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YSpec="top"/>
        <w:tblOverlap w:val="never"/>
        <w:tblW w:w="12240" w:type="dxa"/>
        <w:tblLayout w:type="fixed"/>
        <w:tblCellMar>
          <w:left w:w="0" w:type="dxa"/>
          <w:right w:w="0" w:type="dxa"/>
        </w:tblCellMar>
        <w:tblLook w:val="04A0" w:firstRow="1" w:lastRow="0" w:firstColumn="1" w:lastColumn="0" w:noHBand="0" w:noVBand="1"/>
      </w:tblPr>
      <w:tblGrid>
        <w:gridCol w:w="12240"/>
      </w:tblGrid>
      <w:tr w:rsidR="00A44434" w:rsidRPr="00AC7794" w14:paraId="301308F0" w14:textId="77777777" w:rsidTr="00906CB1">
        <w:trPr>
          <w:trHeight w:val="7200"/>
        </w:trPr>
        <w:tc>
          <w:tcPr>
            <w:tcW w:w="12240" w:type="dxa"/>
          </w:tcPr>
          <w:p w14:paraId="62068B18" w14:textId="08F08AAF" w:rsidR="00A44434" w:rsidRPr="00AC7794" w:rsidRDefault="002E0027" w:rsidP="00A44434">
            <w:r w:rsidRPr="00AC7794">
              <w:rPr>
                <w:noProof/>
              </w:rPr>
              <w:drawing>
                <wp:inline distT="0" distB="0" distL="0" distR="0" wp14:anchorId="6303C2CE" wp14:editId="4A02383B">
                  <wp:extent cx="7772400" cy="5020733"/>
                  <wp:effectExtent l="0" t="0" r="0" b="8890"/>
                  <wp:docPr id="2064217449" name="Picture 2064217449" descr="One glowing light bulb among other light bu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49" name="Picture 2064217449" descr="One glowing light bulb among other light bulbs"/>
                          <pic:cNvPicPr/>
                        </pic:nvPicPr>
                        <pic:blipFill>
                          <a:blip r:embed="rId12">
                            <a:extLst>
                              <a:ext uri="{28A0092B-C50C-407E-A947-70E740481C1C}">
                                <a14:useLocalDpi xmlns:a14="http://schemas.microsoft.com/office/drawing/2010/main" val="0"/>
                              </a:ext>
                            </a:extLst>
                          </a:blip>
                          <a:srcRect l="11185" r="11185"/>
                          <a:stretch>
                            <a:fillRect/>
                          </a:stretch>
                        </pic:blipFill>
                        <pic:spPr bwMode="auto">
                          <a:xfrm>
                            <a:off x="0" y="0"/>
                            <a:ext cx="7772400" cy="502073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13312E" w14:textId="0B7A723C" w:rsidR="0002695E" w:rsidRPr="00AC7794" w:rsidRDefault="00D7141B" w:rsidP="0002695E">
      <w:pPr>
        <w:sectPr w:rsidR="0002695E" w:rsidRPr="00AC7794" w:rsidSect="00B02605">
          <w:headerReference w:type="default" r:id="rId13"/>
          <w:footerReference w:type="default" r:id="rId14"/>
          <w:pgSz w:w="12240" w:h="15840" w:code="1"/>
          <w:pgMar w:top="1728" w:right="1080" w:bottom="1080" w:left="1080" w:header="576" w:footer="576" w:gutter="0"/>
          <w:pgNumType w:fmt="lowerRoman" w:start="1"/>
          <w:cols w:space="720"/>
          <w:docGrid w:linePitch="360"/>
        </w:sectPr>
      </w:pPr>
      <w:r w:rsidRPr="00AC7794">
        <w:rPr>
          <w:noProof/>
        </w:rPr>
        <mc:AlternateContent>
          <mc:Choice Requires="wps">
            <w:drawing>
              <wp:anchor distT="0" distB="0" distL="114300" distR="114300" simplePos="0" relativeHeight="251658240" behindDoc="0" locked="0" layoutInCell="1" allowOverlap="1" wp14:anchorId="29F44CCE" wp14:editId="50E96AEC">
                <wp:simplePos x="0" y="0"/>
                <wp:positionH relativeFrom="margin">
                  <wp:align>left</wp:align>
                </wp:positionH>
                <wp:positionV relativeFrom="page">
                  <wp:posOffset>6741795</wp:posOffset>
                </wp:positionV>
                <wp:extent cx="5492750" cy="2806700"/>
                <wp:effectExtent l="0" t="0" r="0" b="12700"/>
                <wp:wrapNone/>
                <wp:docPr id="2064217601" name="Text Box 2064217601"/>
                <wp:cNvGraphicFramePr/>
                <a:graphic xmlns:a="http://schemas.openxmlformats.org/drawingml/2006/main">
                  <a:graphicData uri="http://schemas.microsoft.com/office/word/2010/wordprocessingShape">
                    <wps:wsp>
                      <wps:cNvSpPr txBox="1"/>
                      <wps:spPr>
                        <a:xfrm>
                          <a:off x="0" y="0"/>
                          <a:ext cx="5492750" cy="2806700"/>
                        </a:xfrm>
                        <a:prstGeom prst="rect">
                          <a:avLst/>
                        </a:prstGeom>
                        <a:noFill/>
                        <a:ln w="6350">
                          <a:noFill/>
                        </a:ln>
                      </wps:spPr>
                      <wps:txbx>
                        <w:txbxContent>
                          <w:tbl>
                            <w:tblPr>
                              <w:tblStyle w:val="ICFTablesNoLines"/>
                              <w:tblW w:w="2449" w:type="pct"/>
                              <w:tblInd w:w="-90" w:type="dxa"/>
                              <w:tblLook w:val="04A0" w:firstRow="1" w:lastRow="0" w:firstColumn="1" w:lastColumn="0" w:noHBand="0" w:noVBand="1"/>
                            </w:tblPr>
                            <w:tblGrid>
                              <w:gridCol w:w="3773"/>
                            </w:tblGrid>
                            <w:tr w:rsidR="00FE24F5" w14:paraId="1D866A0E" w14:textId="77777777" w:rsidTr="00FE24F5">
                              <w:tc>
                                <w:tcPr>
                                  <w:tcW w:w="3780" w:type="dxa"/>
                                </w:tcPr>
                                <w:p w14:paraId="6194B3D0" w14:textId="77777777" w:rsidR="00FE24F5" w:rsidRPr="009A05DA" w:rsidRDefault="00FE24F5" w:rsidP="002C2C2D">
                                  <w:pPr>
                                    <w:pStyle w:val="ICFTitlePageText"/>
                                    <w:spacing w:after="60"/>
                                  </w:pPr>
                                  <w:r w:rsidRPr="009A05DA">
                                    <w:t>Submitted to:</w:t>
                                  </w:r>
                                </w:p>
                                <w:p w14:paraId="484E8D54" w14:textId="31663912" w:rsidR="00FE24F5" w:rsidRPr="00DD0B50" w:rsidRDefault="00FE24F5" w:rsidP="00DE7F17">
                                  <w:pPr>
                                    <w:pStyle w:val="ICFTitlePageText"/>
                                    <w:rPr>
                                      <w:b/>
                                      <w:bCs/>
                                    </w:rPr>
                                  </w:pPr>
                                  <w:r>
                                    <w:rPr>
                                      <w:b/>
                                      <w:bCs/>
                                    </w:rPr>
                                    <w:t xml:space="preserve">Staci </w:t>
                                  </w:r>
                                  <w:r w:rsidR="00C81CAE">
                                    <w:rPr>
                                      <w:b/>
                                      <w:bCs/>
                                    </w:rPr>
                                    <w:t>Basdeo</w:t>
                                  </w:r>
                                  <w:r>
                                    <w:rPr>
                                      <w:b/>
                                      <w:bCs/>
                                    </w:rPr>
                                    <w:t xml:space="preserve"> </w:t>
                                  </w:r>
                                </w:p>
                                <w:p w14:paraId="0890BB44" w14:textId="77777777" w:rsidR="00FE24F5" w:rsidRPr="00DD0B50" w:rsidRDefault="00FE24F5" w:rsidP="00DE7F17">
                                  <w:pPr>
                                    <w:pStyle w:val="ICFTitlePageText"/>
                                  </w:pPr>
                                  <w:r>
                                    <w:t>QHEC Program Manager</w:t>
                                  </w:r>
                                </w:p>
                                <w:p w14:paraId="336CDAD3" w14:textId="77777777" w:rsidR="00FE24F5" w:rsidRPr="00DD0B50" w:rsidRDefault="00FE24F5" w:rsidP="00DE7F17">
                                  <w:pPr>
                                    <w:pStyle w:val="ICFTitlePageText"/>
                                  </w:pPr>
                                  <w:r>
                                    <w:t>443.718.4888</w:t>
                                  </w:r>
                                </w:p>
                                <w:p w14:paraId="10569290" w14:textId="0930F993" w:rsidR="00FE24F5" w:rsidRDefault="00FE24F5" w:rsidP="00DE7F17">
                                  <w:pPr>
                                    <w:pStyle w:val="ICFTitlePageText"/>
                                  </w:pPr>
                                  <w:hyperlink r:id="rId15" w:history="1">
                                    <w:r w:rsidRPr="002376DD">
                                      <w:rPr>
                                        <w:rStyle w:val="Hyperlink"/>
                                      </w:rPr>
                                      <w:t>Staci.Basdeo@icf.com</w:t>
                                    </w:r>
                                  </w:hyperlink>
                                </w:p>
                                <w:p w14:paraId="7EF7AEBA" w14:textId="381F3DCF" w:rsidR="00FE24F5" w:rsidRPr="00DD0B50" w:rsidRDefault="00FE24F5" w:rsidP="005F66DE">
                                  <w:pPr>
                                    <w:pStyle w:val="ICFTitlePageText"/>
                                  </w:pPr>
                                </w:p>
                              </w:tc>
                            </w:tr>
                          </w:tbl>
                          <w:p w14:paraId="489F52C2" w14:textId="77777777" w:rsidR="003A208E" w:rsidRDefault="003A208E" w:rsidP="003A208E"/>
                        </w:txbxContent>
                      </wps:txbx>
                      <wps:bodyPr rot="0" spcFirstLastPara="0" vertOverflow="overflow" horzOverflow="overflow" vert="horz" wrap="square" lIns="411480" tIns="182880" rIns="18288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F44CCE" id="_x0000_t202" coordsize="21600,21600" o:spt="202" path="m,l,21600r21600,l21600,xe">
                <v:stroke joinstyle="miter"/>
                <v:path gradientshapeok="t" o:connecttype="rect"/>
              </v:shapetype>
              <v:shape id="Text Box 2064217601" o:spid="_x0000_s1026" type="#_x0000_t202" style="position:absolute;margin-left:0;margin-top:530.85pt;width:432.5pt;height: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" filled="f" stroked="f" strokeweight=".5pt">
                <v:textbox inset="32.4pt,14.4pt,14.4pt,0">
                  <w:txbxContent>
                    <w:tbl>
                      <w:tblPr>
                        <w:tblStyle w:val="ICFTablesNoLines"/>
                        <w:tblW w:w="2449" w:type="pct"/>
                        <w:tblInd w:w="-90" w:type="dxa"/>
                        <w:tblLook w:val="04A0" w:firstRow="1" w:lastRow="0" w:firstColumn="1" w:lastColumn="0" w:noHBand="0" w:noVBand="1"/>
                      </w:tblPr>
                      <w:tblGrid>
                        <w:gridCol w:w="3773"/>
                      </w:tblGrid>
                      <w:tr w:rsidR="00FE24F5" w14:paraId="1D866A0E" w14:textId="77777777" w:rsidTr="00FE24F5">
                        <w:tc>
                          <w:tcPr>
                            <w:tcW w:w="3780" w:type="dxa"/>
                          </w:tcPr>
                          <w:p w14:paraId="6194B3D0" w14:textId="77777777" w:rsidR="00FE24F5" w:rsidRPr="009A05DA" w:rsidRDefault="00FE24F5" w:rsidP="002C2C2D">
                            <w:pPr>
                              <w:pStyle w:val="ICFTitlePageText"/>
                              <w:spacing w:after="60"/>
                            </w:pPr>
                            <w:r w:rsidRPr="009A05DA">
                              <w:t>Submitted to:</w:t>
                            </w:r>
                          </w:p>
                          <w:p w14:paraId="484E8D54" w14:textId="31663912" w:rsidR="00FE24F5" w:rsidRPr="00DD0B50" w:rsidRDefault="00FE24F5" w:rsidP="00DE7F17">
                            <w:pPr>
                              <w:pStyle w:val="ICFTitlePageText"/>
                              <w:rPr>
                                <w:b/>
                                <w:bCs/>
                              </w:rPr>
                            </w:pPr>
                            <w:r>
                              <w:rPr>
                                <w:b/>
                                <w:bCs/>
                              </w:rPr>
                              <w:t xml:space="preserve">Staci </w:t>
                            </w:r>
                            <w:r w:rsidR="00C81CAE">
                              <w:rPr>
                                <w:b/>
                                <w:bCs/>
                              </w:rPr>
                              <w:t>Basdeo</w:t>
                            </w:r>
                            <w:r>
                              <w:rPr>
                                <w:b/>
                                <w:bCs/>
                              </w:rPr>
                              <w:t xml:space="preserve"> </w:t>
                            </w:r>
                          </w:p>
                          <w:p w14:paraId="0890BB44" w14:textId="77777777" w:rsidR="00FE24F5" w:rsidRPr="00DD0B50" w:rsidRDefault="00FE24F5" w:rsidP="00DE7F17">
                            <w:pPr>
                              <w:pStyle w:val="ICFTitlePageText"/>
                            </w:pPr>
                            <w:r>
                              <w:t>QHEC Program Manager</w:t>
                            </w:r>
                          </w:p>
                          <w:p w14:paraId="336CDAD3" w14:textId="77777777" w:rsidR="00FE24F5" w:rsidRPr="00DD0B50" w:rsidRDefault="00FE24F5" w:rsidP="00DE7F17">
                            <w:pPr>
                              <w:pStyle w:val="ICFTitlePageText"/>
                            </w:pPr>
                            <w:r>
                              <w:t>443.718.4888</w:t>
                            </w:r>
                          </w:p>
                          <w:p w14:paraId="10569290" w14:textId="0930F993" w:rsidR="00FE24F5" w:rsidRDefault="00FE24F5" w:rsidP="00DE7F17">
                            <w:pPr>
                              <w:pStyle w:val="ICFTitlePageText"/>
                            </w:pPr>
                            <w:hyperlink r:id="rId16" w:history="1">
                              <w:r w:rsidRPr="002376DD">
                                <w:rPr>
                                  <w:rStyle w:val="Hyperlink"/>
                                </w:rPr>
                                <w:t>Staci.Basdeo@icf.com</w:t>
                              </w:r>
                            </w:hyperlink>
                          </w:p>
                          <w:p w14:paraId="7EF7AEBA" w14:textId="381F3DCF" w:rsidR="00FE24F5" w:rsidRPr="00DD0B50" w:rsidRDefault="00FE24F5" w:rsidP="005F66DE">
                            <w:pPr>
                              <w:pStyle w:val="ICFTitlePageText"/>
                            </w:pPr>
                          </w:p>
                        </w:tc>
                      </w:tr>
                    </w:tbl>
                    <w:p w14:paraId="489F52C2" w14:textId="77777777" w:rsidR="003A208E" w:rsidRDefault="003A208E" w:rsidP="003A208E"/>
                  </w:txbxContent>
                </v:textbox>
                <w10:wrap anchorx="margin" anchory="page"/>
              </v:shape>
            </w:pict>
          </mc:Fallback>
        </mc:AlternateContent>
      </w:r>
      <w:r w:rsidR="003A208E" w:rsidRPr="00AC7794">
        <w:rPr>
          <w:noProof/>
        </w:rPr>
        <mc:AlternateContent>
          <mc:Choice Requires="wps">
            <w:drawing>
              <wp:anchor distT="0" distB="0" distL="114300" distR="114300" simplePos="0" relativeHeight="251658241" behindDoc="0" locked="0" layoutInCell="1" allowOverlap="1" wp14:anchorId="62C81327" wp14:editId="4FE71232">
                <wp:simplePos x="0" y="0"/>
                <wp:positionH relativeFrom="page">
                  <wp:posOffset>0</wp:posOffset>
                </wp:positionH>
                <wp:positionV relativeFrom="page">
                  <wp:posOffset>4563110</wp:posOffset>
                </wp:positionV>
                <wp:extent cx="7772400" cy="2176272"/>
                <wp:effectExtent l="0" t="0" r="0" b="0"/>
                <wp:wrapNone/>
                <wp:docPr id="2064217600" name="Text Box 2064217600"/>
                <wp:cNvGraphicFramePr/>
                <a:graphic xmlns:a="http://schemas.openxmlformats.org/drawingml/2006/main">
                  <a:graphicData uri="http://schemas.microsoft.com/office/word/2010/wordprocessingShape">
                    <wps:wsp>
                      <wps:cNvSpPr txBox="1"/>
                      <wps:spPr>
                        <a:xfrm>
                          <a:off x="0" y="0"/>
                          <a:ext cx="7772400" cy="2176272"/>
                        </a:xfrm>
                        <a:prstGeom prst="rect">
                          <a:avLst/>
                        </a:prstGeom>
                        <a:solidFill>
                          <a:schemeClr val="tx1"/>
                        </a:solidFill>
                        <a:ln w="6350">
                          <a:noFill/>
                        </a:ln>
                      </wps:spPr>
                      <wps:txbx>
                        <w:txbxContent>
                          <w:tbl>
                            <w:tblPr>
                              <w:tblW w:w="4803" w:type="pct"/>
                              <w:tblCellMar>
                                <w:left w:w="0" w:type="dxa"/>
                                <w:right w:w="0" w:type="dxa"/>
                              </w:tblCellMar>
                              <w:tblLook w:val="04A0" w:firstRow="1" w:lastRow="0" w:firstColumn="1" w:lastColumn="0" w:noHBand="0" w:noVBand="1"/>
                            </w:tblPr>
                            <w:tblGrid>
                              <w:gridCol w:w="893"/>
                              <w:gridCol w:w="9486"/>
                            </w:tblGrid>
                            <w:tr w:rsidR="003A208E" w14:paraId="09FEA531" w14:textId="77777777" w:rsidTr="0014235B">
                              <w:tc>
                                <w:tcPr>
                                  <w:tcW w:w="430" w:type="pct"/>
                                </w:tcPr>
                                <w:p w14:paraId="4618BFF0" w14:textId="77777777" w:rsidR="003A208E" w:rsidRDefault="003A208E" w:rsidP="00CF4FF0">
                                  <w:pPr>
                                    <w:pStyle w:val="ICFQuoter"/>
                                    <w:jc w:val="left"/>
                                    <w:rPr>
                                      <w:noProof/>
                                    </w:rPr>
                                  </w:pPr>
                                </w:p>
                              </w:tc>
                              <w:tc>
                                <w:tcPr>
                                  <w:tcW w:w="4570" w:type="pct"/>
                                </w:tcPr>
                                <w:p w14:paraId="3E88324E" w14:textId="74B3D798" w:rsidR="003A208E" w:rsidRPr="00F216CA" w:rsidRDefault="007F1090" w:rsidP="00CF4FF0">
                                  <w:pPr>
                                    <w:pStyle w:val="ICFTitlePagesubtitle"/>
                                  </w:pPr>
                                  <w:r>
                                    <w:t>Septem</w:t>
                                  </w:r>
                                  <w:r w:rsidR="00961716">
                                    <w:t>ber</w:t>
                                  </w:r>
                                  <w:r w:rsidR="003A208E" w:rsidRPr="00EA405F">
                                    <w:t xml:space="preserve"> </w:t>
                                  </w:r>
                                  <w:r w:rsidR="007855ED">
                                    <w:t>10</w:t>
                                  </w:r>
                                  <w:r w:rsidR="003A208E" w:rsidRPr="00EA405F">
                                    <w:t>, 20</w:t>
                                  </w:r>
                                  <w:r w:rsidR="009227A5">
                                    <w:t>2</w:t>
                                  </w:r>
                                  <w:r>
                                    <w:t>5</w:t>
                                  </w:r>
                                </w:p>
                              </w:tc>
                            </w:tr>
                            <w:tr w:rsidR="003A208E" w14:paraId="0E623FEE" w14:textId="77777777" w:rsidTr="0014235B">
                              <w:tc>
                                <w:tcPr>
                                  <w:tcW w:w="430" w:type="pct"/>
                                </w:tcPr>
                                <w:p w14:paraId="09140DE3" w14:textId="77777777" w:rsidR="003A208E" w:rsidRDefault="003A208E" w:rsidP="00CF4FF0">
                                  <w:pPr>
                                    <w:pStyle w:val="ICFQuoter"/>
                                    <w:jc w:val="left"/>
                                    <w:rPr>
                                      <w:b/>
                                      <w:noProof/>
                                    </w:rPr>
                                  </w:pPr>
                                </w:p>
                              </w:tc>
                              <w:tc>
                                <w:tcPr>
                                  <w:tcW w:w="4570" w:type="pct"/>
                                </w:tcPr>
                                <w:p w14:paraId="61658312" w14:textId="0357A8BE" w:rsidR="003A208E" w:rsidRPr="00F216CA" w:rsidRDefault="003A208E" w:rsidP="00CF4FF0">
                                  <w:pPr>
                                    <w:pStyle w:val="ICFTitlePagesubtitle"/>
                                  </w:pPr>
                                </w:p>
                              </w:tc>
                            </w:tr>
                            <w:tr w:rsidR="003A208E" w14:paraId="674211BF" w14:textId="77777777" w:rsidTr="0014235B">
                              <w:tc>
                                <w:tcPr>
                                  <w:tcW w:w="430" w:type="pct"/>
                                </w:tcPr>
                                <w:p w14:paraId="6A3B40A2" w14:textId="77777777" w:rsidR="003A208E" w:rsidRPr="00D2194D" w:rsidRDefault="003A208E" w:rsidP="00D2194D">
                                  <w:r w:rsidRPr="00D2194D">
                                    <w:rPr>
                                      <w:noProof/>
                                    </w:rPr>
                                    <w:drawing>
                                      <wp:inline distT="0" distB="0" distL="0" distR="0" wp14:anchorId="19B4B176" wp14:editId="30369819">
                                        <wp:extent cx="411480" cy="419394"/>
                                        <wp:effectExtent l="0" t="0" r="762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411480" cy="419394"/>
                                                </a:xfrm>
                                                <a:prstGeom prst="rect">
                                                  <a:avLst/>
                                                </a:prstGeom>
                                              </pic:spPr>
                                            </pic:pic>
                                          </a:graphicData>
                                        </a:graphic>
                                      </wp:inline>
                                    </w:drawing>
                                  </w:r>
                                </w:p>
                              </w:tc>
                              <w:tc>
                                <w:tcPr>
                                  <w:tcW w:w="4570" w:type="pct"/>
                                </w:tcPr>
                                <w:p w14:paraId="62C9DC0A" w14:textId="5AC2AA07" w:rsidR="00F8661D" w:rsidRDefault="009227A5" w:rsidP="008332C5">
                                  <w:pPr>
                                    <w:pStyle w:val="ICFTitlePageTitle"/>
                                    <w:rPr>
                                      <w:noProof/>
                                    </w:rPr>
                                  </w:pPr>
                                  <w:r>
                                    <w:t>Request for Proposal</w:t>
                                  </w:r>
                                  <w:r w:rsidR="003A208E">
                                    <w:t xml:space="preserve"> </w:t>
                                  </w:r>
                                  <w:r w:rsidR="003A208E">
                                    <w:br/>
                                  </w:r>
                                  <w:r w:rsidR="00CD02F1">
                                    <w:rPr>
                                      <w:noProof/>
                                    </w:rPr>
                                    <w:t>Pepco and Delmarva Power</w:t>
                                  </w:r>
                                  <w:r w:rsidR="002C131C">
                                    <w:rPr>
                                      <w:noProof/>
                                    </w:rPr>
                                    <w:t xml:space="preserve"> (</w:t>
                                  </w:r>
                                  <w:r w:rsidR="00CD02F1">
                                    <w:rPr>
                                      <w:noProof/>
                                    </w:rPr>
                                    <w:t>DPL</w:t>
                                  </w:r>
                                  <w:r w:rsidR="002C131C">
                                    <w:rPr>
                                      <w:noProof/>
                                    </w:rPr>
                                    <w:t>)</w:t>
                                  </w:r>
                                </w:p>
                                <w:p w14:paraId="7E2B8960" w14:textId="10A8110D" w:rsidR="003A208E" w:rsidRPr="00F216CA" w:rsidRDefault="00F8661D" w:rsidP="008332C5">
                                  <w:pPr>
                                    <w:pStyle w:val="ICFTitlePageTitle"/>
                                    <w:rPr>
                                      <w:noProof/>
                                    </w:rPr>
                                  </w:pPr>
                                  <w:r>
                                    <w:rPr>
                                      <w:noProof/>
                                    </w:rPr>
                                    <w:t>202</w:t>
                                  </w:r>
                                  <w:r w:rsidR="007F1090">
                                    <w:rPr>
                                      <w:noProof/>
                                    </w:rPr>
                                    <w:t>6</w:t>
                                  </w:r>
                                  <w:r>
                                    <w:rPr>
                                      <w:noProof/>
                                    </w:rPr>
                                    <w:t xml:space="preserve"> Quick Home Energy Check-up (QHEC)</w:t>
                                  </w:r>
                                  <w:r w:rsidR="003A208E">
                                    <w:rPr>
                                      <w:noProof/>
                                    </w:rPr>
                                    <w:t xml:space="preserve"> </w:t>
                                  </w:r>
                                </w:p>
                              </w:tc>
                            </w:tr>
                          </w:tbl>
                          <w:p w14:paraId="6CAFBF8D" w14:textId="77777777" w:rsidR="003A208E" w:rsidRPr="009532E0" w:rsidRDefault="003A208E" w:rsidP="003A208E"/>
                        </w:txbxContent>
                      </wps:txbx>
                      <wps:bodyPr rot="0" spcFirstLastPara="0" vertOverflow="overflow" horzOverflow="overflow" vert="horz" wrap="square" lIns="457200" tIns="0" rIns="45720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C81327" id="Text Box 2064217600" o:spid="_x0000_s1027" type="#_x0000_t202" style="position:absolute;margin-left:0;margin-top:359.3pt;width:612pt;height:171.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" fillcolor="black [3213]" stroked="f" strokeweight=".5pt">
                <v:textbox inset="36pt,0,36pt,0">
                  <w:txbxContent>
                    <w:tbl>
                      <w:tblPr>
                        <w:tblW w:w="4803" w:type="pct"/>
                        <w:tblCellMar>
                          <w:left w:w="0" w:type="dxa"/>
                          <w:right w:w="0" w:type="dxa"/>
                        </w:tblCellMar>
                        <w:tblLook w:val="04A0" w:firstRow="1" w:lastRow="0" w:firstColumn="1" w:lastColumn="0" w:noHBand="0" w:noVBand="1"/>
                      </w:tblPr>
                      <w:tblGrid>
                        <w:gridCol w:w="893"/>
                        <w:gridCol w:w="9486"/>
                      </w:tblGrid>
                      <w:tr w:rsidR="003A208E" w14:paraId="09FEA531" w14:textId="77777777" w:rsidTr="0014235B">
                        <w:tc>
                          <w:tcPr>
                            <w:tcW w:w="430" w:type="pct"/>
                          </w:tcPr>
                          <w:p w14:paraId="4618BFF0" w14:textId="77777777" w:rsidR="003A208E" w:rsidRDefault="003A208E" w:rsidP="00CF4FF0">
                            <w:pPr>
                              <w:pStyle w:val="ICFQuoter"/>
                              <w:jc w:val="left"/>
                              <w:rPr>
                                <w:noProof/>
                              </w:rPr>
                            </w:pPr>
                          </w:p>
                        </w:tc>
                        <w:tc>
                          <w:tcPr>
                            <w:tcW w:w="4570" w:type="pct"/>
                          </w:tcPr>
                          <w:p w14:paraId="3E88324E" w14:textId="74B3D798" w:rsidR="003A208E" w:rsidRPr="00F216CA" w:rsidRDefault="007F1090" w:rsidP="00CF4FF0">
                            <w:pPr>
                              <w:pStyle w:val="ICFTitlePagesubtitle"/>
                            </w:pPr>
                            <w:r>
                              <w:t>Septem</w:t>
                            </w:r>
                            <w:r w:rsidR="00961716">
                              <w:t>ber</w:t>
                            </w:r>
                            <w:r w:rsidR="003A208E" w:rsidRPr="00EA405F">
                              <w:t xml:space="preserve"> </w:t>
                            </w:r>
                            <w:r w:rsidR="007855ED">
                              <w:t>10</w:t>
                            </w:r>
                            <w:r w:rsidR="003A208E" w:rsidRPr="00EA405F">
                              <w:t>, 20</w:t>
                            </w:r>
                            <w:r w:rsidR="009227A5">
                              <w:t>2</w:t>
                            </w:r>
                            <w:r>
                              <w:t>5</w:t>
                            </w:r>
                          </w:p>
                        </w:tc>
                      </w:tr>
                      <w:tr w:rsidR="003A208E" w14:paraId="0E623FEE" w14:textId="77777777" w:rsidTr="0014235B">
                        <w:tc>
                          <w:tcPr>
                            <w:tcW w:w="430" w:type="pct"/>
                          </w:tcPr>
                          <w:p w14:paraId="09140DE3" w14:textId="77777777" w:rsidR="003A208E" w:rsidRDefault="003A208E" w:rsidP="00CF4FF0">
                            <w:pPr>
                              <w:pStyle w:val="ICFQuoter"/>
                              <w:jc w:val="left"/>
                              <w:rPr>
                                <w:b/>
                                <w:noProof/>
                              </w:rPr>
                            </w:pPr>
                          </w:p>
                        </w:tc>
                        <w:tc>
                          <w:tcPr>
                            <w:tcW w:w="4570" w:type="pct"/>
                          </w:tcPr>
                          <w:p w14:paraId="61658312" w14:textId="0357A8BE" w:rsidR="003A208E" w:rsidRPr="00F216CA" w:rsidRDefault="003A208E" w:rsidP="00CF4FF0">
                            <w:pPr>
                              <w:pStyle w:val="ICFTitlePagesubtitle"/>
                            </w:pPr>
                          </w:p>
                        </w:tc>
                      </w:tr>
                      <w:tr w:rsidR="003A208E" w14:paraId="674211BF" w14:textId="77777777" w:rsidTr="0014235B">
                        <w:tc>
                          <w:tcPr>
                            <w:tcW w:w="430" w:type="pct"/>
                          </w:tcPr>
                          <w:p w14:paraId="6A3B40A2" w14:textId="77777777" w:rsidR="003A208E" w:rsidRPr="00D2194D" w:rsidRDefault="003A208E" w:rsidP="00D2194D">
                            <w:r w:rsidRPr="00D2194D">
                              <w:rPr>
                                <w:noProof/>
                              </w:rPr>
                              <w:drawing>
                                <wp:inline distT="0" distB="0" distL="0" distR="0" wp14:anchorId="19B4B176" wp14:editId="30369819">
                                  <wp:extent cx="411480" cy="419394"/>
                                  <wp:effectExtent l="0" t="0" r="7620" b="0"/>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411480" cy="419394"/>
                                          </a:xfrm>
                                          <a:prstGeom prst="rect">
                                            <a:avLst/>
                                          </a:prstGeom>
                                        </pic:spPr>
                                      </pic:pic>
                                    </a:graphicData>
                                  </a:graphic>
                                </wp:inline>
                              </w:drawing>
                            </w:r>
                          </w:p>
                        </w:tc>
                        <w:tc>
                          <w:tcPr>
                            <w:tcW w:w="4570" w:type="pct"/>
                          </w:tcPr>
                          <w:p w14:paraId="62C9DC0A" w14:textId="5AC2AA07" w:rsidR="00F8661D" w:rsidRDefault="009227A5" w:rsidP="008332C5">
                            <w:pPr>
                              <w:pStyle w:val="ICFTitlePageTitle"/>
                              <w:rPr>
                                <w:noProof/>
                              </w:rPr>
                            </w:pPr>
                            <w:r>
                              <w:t>Request for Proposal</w:t>
                            </w:r>
                            <w:r w:rsidR="003A208E">
                              <w:t xml:space="preserve"> </w:t>
                            </w:r>
                            <w:r w:rsidR="003A208E">
                              <w:br/>
                            </w:r>
                            <w:r w:rsidR="00CD02F1">
                              <w:rPr>
                                <w:noProof/>
                              </w:rPr>
                              <w:t>Pepco and Delmarva Power</w:t>
                            </w:r>
                            <w:r w:rsidR="002C131C">
                              <w:rPr>
                                <w:noProof/>
                              </w:rPr>
                              <w:t xml:space="preserve"> (</w:t>
                            </w:r>
                            <w:r w:rsidR="00CD02F1">
                              <w:rPr>
                                <w:noProof/>
                              </w:rPr>
                              <w:t>DPL</w:t>
                            </w:r>
                            <w:r w:rsidR="002C131C">
                              <w:rPr>
                                <w:noProof/>
                              </w:rPr>
                              <w:t>)</w:t>
                            </w:r>
                          </w:p>
                          <w:p w14:paraId="7E2B8960" w14:textId="10A8110D" w:rsidR="003A208E" w:rsidRPr="00F216CA" w:rsidRDefault="00F8661D" w:rsidP="008332C5">
                            <w:pPr>
                              <w:pStyle w:val="ICFTitlePageTitle"/>
                              <w:rPr>
                                <w:noProof/>
                              </w:rPr>
                            </w:pPr>
                            <w:r>
                              <w:rPr>
                                <w:noProof/>
                              </w:rPr>
                              <w:t>202</w:t>
                            </w:r>
                            <w:r w:rsidR="007F1090">
                              <w:rPr>
                                <w:noProof/>
                              </w:rPr>
                              <w:t>6</w:t>
                            </w:r>
                            <w:r>
                              <w:rPr>
                                <w:noProof/>
                              </w:rPr>
                              <w:t xml:space="preserve"> Quick Home Energy Check-up (QHEC)</w:t>
                            </w:r>
                            <w:r w:rsidR="003A208E">
                              <w:rPr>
                                <w:noProof/>
                              </w:rPr>
                              <w:t xml:space="preserve"> </w:t>
                            </w:r>
                          </w:p>
                        </w:tc>
                      </w:tr>
                    </w:tbl>
                    <w:p w14:paraId="6CAFBF8D" w14:textId="77777777" w:rsidR="003A208E" w:rsidRPr="009532E0" w:rsidRDefault="003A208E" w:rsidP="003A208E"/>
                  </w:txbxContent>
                </v:textbox>
                <w10:wrap anchorx="page" anchory="page"/>
              </v:shape>
            </w:pict>
          </mc:Fallback>
        </mc:AlternateContent>
      </w:r>
    </w:p>
    <w:p w14:paraId="19B3DE77" w14:textId="3EFCBAB8" w:rsidR="00E54E57" w:rsidRPr="00AC7794" w:rsidRDefault="00E54E57" w:rsidP="0024167A">
      <w:pPr>
        <w:pStyle w:val="TOCHeading"/>
      </w:pPr>
      <w:r w:rsidRPr="00AC7794">
        <w:lastRenderedPageBreak/>
        <w:t>Table of Contents</w:t>
      </w:r>
    </w:p>
    <w:p w14:paraId="076D1D9C" w14:textId="6B13A232" w:rsidR="0037333C" w:rsidRDefault="00E86CEB">
      <w:pPr>
        <w:pStyle w:val="TOC1"/>
        <w:rPr>
          <w:rFonts w:asciiTheme="minorHAnsi" w:hAnsiTheme="minorHAnsi"/>
          <w:kern w:val="2"/>
          <w14:ligatures w14:val="standardContextual"/>
        </w:rPr>
      </w:pPr>
      <w:r w:rsidRPr="00AC7794">
        <w:rPr>
          <w:noProof w:val="0"/>
          <w:color w:val="000000" w:themeColor="text1"/>
        </w:rPr>
        <w:fldChar w:fldCharType="begin"/>
      </w:r>
      <w:r w:rsidRPr="00AC7794">
        <w:rPr>
          <w:noProof w:val="0"/>
          <w:color w:val="000000" w:themeColor="text1"/>
        </w:rPr>
        <w:instrText xml:space="preserve"> TOC \o "1-3" \h \z \u \t "Heading 9,1" </w:instrText>
      </w:r>
      <w:r w:rsidRPr="00AC7794">
        <w:rPr>
          <w:noProof w:val="0"/>
          <w:color w:val="000000" w:themeColor="text1"/>
        </w:rPr>
        <w:fldChar w:fldCharType="separate"/>
      </w:r>
      <w:hyperlink w:anchor="_Toc151717550" w:history="1">
        <w:r w:rsidR="0037333C" w:rsidRPr="006327FC">
          <w:rPr>
            <w:rStyle w:val="Hyperlink"/>
          </w:rPr>
          <w:t>1</w:t>
        </w:r>
        <w:r w:rsidR="0037333C">
          <w:rPr>
            <w:rFonts w:asciiTheme="minorHAnsi" w:hAnsiTheme="minorHAnsi"/>
            <w:kern w:val="2"/>
            <w14:ligatures w14:val="standardContextual"/>
          </w:rPr>
          <w:tab/>
        </w:r>
        <w:r w:rsidR="0037333C" w:rsidRPr="006327FC">
          <w:rPr>
            <w:rStyle w:val="Hyperlink"/>
          </w:rPr>
          <w:t>Introduction</w:t>
        </w:r>
        <w:r w:rsidR="0037333C">
          <w:rPr>
            <w:webHidden/>
          </w:rPr>
          <w:tab/>
        </w:r>
        <w:r w:rsidR="0037333C">
          <w:rPr>
            <w:webHidden/>
          </w:rPr>
          <w:fldChar w:fldCharType="begin"/>
        </w:r>
        <w:r w:rsidR="0037333C">
          <w:rPr>
            <w:webHidden/>
          </w:rPr>
          <w:instrText xml:space="preserve"> PAGEREF _Toc151717550 \h </w:instrText>
        </w:r>
        <w:r w:rsidR="0037333C">
          <w:rPr>
            <w:webHidden/>
          </w:rPr>
        </w:r>
        <w:r w:rsidR="0037333C">
          <w:rPr>
            <w:webHidden/>
          </w:rPr>
          <w:fldChar w:fldCharType="separate"/>
        </w:r>
        <w:r w:rsidR="0037333C">
          <w:rPr>
            <w:webHidden/>
          </w:rPr>
          <w:t>1</w:t>
        </w:r>
        <w:r w:rsidR="0037333C">
          <w:rPr>
            <w:webHidden/>
          </w:rPr>
          <w:fldChar w:fldCharType="end"/>
        </w:r>
      </w:hyperlink>
    </w:p>
    <w:p w14:paraId="0015A1DF" w14:textId="7BC36AE3" w:rsidR="0037333C" w:rsidRDefault="0037333C">
      <w:pPr>
        <w:pStyle w:val="TOC1"/>
        <w:rPr>
          <w:rFonts w:asciiTheme="minorHAnsi" w:hAnsiTheme="minorHAnsi"/>
          <w:kern w:val="2"/>
          <w14:ligatures w14:val="standardContextual"/>
        </w:rPr>
      </w:pPr>
      <w:hyperlink w:anchor="_Toc151717551" w:history="1">
        <w:r w:rsidRPr="006327FC">
          <w:rPr>
            <w:rStyle w:val="Hyperlink"/>
          </w:rPr>
          <w:t>2</w:t>
        </w:r>
        <w:r>
          <w:rPr>
            <w:rFonts w:asciiTheme="minorHAnsi" w:hAnsiTheme="minorHAnsi"/>
            <w:kern w:val="2"/>
            <w14:ligatures w14:val="standardContextual"/>
          </w:rPr>
          <w:tab/>
        </w:r>
        <w:r w:rsidRPr="006327FC">
          <w:rPr>
            <w:rStyle w:val="Hyperlink"/>
          </w:rPr>
          <w:t>Minimum Qualifications &amp; Eligibility</w:t>
        </w:r>
        <w:r>
          <w:rPr>
            <w:webHidden/>
          </w:rPr>
          <w:tab/>
        </w:r>
        <w:r>
          <w:rPr>
            <w:webHidden/>
          </w:rPr>
          <w:fldChar w:fldCharType="begin"/>
        </w:r>
        <w:r>
          <w:rPr>
            <w:webHidden/>
          </w:rPr>
          <w:instrText xml:space="preserve"> PAGEREF _Toc151717551 \h </w:instrText>
        </w:r>
        <w:r>
          <w:rPr>
            <w:webHidden/>
          </w:rPr>
        </w:r>
        <w:r>
          <w:rPr>
            <w:webHidden/>
          </w:rPr>
          <w:fldChar w:fldCharType="separate"/>
        </w:r>
        <w:r>
          <w:rPr>
            <w:webHidden/>
          </w:rPr>
          <w:t>3</w:t>
        </w:r>
        <w:r>
          <w:rPr>
            <w:webHidden/>
          </w:rPr>
          <w:fldChar w:fldCharType="end"/>
        </w:r>
      </w:hyperlink>
    </w:p>
    <w:p w14:paraId="58EFA454" w14:textId="6F8BD95B" w:rsidR="0037333C" w:rsidRDefault="0037333C">
      <w:pPr>
        <w:pStyle w:val="TOC1"/>
        <w:rPr>
          <w:rFonts w:asciiTheme="minorHAnsi" w:hAnsiTheme="minorHAnsi"/>
          <w:kern w:val="2"/>
          <w14:ligatures w14:val="standardContextual"/>
        </w:rPr>
      </w:pPr>
      <w:hyperlink w:anchor="_Toc151717552" w:history="1">
        <w:r w:rsidRPr="006327FC">
          <w:rPr>
            <w:rStyle w:val="Hyperlink"/>
          </w:rPr>
          <w:t>3</w:t>
        </w:r>
        <w:r>
          <w:rPr>
            <w:rFonts w:asciiTheme="minorHAnsi" w:hAnsiTheme="minorHAnsi"/>
            <w:kern w:val="2"/>
            <w14:ligatures w14:val="standardContextual"/>
          </w:rPr>
          <w:tab/>
        </w:r>
        <w:r w:rsidRPr="006327FC">
          <w:rPr>
            <w:rStyle w:val="Hyperlink"/>
          </w:rPr>
          <w:t>Scope of Work</w:t>
        </w:r>
        <w:r>
          <w:rPr>
            <w:webHidden/>
          </w:rPr>
          <w:tab/>
        </w:r>
        <w:r>
          <w:rPr>
            <w:webHidden/>
          </w:rPr>
          <w:fldChar w:fldCharType="begin"/>
        </w:r>
        <w:r>
          <w:rPr>
            <w:webHidden/>
          </w:rPr>
          <w:instrText xml:space="preserve"> PAGEREF _Toc151717552 \h </w:instrText>
        </w:r>
        <w:r>
          <w:rPr>
            <w:webHidden/>
          </w:rPr>
        </w:r>
        <w:r>
          <w:rPr>
            <w:webHidden/>
          </w:rPr>
          <w:fldChar w:fldCharType="separate"/>
        </w:r>
        <w:r>
          <w:rPr>
            <w:webHidden/>
          </w:rPr>
          <w:t>3</w:t>
        </w:r>
        <w:r>
          <w:rPr>
            <w:webHidden/>
          </w:rPr>
          <w:fldChar w:fldCharType="end"/>
        </w:r>
      </w:hyperlink>
    </w:p>
    <w:p w14:paraId="7C800CD2" w14:textId="4CA02687" w:rsidR="0037333C" w:rsidRDefault="0037333C">
      <w:pPr>
        <w:pStyle w:val="TOC2"/>
        <w:rPr>
          <w:rFonts w:asciiTheme="minorHAnsi" w:hAnsiTheme="minorHAnsi"/>
          <w:kern w:val="2"/>
          <w14:ligatures w14:val="standardContextual"/>
        </w:rPr>
      </w:pPr>
      <w:hyperlink w:anchor="_Toc151717553" w:history="1">
        <w:r w:rsidRPr="006327FC">
          <w:rPr>
            <w:rStyle w:val="Hyperlink"/>
          </w:rPr>
          <w:t>3.1 Single Family QHEC</w:t>
        </w:r>
        <w:r>
          <w:rPr>
            <w:webHidden/>
          </w:rPr>
          <w:tab/>
        </w:r>
        <w:r>
          <w:rPr>
            <w:webHidden/>
          </w:rPr>
          <w:fldChar w:fldCharType="begin"/>
        </w:r>
        <w:r>
          <w:rPr>
            <w:webHidden/>
          </w:rPr>
          <w:instrText xml:space="preserve"> PAGEREF _Toc151717553 \h </w:instrText>
        </w:r>
        <w:r>
          <w:rPr>
            <w:webHidden/>
          </w:rPr>
        </w:r>
        <w:r>
          <w:rPr>
            <w:webHidden/>
          </w:rPr>
          <w:fldChar w:fldCharType="separate"/>
        </w:r>
        <w:r>
          <w:rPr>
            <w:webHidden/>
          </w:rPr>
          <w:t>5</w:t>
        </w:r>
        <w:r>
          <w:rPr>
            <w:webHidden/>
          </w:rPr>
          <w:fldChar w:fldCharType="end"/>
        </w:r>
      </w:hyperlink>
    </w:p>
    <w:p w14:paraId="5778C7C1" w14:textId="39CD3439" w:rsidR="0037333C" w:rsidRDefault="0037333C">
      <w:pPr>
        <w:pStyle w:val="TOC3"/>
        <w:rPr>
          <w:rFonts w:asciiTheme="minorHAnsi" w:hAnsiTheme="minorHAnsi"/>
          <w:kern w:val="2"/>
          <w14:ligatures w14:val="standardContextual"/>
        </w:rPr>
      </w:pPr>
      <w:hyperlink w:anchor="_Toc151717554" w:history="1">
        <w:r w:rsidRPr="006327FC">
          <w:rPr>
            <w:rStyle w:val="Hyperlink"/>
          </w:rPr>
          <w:t>3.1.1</w:t>
        </w:r>
        <w:r>
          <w:rPr>
            <w:rFonts w:asciiTheme="minorHAnsi" w:hAnsiTheme="minorHAnsi"/>
            <w:kern w:val="2"/>
            <w14:ligatures w14:val="standardContextual"/>
          </w:rPr>
          <w:tab/>
        </w:r>
        <w:r w:rsidRPr="006327FC">
          <w:rPr>
            <w:rStyle w:val="Hyperlink"/>
          </w:rPr>
          <w:t>Single Family QHEC Description and Eligibility</w:t>
        </w:r>
        <w:r>
          <w:rPr>
            <w:webHidden/>
          </w:rPr>
          <w:tab/>
        </w:r>
        <w:r>
          <w:rPr>
            <w:webHidden/>
          </w:rPr>
          <w:fldChar w:fldCharType="begin"/>
        </w:r>
        <w:r>
          <w:rPr>
            <w:webHidden/>
          </w:rPr>
          <w:instrText xml:space="preserve"> PAGEREF _Toc151717554 \h </w:instrText>
        </w:r>
        <w:r>
          <w:rPr>
            <w:webHidden/>
          </w:rPr>
        </w:r>
        <w:r>
          <w:rPr>
            <w:webHidden/>
          </w:rPr>
          <w:fldChar w:fldCharType="separate"/>
        </w:r>
        <w:r>
          <w:rPr>
            <w:webHidden/>
          </w:rPr>
          <w:t>5</w:t>
        </w:r>
        <w:r>
          <w:rPr>
            <w:webHidden/>
          </w:rPr>
          <w:fldChar w:fldCharType="end"/>
        </w:r>
      </w:hyperlink>
    </w:p>
    <w:p w14:paraId="4F940D81" w14:textId="6CDFDB48" w:rsidR="0037333C" w:rsidRDefault="0037333C">
      <w:pPr>
        <w:pStyle w:val="TOC3"/>
        <w:rPr>
          <w:rFonts w:asciiTheme="minorHAnsi" w:hAnsiTheme="minorHAnsi"/>
          <w:kern w:val="2"/>
          <w14:ligatures w14:val="standardContextual"/>
        </w:rPr>
      </w:pPr>
      <w:hyperlink w:anchor="_Toc151717555" w:history="1">
        <w:r w:rsidRPr="006327FC">
          <w:rPr>
            <w:rStyle w:val="Hyperlink"/>
          </w:rPr>
          <w:t>3.1.2</w:t>
        </w:r>
        <w:r>
          <w:rPr>
            <w:rFonts w:asciiTheme="minorHAnsi" w:hAnsiTheme="minorHAnsi"/>
            <w:kern w:val="2"/>
            <w14:ligatures w14:val="standardContextual"/>
          </w:rPr>
          <w:tab/>
        </w:r>
        <w:r w:rsidRPr="006327FC">
          <w:rPr>
            <w:rStyle w:val="Hyperlink"/>
          </w:rPr>
          <w:t>Scheduling Single Family QHECs</w:t>
        </w:r>
        <w:r>
          <w:rPr>
            <w:webHidden/>
          </w:rPr>
          <w:tab/>
        </w:r>
        <w:r>
          <w:rPr>
            <w:webHidden/>
          </w:rPr>
          <w:fldChar w:fldCharType="begin"/>
        </w:r>
        <w:r>
          <w:rPr>
            <w:webHidden/>
          </w:rPr>
          <w:instrText xml:space="preserve"> PAGEREF _Toc151717555 \h </w:instrText>
        </w:r>
        <w:r>
          <w:rPr>
            <w:webHidden/>
          </w:rPr>
        </w:r>
        <w:r>
          <w:rPr>
            <w:webHidden/>
          </w:rPr>
          <w:fldChar w:fldCharType="separate"/>
        </w:r>
        <w:r>
          <w:rPr>
            <w:webHidden/>
          </w:rPr>
          <w:t>6</w:t>
        </w:r>
        <w:r>
          <w:rPr>
            <w:webHidden/>
          </w:rPr>
          <w:fldChar w:fldCharType="end"/>
        </w:r>
      </w:hyperlink>
    </w:p>
    <w:p w14:paraId="7DD6F842" w14:textId="07368B59" w:rsidR="0037333C" w:rsidRDefault="0037333C">
      <w:pPr>
        <w:pStyle w:val="TOC3"/>
        <w:rPr>
          <w:rFonts w:asciiTheme="minorHAnsi" w:hAnsiTheme="minorHAnsi"/>
          <w:kern w:val="2"/>
          <w14:ligatures w14:val="standardContextual"/>
        </w:rPr>
      </w:pPr>
      <w:hyperlink w:anchor="_Toc151717556" w:history="1">
        <w:r w:rsidRPr="006327FC">
          <w:rPr>
            <w:rStyle w:val="Hyperlink"/>
          </w:rPr>
          <w:t>3.1.3</w:t>
        </w:r>
        <w:r>
          <w:rPr>
            <w:rFonts w:asciiTheme="minorHAnsi" w:hAnsiTheme="minorHAnsi"/>
            <w:kern w:val="2"/>
            <w14:ligatures w14:val="standardContextual"/>
          </w:rPr>
          <w:tab/>
        </w:r>
        <w:r w:rsidRPr="006327FC">
          <w:rPr>
            <w:rStyle w:val="Hyperlink"/>
          </w:rPr>
          <w:t>Submitting Single Family QHECs for Invoicing</w:t>
        </w:r>
        <w:r>
          <w:rPr>
            <w:webHidden/>
          </w:rPr>
          <w:tab/>
        </w:r>
        <w:r>
          <w:rPr>
            <w:webHidden/>
          </w:rPr>
          <w:fldChar w:fldCharType="begin"/>
        </w:r>
        <w:r>
          <w:rPr>
            <w:webHidden/>
          </w:rPr>
          <w:instrText xml:space="preserve"> PAGEREF _Toc151717556 \h </w:instrText>
        </w:r>
        <w:r>
          <w:rPr>
            <w:webHidden/>
          </w:rPr>
        </w:r>
        <w:r>
          <w:rPr>
            <w:webHidden/>
          </w:rPr>
          <w:fldChar w:fldCharType="separate"/>
        </w:r>
        <w:r>
          <w:rPr>
            <w:webHidden/>
          </w:rPr>
          <w:t>6</w:t>
        </w:r>
        <w:r>
          <w:rPr>
            <w:webHidden/>
          </w:rPr>
          <w:fldChar w:fldCharType="end"/>
        </w:r>
      </w:hyperlink>
    </w:p>
    <w:p w14:paraId="3AFEF97B" w14:textId="06467441" w:rsidR="0037333C" w:rsidRDefault="0037333C">
      <w:pPr>
        <w:pStyle w:val="TOC3"/>
        <w:rPr>
          <w:rFonts w:asciiTheme="minorHAnsi" w:hAnsiTheme="minorHAnsi"/>
          <w:kern w:val="2"/>
          <w14:ligatures w14:val="standardContextual"/>
        </w:rPr>
      </w:pPr>
      <w:hyperlink w:anchor="_Toc151717557" w:history="1">
        <w:r w:rsidRPr="006327FC">
          <w:rPr>
            <w:rStyle w:val="Hyperlink"/>
          </w:rPr>
          <w:t>3.1.4</w:t>
        </w:r>
        <w:r>
          <w:rPr>
            <w:rFonts w:asciiTheme="minorHAnsi" w:hAnsiTheme="minorHAnsi"/>
            <w:kern w:val="2"/>
            <w14:ligatures w14:val="standardContextual"/>
          </w:rPr>
          <w:tab/>
        </w:r>
        <w:r w:rsidRPr="006327FC">
          <w:rPr>
            <w:rStyle w:val="Hyperlink"/>
          </w:rPr>
          <w:t>Virtual Home Energy Check-up Description and Eligibility</w:t>
        </w:r>
        <w:r>
          <w:rPr>
            <w:webHidden/>
          </w:rPr>
          <w:tab/>
        </w:r>
        <w:r>
          <w:rPr>
            <w:webHidden/>
          </w:rPr>
          <w:fldChar w:fldCharType="begin"/>
        </w:r>
        <w:r>
          <w:rPr>
            <w:webHidden/>
          </w:rPr>
          <w:instrText xml:space="preserve"> PAGEREF _Toc151717557 \h </w:instrText>
        </w:r>
        <w:r>
          <w:rPr>
            <w:webHidden/>
          </w:rPr>
        </w:r>
        <w:r>
          <w:rPr>
            <w:webHidden/>
          </w:rPr>
          <w:fldChar w:fldCharType="separate"/>
        </w:r>
        <w:r>
          <w:rPr>
            <w:webHidden/>
          </w:rPr>
          <w:t>7</w:t>
        </w:r>
        <w:r>
          <w:rPr>
            <w:webHidden/>
          </w:rPr>
          <w:fldChar w:fldCharType="end"/>
        </w:r>
      </w:hyperlink>
    </w:p>
    <w:p w14:paraId="62B5C71D" w14:textId="6A366D00" w:rsidR="0037333C" w:rsidRDefault="0037333C">
      <w:pPr>
        <w:pStyle w:val="TOC2"/>
        <w:rPr>
          <w:rFonts w:asciiTheme="minorHAnsi" w:hAnsiTheme="minorHAnsi"/>
          <w:kern w:val="2"/>
          <w14:ligatures w14:val="standardContextual"/>
        </w:rPr>
      </w:pPr>
      <w:hyperlink w:anchor="_Toc151717558" w:history="1">
        <w:r w:rsidRPr="006327FC">
          <w:rPr>
            <w:rStyle w:val="Hyperlink"/>
          </w:rPr>
          <w:t>3.2</w:t>
        </w:r>
        <w:r>
          <w:rPr>
            <w:rFonts w:asciiTheme="minorHAnsi" w:hAnsiTheme="minorHAnsi"/>
            <w:kern w:val="2"/>
            <w14:ligatures w14:val="standardContextual"/>
          </w:rPr>
          <w:tab/>
        </w:r>
        <w:r w:rsidRPr="006327FC">
          <w:rPr>
            <w:rStyle w:val="Hyperlink"/>
          </w:rPr>
          <w:t>Multifamily QHEC</w:t>
        </w:r>
        <w:r>
          <w:rPr>
            <w:webHidden/>
          </w:rPr>
          <w:tab/>
        </w:r>
        <w:r>
          <w:rPr>
            <w:webHidden/>
          </w:rPr>
          <w:fldChar w:fldCharType="begin"/>
        </w:r>
        <w:r>
          <w:rPr>
            <w:webHidden/>
          </w:rPr>
          <w:instrText xml:space="preserve"> PAGEREF _Toc151717558 \h </w:instrText>
        </w:r>
        <w:r>
          <w:rPr>
            <w:webHidden/>
          </w:rPr>
        </w:r>
        <w:r>
          <w:rPr>
            <w:webHidden/>
          </w:rPr>
          <w:fldChar w:fldCharType="separate"/>
        </w:r>
        <w:r>
          <w:rPr>
            <w:webHidden/>
          </w:rPr>
          <w:t>7</w:t>
        </w:r>
        <w:r>
          <w:rPr>
            <w:webHidden/>
          </w:rPr>
          <w:fldChar w:fldCharType="end"/>
        </w:r>
      </w:hyperlink>
    </w:p>
    <w:p w14:paraId="72A47ECC" w14:textId="2175BBF5" w:rsidR="0037333C" w:rsidRDefault="0037333C">
      <w:pPr>
        <w:pStyle w:val="TOC3"/>
        <w:rPr>
          <w:rFonts w:asciiTheme="minorHAnsi" w:hAnsiTheme="minorHAnsi"/>
          <w:kern w:val="2"/>
          <w14:ligatures w14:val="standardContextual"/>
        </w:rPr>
      </w:pPr>
      <w:hyperlink w:anchor="_Toc151717559" w:history="1">
        <w:r w:rsidRPr="006327FC">
          <w:rPr>
            <w:rStyle w:val="Hyperlink"/>
          </w:rPr>
          <w:t>3.2.1</w:t>
        </w:r>
        <w:r>
          <w:rPr>
            <w:rFonts w:asciiTheme="minorHAnsi" w:hAnsiTheme="minorHAnsi"/>
            <w:kern w:val="2"/>
            <w14:ligatures w14:val="standardContextual"/>
          </w:rPr>
          <w:tab/>
        </w:r>
        <w:r w:rsidRPr="006327FC">
          <w:rPr>
            <w:rStyle w:val="Hyperlink"/>
          </w:rPr>
          <w:t>Multifamily QHEC Description and Eligibility</w:t>
        </w:r>
        <w:r>
          <w:rPr>
            <w:webHidden/>
          </w:rPr>
          <w:tab/>
        </w:r>
        <w:r>
          <w:rPr>
            <w:webHidden/>
          </w:rPr>
          <w:fldChar w:fldCharType="begin"/>
        </w:r>
        <w:r>
          <w:rPr>
            <w:webHidden/>
          </w:rPr>
          <w:instrText xml:space="preserve"> PAGEREF _Toc151717559 \h </w:instrText>
        </w:r>
        <w:r>
          <w:rPr>
            <w:webHidden/>
          </w:rPr>
        </w:r>
        <w:r>
          <w:rPr>
            <w:webHidden/>
          </w:rPr>
          <w:fldChar w:fldCharType="separate"/>
        </w:r>
        <w:r>
          <w:rPr>
            <w:webHidden/>
          </w:rPr>
          <w:t>8</w:t>
        </w:r>
        <w:r>
          <w:rPr>
            <w:webHidden/>
          </w:rPr>
          <w:fldChar w:fldCharType="end"/>
        </w:r>
      </w:hyperlink>
    </w:p>
    <w:p w14:paraId="2BA13B17" w14:textId="7D5C26BB" w:rsidR="0037333C" w:rsidRDefault="0037333C">
      <w:pPr>
        <w:pStyle w:val="TOC3"/>
        <w:rPr>
          <w:rFonts w:asciiTheme="minorHAnsi" w:hAnsiTheme="minorHAnsi"/>
          <w:kern w:val="2"/>
          <w14:ligatures w14:val="standardContextual"/>
        </w:rPr>
      </w:pPr>
      <w:hyperlink w:anchor="_Toc151717560" w:history="1">
        <w:r w:rsidRPr="006327FC">
          <w:rPr>
            <w:rStyle w:val="Hyperlink"/>
            <w:rFonts w:eastAsiaTheme="minorHAnsi"/>
          </w:rPr>
          <w:t>3.2.2</w:t>
        </w:r>
        <w:r>
          <w:rPr>
            <w:rFonts w:asciiTheme="minorHAnsi" w:hAnsiTheme="minorHAnsi"/>
            <w:kern w:val="2"/>
            <w14:ligatures w14:val="standardContextual"/>
          </w:rPr>
          <w:tab/>
        </w:r>
        <w:r w:rsidRPr="006327FC">
          <w:rPr>
            <w:rStyle w:val="Hyperlink"/>
            <w:rFonts w:eastAsiaTheme="minorHAnsi"/>
          </w:rPr>
          <w:t>Scheduling Multifamily QHECs</w:t>
        </w:r>
        <w:r>
          <w:rPr>
            <w:webHidden/>
          </w:rPr>
          <w:tab/>
        </w:r>
        <w:r>
          <w:rPr>
            <w:webHidden/>
          </w:rPr>
          <w:fldChar w:fldCharType="begin"/>
        </w:r>
        <w:r>
          <w:rPr>
            <w:webHidden/>
          </w:rPr>
          <w:instrText xml:space="preserve"> PAGEREF _Toc151717560 \h </w:instrText>
        </w:r>
        <w:r>
          <w:rPr>
            <w:webHidden/>
          </w:rPr>
        </w:r>
        <w:r>
          <w:rPr>
            <w:webHidden/>
          </w:rPr>
          <w:fldChar w:fldCharType="separate"/>
        </w:r>
        <w:r>
          <w:rPr>
            <w:webHidden/>
          </w:rPr>
          <w:t>8</w:t>
        </w:r>
        <w:r>
          <w:rPr>
            <w:webHidden/>
          </w:rPr>
          <w:fldChar w:fldCharType="end"/>
        </w:r>
      </w:hyperlink>
    </w:p>
    <w:p w14:paraId="6364B93F" w14:textId="39827C73" w:rsidR="0037333C" w:rsidRDefault="0037333C">
      <w:pPr>
        <w:pStyle w:val="TOC3"/>
        <w:rPr>
          <w:rFonts w:asciiTheme="minorHAnsi" w:hAnsiTheme="minorHAnsi"/>
          <w:kern w:val="2"/>
          <w14:ligatures w14:val="standardContextual"/>
        </w:rPr>
      </w:pPr>
      <w:hyperlink w:anchor="_Toc151717561" w:history="1">
        <w:r w:rsidRPr="006327FC">
          <w:rPr>
            <w:rStyle w:val="Hyperlink"/>
          </w:rPr>
          <w:t>3.2.3</w:t>
        </w:r>
        <w:r>
          <w:rPr>
            <w:rFonts w:asciiTheme="minorHAnsi" w:hAnsiTheme="minorHAnsi"/>
            <w:kern w:val="2"/>
            <w14:ligatures w14:val="standardContextual"/>
          </w:rPr>
          <w:tab/>
        </w:r>
        <w:r w:rsidRPr="006327FC">
          <w:rPr>
            <w:rStyle w:val="Hyperlink"/>
          </w:rPr>
          <w:t>Submitting Multifamily QHECs for Invoicing</w:t>
        </w:r>
        <w:r>
          <w:rPr>
            <w:webHidden/>
          </w:rPr>
          <w:tab/>
        </w:r>
        <w:r>
          <w:rPr>
            <w:webHidden/>
          </w:rPr>
          <w:fldChar w:fldCharType="begin"/>
        </w:r>
        <w:r>
          <w:rPr>
            <w:webHidden/>
          </w:rPr>
          <w:instrText xml:space="preserve"> PAGEREF _Toc151717561 \h </w:instrText>
        </w:r>
        <w:r>
          <w:rPr>
            <w:webHidden/>
          </w:rPr>
        </w:r>
        <w:r>
          <w:rPr>
            <w:webHidden/>
          </w:rPr>
          <w:fldChar w:fldCharType="separate"/>
        </w:r>
        <w:r>
          <w:rPr>
            <w:webHidden/>
          </w:rPr>
          <w:t>9</w:t>
        </w:r>
        <w:r>
          <w:rPr>
            <w:webHidden/>
          </w:rPr>
          <w:fldChar w:fldCharType="end"/>
        </w:r>
      </w:hyperlink>
    </w:p>
    <w:p w14:paraId="2A238233" w14:textId="0B0F79B5" w:rsidR="0037333C" w:rsidRDefault="0037333C">
      <w:pPr>
        <w:pStyle w:val="TOC1"/>
        <w:rPr>
          <w:rFonts w:asciiTheme="minorHAnsi" w:hAnsiTheme="minorHAnsi"/>
          <w:kern w:val="2"/>
          <w14:ligatures w14:val="standardContextual"/>
        </w:rPr>
      </w:pPr>
      <w:hyperlink w:anchor="_Toc151717562" w:history="1">
        <w:r w:rsidRPr="006327FC">
          <w:rPr>
            <w:rStyle w:val="Hyperlink"/>
          </w:rPr>
          <w:t>4</w:t>
        </w:r>
        <w:r>
          <w:rPr>
            <w:rFonts w:asciiTheme="minorHAnsi" w:hAnsiTheme="minorHAnsi"/>
            <w:kern w:val="2"/>
            <w14:ligatures w14:val="standardContextual"/>
          </w:rPr>
          <w:tab/>
        </w:r>
        <w:r w:rsidRPr="006327FC">
          <w:rPr>
            <w:rStyle w:val="Hyperlink"/>
          </w:rPr>
          <w:t>Submission of RFP Proposal Forms</w:t>
        </w:r>
        <w:r>
          <w:rPr>
            <w:webHidden/>
          </w:rPr>
          <w:tab/>
        </w:r>
        <w:r>
          <w:rPr>
            <w:webHidden/>
          </w:rPr>
          <w:fldChar w:fldCharType="begin"/>
        </w:r>
        <w:r>
          <w:rPr>
            <w:webHidden/>
          </w:rPr>
          <w:instrText xml:space="preserve"> PAGEREF _Toc151717562 \h </w:instrText>
        </w:r>
        <w:r>
          <w:rPr>
            <w:webHidden/>
          </w:rPr>
        </w:r>
        <w:r>
          <w:rPr>
            <w:webHidden/>
          </w:rPr>
          <w:fldChar w:fldCharType="separate"/>
        </w:r>
        <w:r>
          <w:rPr>
            <w:webHidden/>
          </w:rPr>
          <w:t>9</w:t>
        </w:r>
        <w:r>
          <w:rPr>
            <w:webHidden/>
          </w:rPr>
          <w:fldChar w:fldCharType="end"/>
        </w:r>
      </w:hyperlink>
    </w:p>
    <w:p w14:paraId="2F46AFFA" w14:textId="39E9981C" w:rsidR="0037333C" w:rsidRDefault="0037333C">
      <w:pPr>
        <w:pStyle w:val="TOC1"/>
        <w:rPr>
          <w:rFonts w:asciiTheme="minorHAnsi" w:hAnsiTheme="minorHAnsi"/>
          <w:kern w:val="2"/>
          <w14:ligatures w14:val="standardContextual"/>
        </w:rPr>
      </w:pPr>
      <w:hyperlink w:anchor="_Toc151717563" w:history="1">
        <w:r w:rsidRPr="006327FC">
          <w:rPr>
            <w:rStyle w:val="Hyperlink"/>
          </w:rPr>
          <w:t>5</w:t>
        </w:r>
        <w:r>
          <w:rPr>
            <w:rFonts w:asciiTheme="minorHAnsi" w:hAnsiTheme="minorHAnsi"/>
            <w:kern w:val="2"/>
            <w14:ligatures w14:val="standardContextual"/>
          </w:rPr>
          <w:tab/>
        </w:r>
        <w:r w:rsidRPr="006327FC">
          <w:rPr>
            <w:rStyle w:val="Hyperlink"/>
          </w:rPr>
          <w:t>Proposal Evaluation</w:t>
        </w:r>
        <w:r>
          <w:rPr>
            <w:webHidden/>
          </w:rPr>
          <w:tab/>
        </w:r>
        <w:r>
          <w:rPr>
            <w:webHidden/>
          </w:rPr>
          <w:fldChar w:fldCharType="begin"/>
        </w:r>
        <w:r>
          <w:rPr>
            <w:webHidden/>
          </w:rPr>
          <w:instrText xml:space="preserve"> PAGEREF _Toc151717563 \h </w:instrText>
        </w:r>
        <w:r>
          <w:rPr>
            <w:webHidden/>
          </w:rPr>
        </w:r>
        <w:r>
          <w:rPr>
            <w:webHidden/>
          </w:rPr>
          <w:fldChar w:fldCharType="separate"/>
        </w:r>
        <w:r>
          <w:rPr>
            <w:webHidden/>
          </w:rPr>
          <w:t>10</w:t>
        </w:r>
        <w:r>
          <w:rPr>
            <w:webHidden/>
          </w:rPr>
          <w:fldChar w:fldCharType="end"/>
        </w:r>
      </w:hyperlink>
    </w:p>
    <w:p w14:paraId="45D9CE4E" w14:textId="37BE0194" w:rsidR="0037333C" w:rsidRDefault="0037333C">
      <w:pPr>
        <w:pStyle w:val="TOC1"/>
        <w:rPr>
          <w:rFonts w:asciiTheme="minorHAnsi" w:hAnsiTheme="minorHAnsi"/>
          <w:kern w:val="2"/>
          <w14:ligatures w14:val="standardContextual"/>
        </w:rPr>
      </w:pPr>
      <w:hyperlink w:anchor="_Toc151717564" w:history="1">
        <w:r w:rsidRPr="006327FC">
          <w:rPr>
            <w:rStyle w:val="Hyperlink"/>
          </w:rPr>
          <w:t>6</w:t>
        </w:r>
        <w:r>
          <w:rPr>
            <w:rFonts w:asciiTheme="minorHAnsi" w:hAnsiTheme="minorHAnsi"/>
            <w:kern w:val="2"/>
            <w14:ligatures w14:val="standardContextual"/>
          </w:rPr>
          <w:tab/>
        </w:r>
        <w:r w:rsidRPr="006327FC">
          <w:rPr>
            <w:rStyle w:val="Hyperlink"/>
          </w:rPr>
          <w:t>Deadlines and RFP Submission Instructions</w:t>
        </w:r>
        <w:r>
          <w:rPr>
            <w:webHidden/>
          </w:rPr>
          <w:tab/>
        </w:r>
        <w:r>
          <w:rPr>
            <w:webHidden/>
          </w:rPr>
          <w:fldChar w:fldCharType="begin"/>
        </w:r>
        <w:r>
          <w:rPr>
            <w:webHidden/>
          </w:rPr>
          <w:instrText xml:space="preserve"> PAGEREF _Toc151717564 \h </w:instrText>
        </w:r>
        <w:r>
          <w:rPr>
            <w:webHidden/>
          </w:rPr>
        </w:r>
        <w:r>
          <w:rPr>
            <w:webHidden/>
          </w:rPr>
          <w:fldChar w:fldCharType="separate"/>
        </w:r>
        <w:r>
          <w:rPr>
            <w:webHidden/>
          </w:rPr>
          <w:t>11</w:t>
        </w:r>
        <w:r>
          <w:rPr>
            <w:webHidden/>
          </w:rPr>
          <w:fldChar w:fldCharType="end"/>
        </w:r>
      </w:hyperlink>
    </w:p>
    <w:p w14:paraId="4FCC60EC" w14:textId="077A6952" w:rsidR="0037333C" w:rsidRDefault="0037333C">
      <w:pPr>
        <w:pStyle w:val="TOC1"/>
        <w:rPr>
          <w:rFonts w:asciiTheme="minorHAnsi" w:hAnsiTheme="minorHAnsi"/>
          <w:kern w:val="2"/>
          <w14:ligatures w14:val="standardContextual"/>
        </w:rPr>
      </w:pPr>
      <w:hyperlink w:anchor="_Toc151717565" w:history="1">
        <w:r w:rsidRPr="006327FC">
          <w:rPr>
            <w:rStyle w:val="Hyperlink"/>
          </w:rPr>
          <w:t>7</w:t>
        </w:r>
        <w:r>
          <w:rPr>
            <w:rFonts w:asciiTheme="minorHAnsi" w:hAnsiTheme="minorHAnsi"/>
            <w:kern w:val="2"/>
            <w14:ligatures w14:val="standardContextual"/>
          </w:rPr>
          <w:tab/>
        </w:r>
        <w:r w:rsidRPr="006327FC">
          <w:rPr>
            <w:rStyle w:val="Hyperlink"/>
          </w:rPr>
          <w:t>Miscellaneous</w:t>
        </w:r>
        <w:r>
          <w:rPr>
            <w:webHidden/>
          </w:rPr>
          <w:tab/>
        </w:r>
        <w:r>
          <w:rPr>
            <w:webHidden/>
          </w:rPr>
          <w:fldChar w:fldCharType="begin"/>
        </w:r>
        <w:r>
          <w:rPr>
            <w:webHidden/>
          </w:rPr>
          <w:instrText xml:space="preserve"> PAGEREF _Toc151717565 \h </w:instrText>
        </w:r>
        <w:r>
          <w:rPr>
            <w:webHidden/>
          </w:rPr>
        </w:r>
        <w:r>
          <w:rPr>
            <w:webHidden/>
          </w:rPr>
          <w:fldChar w:fldCharType="separate"/>
        </w:r>
        <w:r>
          <w:rPr>
            <w:webHidden/>
          </w:rPr>
          <w:t>11</w:t>
        </w:r>
        <w:r>
          <w:rPr>
            <w:webHidden/>
          </w:rPr>
          <w:fldChar w:fldCharType="end"/>
        </w:r>
      </w:hyperlink>
    </w:p>
    <w:p w14:paraId="6EAF2EB9" w14:textId="48D8B3DD" w:rsidR="0037333C" w:rsidRDefault="0037333C">
      <w:pPr>
        <w:pStyle w:val="TOC2"/>
        <w:rPr>
          <w:rFonts w:asciiTheme="minorHAnsi" w:hAnsiTheme="minorHAnsi"/>
          <w:kern w:val="2"/>
          <w14:ligatures w14:val="standardContextual"/>
        </w:rPr>
      </w:pPr>
      <w:hyperlink w:anchor="_Toc151717566" w:history="1">
        <w:r w:rsidRPr="006327FC">
          <w:rPr>
            <w:rStyle w:val="Hyperlink"/>
          </w:rPr>
          <w:t>7.1</w:t>
        </w:r>
        <w:r>
          <w:rPr>
            <w:rFonts w:asciiTheme="minorHAnsi" w:hAnsiTheme="minorHAnsi"/>
            <w:kern w:val="2"/>
            <w14:ligatures w14:val="standardContextual"/>
          </w:rPr>
          <w:tab/>
        </w:r>
        <w:r w:rsidRPr="006327FC">
          <w:rPr>
            <w:rStyle w:val="Hyperlink"/>
          </w:rPr>
          <w:t>Contract Term</w:t>
        </w:r>
        <w:r>
          <w:rPr>
            <w:webHidden/>
          </w:rPr>
          <w:tab/>
        </w:r>
        <w:r>
          <w:rPr>
            <w:webHidden/>
          </w:rPr>
          <w:fldChar w:fldCharType="begin"/>
        </w:r>
        <w:r>
          <w:rPr>
            <w:webHidden/>
          </w:rPr>
          <w:instrText xml:space="preserve"> PAGEREF _Toc151717566 \h </w:instrText>
        </w:r>
        <w:r>
          <w:rPr>
            <w:webHidden/>
          </w:rPr>
        </w:r>
        <w:r>
          <w:rPr>
            <w:webHidden/>
          </w:rPr>
          <w:fldChar w:fldCharType="separate"/>
        </w:r>
        <w:r>
          <w:rPr>
            <w:webHidden/>
          </w:rPr>
          <w:t>11</w:t>
        </w:r>
        <w:r>
          <w:rPr>
            <w:webHidden/>
          </w:rPr>
          <w:fldChar w:fldCharType="end"/>
        </w:r>
      </w:hyperlink>
    </w:p>
    <w:p w14:paraId="51A06C1D" w14:textId="5EE3D1EC" w:rsidR="0037333C" w:rsidRDefault="0037333C">
      <w:pPr>
        <w:pStyle w:val="TOC3"/>
        <w:rPr>
          <w:rFonts w:asciiTheme="minorHAnsi" w:hAnsiTheme="minorHAnsi"/>
          <w:kern w:val="2"/>
          <w14:ligatures w14:val="standardContextual"/>
        </w:rPr>
      </w:pPr>
      <w:hyperlink w:anchor="_Toc151717567" w:history="1">
        <w:r w:rsidRPr="006327FC">
          <w:rPr>
            <w:rStyle w:val="Hyperlink"/>
          </w:rPr>
          <w:t>7.1.1</w:t>
        </w:r>
        <w:r>
          <w:rPr>
            <w:rFonts w:asciiTheme="minorHAnsi" w:hAnsiTheme="minorHAnsi"/>
            <w:kern w:val="2"/>
            <w14:ligatures w14:val="standardContextual"/>
          </w:rPr>
          <w:tab/>
        </w:r>
        <w:r w:rsidRPr="006327FC">
          <w:rPr>
            <w:rStyle w:val="Hyperlink"/>
          </w:rPr>
          <w:t>Partnerships</w:t>
        </w:r>
        <w:r>
          <w:rPr>
            <w:webHidden/>
          </w:rPr>
          <w:tab/>
        </w:r>
        <w:r>
          <w:rPr>
            <w:webHidden/>
          </w:rPr>
          <w:fldChar w:fldCharType="begin"/>
        </w:r>
        <w:r>
          <w:rPr>
            <w:webHidden/>
          </w:rPr>
          <w:instrText xml:space="preserve"> PAGEREF _Toc151717567 \h </w:instrText>
        </w:r>
        <w:r>
          <w:rPr>
            <w:webHidden/>
          </w:rPr>
        </w:r>
        <w:r>
          <w:rPr>
            <w:webHidden/>
          </w:rPr>
          <w:fldChar w:fldCharType="separate"/>
        </w:r>
        <w:r>
          <w:rPr>
            <w:webHidden/>
          </w:rPr>
          <w:t>11</w:t>
        </w:r>
        <w:r>
          <w:rPr>
            <w:webHidden/>
          </w:rPr>
          <w:fldChar w:fldCharType="end"/>
        </w:r>
      </w:hyperlink>
    </w:p>
    <w:p w14:paraId="12606696" w14:textId="35A356DD" w:rsidR="0037333C" w:rsidRDefault="0037333C">
      <w:pPr>
        <w:pStyle w:val="TOC3"/>
        <w:rPr>
          <w:rFonts w:asciiTheme="minorHAnsi" w:hAnsiTheme="minorHAnsi"/>
          <w:kern w:val="2"/>
          <w14:ligatures w14:val="standardContextual"/>
        </w:rPr>
      </w:pPr>
      <w:hyperlink w:anchor="_Toc151717568" w:history="1">
        <w:r w:rsidRPr="006327FC">
          <w:rPr>
            <w:rStyle w:val="Hyperlink"/>
          </w:rPr>
          <w:t>7.1.2</w:t>
        </w:r>
        <w:r>
          <w:rPr>
            <w:rFonts w:asciiTheme="minorHAnsi" w:hAnsiTheme="minorHAnsi"/>
            <w:kern w:val="2"/>
            <w14:ligatures w14:val="standardContextual"/>
          </w:rPr>
          <w:tab/>
        </w:r>
        <w:r w:rsidRPr="006327FC">
          <w:rPr>
            <w:rStyle w:val="Hyperlink"/>
          </w:rPr>
          <w:t>Payment Processing Expectations</w:t>
        </w:r>
        <w:r>
          <w:rPr>
            <w:webHidden/>
          </w:rPr>
          <w:tab/>
        </w:r>
        <w:r>
          <w:rPr>
            <w:webHidden/>
          </w:rPr>
          <w:fldChar w:fldCharType="begin"/>
        </w:r>
        <w:r>
          <w:rPr>
            <w:webHidden/>
          </w:rPr>
          <w:instrText xml:space="preserve"> PAGEREF _Toc151717568 \h </w:instrText>
        </w:r>
        <w:r>
          <w:rPr>
            <w:webHidden/>
          </w:rPr>
        </w:r>
        <w:r>
          <w:rPr>
            <w:webHidden/>
          </w:rPr>
          <w:fldChar w:fldCharType="separate"/>
        </w:r>
        <w:r>
          <w:rPr>
            <w:webHidden/>
          </w:rPr>
          <w:t>11</w:t>
        </w:r>
        <w:r>
          <w:rPr>
            <w:webHidden/>
          </w:rPr>
          <w:fldChar w:fldCharType="end"/>
        </w:r>
      </w:hyperlink>
    </w:p>
    <w:p w14:paraId="174C3800" w14:textId="05A4B8C6" w:rsidR="0037333C" w:rsidRDefault="0037333C">
      <w:pPr>
        <w:pStyle w:val="TOC2"/>
        <w:rPr>
          <w:rFonts w:asciiTheme="minorHAnsi" w:hAnsiTheme="minorHAnsi"/>
          <w:kern w:val="2"/>
          <w14:ligatures w14:val="standardContextual"/>
        </w:rPr>
      </w:pPr>
      <w:hyperlink w:anchor="_Toc151717569" w:history="1">
        <w:r w:rsidRPr="006327FC">
          <w:rPr>
            <w:rStyle w:val="Hyperlink"/>
          </w:rPr>
          <w:t>7.2</w:t>
        </w:r>
        <w:r>
          <w:rPr>
            <w:rFonts w:asciiTheme="minorHAnsi" w:hAnsiTheme="minorHAnsi"/>
            <w:kern w:val="2"/>
            <w14:ligatures w14:val="standardContextual"/>
          </w:rPr>
          <w:tab/>
        </w:r>
        <w:r w:rsidRPr="006327FC">
          <w:rPr>
            <w:rStyle w:val="Hyperlink"/>
          </w:rPr>
          <w:t>Confidentiality</w:t>
        </w:r>
        <w:r>
          <w:rPr>
            <w:webHidden/>
          </w:rPr>
          <w:tab/>
        </w:r>
        <w:r>
          <w:rPr>
            <w:webHidden/>
          </w:rPr>
          <w:fldChar w:fldCharType="begin"/>
        </w:r>
        <w:r>
          <w:rPr>
            <w:webHidden/>
          </w:rPr>
          <w:instrText xml:space="preserve"> PAGEREF _Toc151717569 \h </w:instrText>
        </w:r>
        <w:r>
          <w:rPr>
            <w:webHidden/>
          </w:rPr>
        </w:r>
        <w:r>
          <w:rPr>
            <w:webHidden/>
          </w:rPr>
          <w:fldChar w:fldCharType="separate"/>
        </w:r>
        <w:r>
          <w:rPr>
            <w:webHidden/>
          </w:rPr>
          <w:t>12</w:t>
        </w:r>
        <w:r>
          <w:rPr>
            <w:webHidden/>
          </w:rPr>
          <w:fldChar w:fldCharType="end"/>
        </w:r>
      </w:hyperlink>
    </w:p>
    <w:p w14:paraId="620D119E" w14:textId="680B304F" w:rsidR="0037333C" w:rsidRDefault="0037333C">
      <w:pPr>
        <w:pStyle w:val="TOC2"/>
        <w:rPr>
          <w:rFonts w:asciiTheme="minorHAnsi" w:hAnsiTheme="minorHAnsi"/>
          <w:kern w:val="2"/>
          <w14:ligatures w14:val="standardContextual"/>
        </w:rPr>
      </w:pPr>
      <w:hyperlink w:anchor="_Toc151717570" w:history="1">
        <w:r w:rsidRPr="006327FC">
          <w:rPr>
            <w:rStyle w:val="Hyperlink"/>
          </w:rPr>
          <w:t>7.3</w:t>
        </w:r>
        <w:r>
          <w:rPr>
            <w:rFonts w:asciiTheme="minorHAnsi" w:hAnsiTheme="minorHAnsi"/>
            <w:kern w:val="2"/>
            <w14:ligatures w14:val="standardContextual"/>
          </w:rPr>
          <w:tab/>
        </w:r>
        <w:r w:rsidRPr="006327FC">
          <w:rPr>
            <w:rStyle w:val="Hyperlink"/>
          </w:rPr>
          <w:t>Regulatory Scrutiny of Work</w:t>
        </w:r>
        <w:r>
          <w:rPr>
            <w:webHidden/>
          </w:rPr>
          <w:tab/>
        </w:r>
        <w:r>
          <w:rPr>
            <w:webHidden/>
          </w:rPr>
          <w:fldChar w:fldCharType="begin"/>
        </w:r>
        <w:r>
          <w:rPr>
            <w:webHidden/>
          </w:rPr>
          <w:instrText xml:space="preserve"> PAGEREF _Toc151717570 \h </w:instrText>
        </w:r>
        <w:r>
          <w:rPr>
            <w:webHidden/>
          </w:rPr>
        </w:r>
        <w:r>
          <w:rPr>
            <w:webHidden/>
          </w:rPr>
          <w:fldChar w:fldCharType="separate"/>
        </w:r>
        <w:r>
          <w:rPr>
            <w:webHidden/>
          </w:rPr>
          <w:t>12</w:t>
        </w:r>
        <w:r>
          <w:rPr>
            <w:webHidden/>
          </w:rPr>
          <w:fldChar w:fldCharType="end"/>
        </w:r>
      </w:hyperlink>
    </w:p>
    <w:p w14:paraId="2A69CE64" w14:textId="54286C16" w:rsidR="0037333C" w:rsidRDefault="0037333C">
      <w:pPr>
        <w:pStyle w:val="TOC2"/>
        <w:rPr>
          <w:rFonts w:asciiTheme="minorHAnsi" w:hAnsiTheme="minorHAnsi"/>
          <w:kern w:val="2"/>
          <w14:ligatures w14:val="standardContextual"/>
        </w:rPr>
      </w:pPr>
      <w:hyperlink w:anchor="_Toc151717571" w:history="1">
        <w:r w:rsidRPr="006327FC">
          <w:rPr>
            <w:rStyle w:val="Hyperlink"/>
          </w:rPr>
          <w:t>7.4</w:t>
        </w:r>
        <w:r>
          <w:rPr>
            <w:rFonts w:asciiTheme="minorHAnsi" w:hAnsiTheme="minorHAnsi"/>
            <w:kern w:val="2"/>
            <w14:ligatures w14:val="standardContextual"/>
          </w:rPr>
          <w:tab/>
        </w:r>
        <w:r w:rsidRPr="006327FC">
          <w:rPr>
            <w:rStyle w:val="Hyperlink"/>
          </w:rPr>
          <w:t>Contract Termination</w:t>
        </w:r>
        <w:r>
          <w:rPr>
            <w:webHidden/>
          </w:rPr>
          <w:tab/>
        </w:r>
        <w:r>
          <w:rPr>
            <w:webHidden/>
          </w:rPr>
          <w:fldChar w:fldCharType="begin"/>
        </w:r>
        <w:r>
          <w:rPr>
            <w:webHidden/>
          </w:rPr>
          <w:instrText xml:space="preserve"> PAGEREF _Toc151717571 \h </w:instrText>
        </w:r>
        <w:r>
          <w:rPr>
            <w:webHidden/>
          </w:rPr>
        </w:r>
        <w:r>
          <w:rPr>
            <w:webHidden/>
          </w:rPr>
          <w:fldChar w:fldCharType="separate"/>
        </w:r>
        <w:r>
          <w:rPr>
            <w:webHidden/>
          </w:rPr>
          <w:t>12</w:t>
        </w:r>
        <w:r>
          <w:rPr>
            <w:webHidden/>
          </w:rPr>
          <w:fldChar w:fldCharType="end"/>
        </w:r>
      </w:hyperlink>
    </w:p>
    <w:p w14:paraId="381F8CB3" w14:textId="1786B55E" w:rsidR="0037333C" w:rsidRDefault="0037333C">
      <w:pPr>
        <w:pStyle w:val="TOC3"/>
        <w:rPr>
          <w:rFonts w:asciiTheme="minorHAnsi" w:hAnsiTheme="minorHAnsi"/>
          <w:kern w:val="2"/>
          <w14:ligatures w14:val="standardContextual"/>
        </w:rPr>
      </w:pPr>
      <w:hyperlink w:anchor="_Toc151717572" w:history="1">
        <w:r w:rsidRPr="006327FC">
          <w:rPr>
            <w:rStyle w:val="Hyperlink"/>
          </w:rPr>
          <w:t>7.4.1</w:t>
        </w:r>
        <w:r>
          <w:rPr>
            <w:rFonts w:asciiTheme="minorHAnsi" w:hAnsiTheme="minorHAnsi"/>
            <w:kern w:val="2"/>
            <w14:ligatures w14:val="standardContextual"/>
          </w:rPr>
          <w:tab/>
        </w:r>
        <w:r w:rsidRPr="006327FC">
          <w:rPr>
            <w:rStyle w:val="Hyperlink"/>
          </w:rPr>
          <w:t>Termination Right of ICF</w:t>
        </w:r>
        <w:r>
          <w:rPr>
            <w:webHidden/>
          </w:rPr>
          <w:tab/>
        </w:r>
        <w:r>
          <w:rPr>
            <w:webHidden/>
          </w:rPr>
          <w:fldChar w:fldCharType="begin"/>
        </w:r>
        <w:r>
          <w:rPr>
            <w:webHidden/>
          </w:rPr>
          <w:instrText xml:space="preserve"> PAGEREF _Toc151717572 \h </w:instrText>
        </w:r>
        <w:r>
          <w:rPr>
            <w:webHidden/>
          </w:rPr>
        </w:r>
        <w:r>
          <w:rPr>
            <w:webHidden/>
          </w:rPr>
          <w:fldChar w:fldCharType="separate"/>
        </w:r>
        <w:r>
          <w:rPr>
            <w:webHidden/>
          </w:rPr>
          <w:t>12</w:t>
        </w:r>
        <w:r>
          <w:rPr>
            <w:webHidden/>
          </w:rPr>
          <w:fldChar w:fldCharType="end"/>
        </w:r>
      </w:hyperlink>
    </w:p>
    <w:p w14:paraId="2D65759C" w14:textId="5E84DBB6" w:rsidR="0037333C" w:rsidRDefault="0037333C">
      <w:pPr>
        <w:pStyle w:val="TOC3"/>
        <w:rPr>
          <w:rFonts w:asciiTheme="minorHAnsi" w:hAnsiTheme="minorHAnsi"/>
          <w:kern w:val="2"/>
          <w14:ligatures w14:val="standardContextual"/>
        </w:rPr>
      </w:pPr>
      <w:hyperlink w:anchor="_Toc151717573" w:history="1">
        <w:r w:rsidRPr="006327FC">
          <w:rPr>
            <w:rStyle w:val="Hyperlink"/>
          </w:rPr>
          <w:t>7.4.2</w:t>
        </w:r>
        <w:r>
          <w:rPr>
            <w:rFonts w:asciiTheme="minorHAnsi" w:hAnsiTheme="minorHAnsi"/>
            <w:kern w:val="2"/>
            <w14:ligatures w14:val="standardContextual"/>
          </w:rPr>
          <w:tab/>
        </w:r>
        <w:r w:rsidRPr="006327FC">
          <w:rPr>
            <w:rStyle w:val="Hyperlink"/>
          </w:rPr>
          <w:t>Termination Right of Subcontractor</w:t>
        </w:r>
        <w:r>
          <w:rPr>
            <w:webHidden/>
          </w:rPr>
          <w:tab/>
        </w:r>
        <w:r>
          <w:rPr>
            <w:webHidden/>
          </w:rPr>
          <w:fldChar w:fldCharType="begin"/>
        </w:r>
        <w:r>
          <w:rPr>
            <w:webHidden/>
          </w:rPr>
          <w:instrText xml:space="preserve"> PAGEREF _Toc151717573 \h </w:instrText>
        </w:r>
        <w:r>
          <w:rPr>
            <w:webHidden/>
          </w:rPr>
        </w:r>
        <w:r>
          <w:rPr>
            <w:webHidden/>
          </w:rPr>
          <w:fldChar w:fldCharType="separate"/>
        </w:r>
        <w:r>
          <w:rPr>
            <w:webHidden/>
          </w:rPr>
          <w:t>12</w:t>
        </w:r>
        <w:r>
          <w:rPr>
            <w:webHidden/>
          </w:rPr>
          <w:fldChar w:fldCharType="end"/>
        </w:r>
      </w:hyperlink>
    </w:p>
    <w:p w14:paraId="285DBF8F" w14:textId="5E0FD335" w:rsidR="0037333C" w:rsidRDefault="0037333C">
      <w:pPr>
        <w:pStyle w:val="TOC2"/>
        <w:rPr>
          <w:rFonts w:asciiTheme="minorHAnsi" w:hAnsiTheme="minorHAnsi"/>
          <w:kern w:val="2"/>
          <w14:ligatures w14:val="standardContextual"/>
        </w:rPr>
      </w:pPr>
      <w:hyperlink w:anchor="_Toc151717574" w:history="1">
        <w:r w:rsidRPr="006327FC">
          <w:rPr>
            <w:rStyle w:val="Hyperlink"/>
          </w:rPr>
          <w:t>7.5</w:t>
        </w:r>
        <w:r>
          <w:rPr>
            <w:rFonts w:asciiTheme="minorHAnsi" w:hAnsiTheme="minorHAnsi"/>
            <w:kern w:val="2"/>
            <w14:ligatures w14:val="standardContextual"/>
          </w:rPr>
          <w:tab/>
        </w:r>
        <w:r w:rsidRPr="006327FC">
          <w:rPr>
            <w:rStyle w:val="Hyperlink"/>
          </w:rPr>
          <w:t>Approval of Marketing Campaigns to External Parties</w:t>
        </w:r>
        <w:r>
          <w:rPr>
            <w:webHidden/>
          </w:rPr>
          <w:tab/>
        </w:r>
        <w:r>
          <w:rPr>
            <w:webHidden/>
          </w:rPr>
          <w:fldChar w:fldCharType="begin"/>
        </w:r>
        <w:r>
          <w:rPr>
            <w:webHidden/>
          </w:rPr>
          <w:instrText xml:space="preserve"> PAGEREF _Toc151717574 \h </w:instrText>
        </w:r>
        <w:r>
          <w:rPr>
            <w:webHidden/>
          </w:rPr>
        </w:r>
        <w:r>
          <w:rPr>
            <w:webHidden/>
          </w:rPr>
          <w:fldChar w:fldCharType="separate"/>
        </w:r>
        <w:r>
          <w:rPr>
            <w:webHidden/>
          </w:rPr>
          <w:t>13</w:t>
        </w:r>
        <w:r>
          <w:rPr>
            <w:webHidden/>
          </w:rPr>
          <w:fldChar w:fldCharType="end"/>
        </w:r>
      </w:hyperlink>
    </w:p>
    <w:p w14:paraId="2F8A9B48" w14:textId="5CC8DF84" w:rsidR="0037333C" w:rsidRDefault="0037333C">
      <w:pPr>
        <w:pStyle w:val="TOC2"/>
        <w:rPr>
          <w:rFonts w:asciiTheme="minorHAnsi" w:hAnsiTheme="minorHAnsi"/>
          <w:kern w:val="2"/>
          <w14:ligatures w14:val="standardContextual"/>
        </w:rPr>
      </w:pPr>
      <w:hyperlink w:anchor="_Toc151717575" w:history="1">
        <w:r w:rsidRPr="006327FC">
          <w:rPr>
            <w:rStyle w:val="Hyperlink"/>
          </w:rPr>
          <w:t>7.6</w:t>
        </w:r>
        <w:r>
          <w:rPr>
            <w:rFonts w:asciiTheme="minorHAnsi" w:hAnsiTheme="minorHAnsi"/>
            <w:kern w:val="2"/>
            <w14:ligatures w14:val="standardContextual"/>
          </w:rPr>
          <w:tab/>
        </w:r>
        <w:r w:rsidRPr="006327FC">
          <w:rPr>
            <w:rStyle w:val="Hyperlink"/>
          </w:rPr>
          <w:t>Minority/Disadvantaged Business Enterprises (MBE/DBE)</w:t>
        </w:r>
        <w:r>
          <w:rPr>
            <w:webHidden/>
          </w:rPr>
          <w:tab/>
        </w:r>
        <w:r>
          <w:rPr>
            <w:webHidden/>
          </w:rPr>
          <w:fldChar w:fldCharType="begin"/>
        </w:r>
        <w:r>
          <w:rPr>
            <w:webHidden/>
          </w:rPr>
          <w:instrText xml:space="preserve"> PAGEREF _Toc151717575 \h </w:instrText>
        </w:r>
        <w:r>
          <w:rPr>
            <w:webHidden/>
          </w:rPr>
        </w:r>
        <w:r>
          <w:rPr>
            <w:webHidden/>
          </w:rPr>
          <w:fldChar w:fldCharType="separate"/>
        </w:r>
        <w:r>
          <w:rPr>
            <w:webHidden/>
          </w:rPr>
          <w:t>13</w:t>
        </w:r>
        <w:r>
          <w:rPr>
            <w:webHidden/>
          </w:rPr>
          <w:fldChar w:fldCharType="end"/>
        </w:r>
      </w:hyperlink>
    </w:p>
    <w:p w14:paraId="7373D3D3" w14:textId="3702CF35" w:rsidR="0037333C" w:rsidRDefault="0037333C">
      <w:pPr>
        <w:pStyle w:val="TOC1"/>
        <w:rPr>
          <w:rFonts w:asciiTheme="minorHAnsi" w:hAnsiTheme="minorHAnsi"/>
          <w:kern w:val="2"/>
          <w14:ligatures w14:val="standardContextual"/>
        </w:rPr>
      </w:pPr>
      <w:hyperlink w:anchor="_Toc151717576" w:history="1">
        <w:r w:rsidRPr="006327FC">
          <w:rPr>
            <w:rStyle w:val="Hyperlink"/>
          </w:rPr>
          <w:t>Attachment A: Company Information</w:t>
        </w:r>
        <w:r>
          <w:rPr>
            <w:webHidden/>
          </w:rPr>
          <w:tab/>
        </w:r>
        <w:r>
          <w:rPr>
            <w:webHidden/>
          </w:rPr>
          <w:fldChar w:fldCharType="begin"/>
        </w:r>
        <w:r>
          <w:rPr>
            <w:webHidden/>
          </w:rPr>
          <w:instrText xml:space="preserve"> PAGEREF _Toc151717576 \h </w:instrText>
        </w:r>
        <w:r>
          <w:rPr>
            <w:webHidden/>
          </w:rPr>
        </w:r>
        <w:r>
          <w:rPr>
            <w:webHidden/>
          </w:rPr>
          <w:fldChar w:fldCharType="separate"/>
        </w:r>
        <w:r>
          <w:rPr>
            <w:webHidden/>
          </w:rPr>
          <w:t>14</w:t>
        </w:r>
        <w:r>
          <w:rPr>
            <w:webHidden/>
          </w:rPr>
          <w:fldChar w:fldCharType="end"/>
        </w:r>
      </w:hyperlink>
    </w:p>
    <w:p w14:paraId="3D92281C" w14:textId="4C0C185B" w:rsidR="0037333C" w:rsidRDefault="0037333C">
      <w:pPr>
        <w:pStyle w:val="TOC2"/>
        <w:rPr>
          <w:rFonts w:asciiTheme="minorHAnsi" w:hAnsiTheme="minorHAnsi"/>
          <w:kern w:val="2"/>
          <w14:ligatures w14:val="standardContextual"/>
        </w:rPr>
      </w:pPr>
      <w:hyperlink w:anchor="_Toc151717577" w:history="1">
        <w:r w:rsidRPr="006327FC">
          <w:rPr>
            <w:rStyle w:val="Hyperlink"/>
          </w:rPr>
          <w:t>Company Details</w:t>
        </w:r>
        <w:r>
          <w:rPr>
            <w:webHidden/>
          </w:rPr>
          <w:tab/>
        </w:r>
        <w:r>
          <w:rPr>
            <w:webHidden/>
          </w:rPr>
          <w:fldChar w:fldCharType="begin"/>
        </w:r>
        <w:r>
          <w:rPr>
            <w:webHidden/>
          </w:rPr>
          <w:instrText xml:space="preserve"> PAGEREF _Toc151717577 \h </w:instrText>
        </w:r>
        <w:r>
          <w:rPr>
            <w:webHidden/>
          </w:rPr>
        </w:r>
        <w:r>
          <w:rPr>
            <w:webHidden/>
          </w:rPr>
          <w:fldChar w:fldCharType="separate"/>
        </w:r>
        <w:r>
          <w:rPr>
            <w:webHidden/>
          </w:rPr>
          <w:t>14</w:t>
        </w:r>
        <w:r>
          <w:rPr>
            <w:webHidden/>
          </w:rPr>
          <w:fldChar w:fldCharType="end"/>
        </w:r>
      </w:hyperlink>
    </w:p>
    <w:p w14:paraId="2B1987B9" w14:textId="706A280C" w:rsidR="0037333C" w:rsidRDefault="0037333C">
      <w:pPr>
        <w:pStyle w:val="TOC2"/>
        <w:rPr>
          <w:rFonts w:asciiTheme="minorHAnsi" w:hAnsiTheme="minorHAnsi"/>
          <w:kern w:val="2"/>
          <w14:ligatures w14:val="standardContextual"/>
        </w:rPr>
      </w:pPr>
      <w:hyperlink w:anchor="_Toc151717578" w:history="1">
        <w:r w:rsidRPr="006327FC">
          <w:rPr>
            <w:rStyle w:val="Hyperlink"/>
          </w:rPr>
          <w:t>Insurance Minimum Requirements</w:t>
        </w:r>
        <w:r>
          <w:rPr>
            <w:webHidden/>
          </w:rPr>
          <w:tab/>
        </w:r>
        <w:r>
          <w:rPr>
            <w:webHidden/>
          </w:rPr>
          <w:fldChar w:fldCharType="begin"/>
        </w:r>
        <w:r>
          <w:rPr>
            <w:webHidden/>
          </w:rPr>
          <w:instrText xml:space="preserve"> PAGEREF _Toc151717578 \h </w:instrText>
        </w:r>
        <w:r>
          <w:rPr>
            <w:webHidden/>
          </w:rPr>
        </w:r>
        <w:r>
          <w:rPr>
            <w:webHidden/>
          </w:rPr>
          <w:fldChar w:fldCharType="separate"/>
        </w:r>
        <w:r>
          <w:rPr>
            <w:webHidden/>
          </w:rPr>
          <w:t>14</w:t>
        </w:r>
        <w:r>
          <w:rPr>
            <w:webHidden/>
          </w:rPr>
          <w:fldChar w:fldCharType="end"/>
        </w:r>
      </w:hyperlink>
    </w:p>
    <w:p w14:paraId="0D789DF9" w14:textId="5BA0D76B" w:rsidR="0037333C" w:rsidRDefault="0037333C">
      <w:pPr>
        <w:pStyle w:val="TOC2"/>
        <w:rPr>
          <w:rFonts w:asciiTheme="minorHAnsi" w:hAnsiTheme="minorHAnsi"/>
          <w:kern w:val="2"/>
          <w14:ligatures w14:val="standardContextual"/>
        </w:rPr>
      </w:pPr>
      <w:hyperlink w:anchor="_Toc151717579" w:history="1">
        <w:r w:rsidRPr="006327FC">
          <w:rPr>
            <w:rStyle w:val="Hyperlink"/>
          </w:rPr>
          <w:t>Single Family QHECs</w:t>
        </w:r>
        <w:r>
          <w:rPr>
            <w:webHidden/>
          </w:rPr>
          <w:tab/>
        </w:r>
        <w:r>
          <w:rPr>
            <w:webHidden/>
          </w:rPr>
          <w:fldChar w:fldCharType="begin"/>
        </w:r>
        <w:r>
          <w:rPr>
            <w:webHidden/>
          </w:rPr>
          <w:instrText xml:space="preserve"> PAGEREF _Toc151717579 \h </w:instrText>
        </w:r>
        <w:r>
          <w:rPr>
            <w:webHidden/>
          </w:rPr>
        </w:r>
        <w:r>
          <w:rPr>
            <w:webHidden/>
          </w:rPr>
          <w:fldChar w:fldCharType="separate"/>
        </w:r>
        <w:r>
          <w:rPr>
            <w:webHidden/>
          </w:rPr>
          <w:t>11</w:t>
        </w:r>
        <w:r>
          <w:rPr>
            <w:webHidden/>
          </w:rPr>
          <w:fldChar w:fldCharType="end"/>
        </w:r>
      </w:hyperlink>
    </w:p>
    <w:p w14:paraId="67512429" w14:textId="223DEDDF" w:rsidR="0037333C" w:rsidRDefault="0037333C">
      <w:pPr>
        <w:pStyle w:val="TOC3"/>
        <w:rPr>
          <w:rFonts w:asciiTheme="minorHAnsi" w:hAnsiTheme="minorHAnsi"/>
          <w:kern w:val="2"/>
          <w14:ligatures w14:val="standardContextual"/>
        </w:rPr>
      </w:pPr>
      <w:hyperlink w:anchor="_Toc151717580" w:history="1">
        <w:r w:rsidRPr="006327FC">
          <w:rPr>
            <w:rStyle w:val="Hyperlink"/>
          </w:rPr>
          <w:t>Single Family Application</w:t>
        </w:r>
        <w:r>
          <w:rPr>
            <w:webHidden/>
          </w:rPr>
          <w:tab/>
        </w:r>
        <w:r>
          <w:rPr>
            <w:webHidden/>
          </w:rPr>
          <w:fldChar w:fldCharType="begin"/>
        </w:r>
        <w:r>
          <w:rPr>
            <w:webHidden/>
          </w:rPr>
          <w:instrText xml:space="preserve"> PAGEREF _Toc151717580 \h </w:instrText>
        </w:r>
        <w:r>
          <w:rPr>
            <w:webHidden/>
          </w:rPr>
        </w:r>
        <w:r>
          <w:rPr>
            <w:webHidden/>
          </w:rPr>
          <w:fldChar w:fldCharType="separate"/>
        </w:r>
        <w:r>
          <w:rPr>
            <w:webHidden/>
          </w:rPr>
          <w:t>11</w:t>
        </w:r>
        <w:r>
          <w:rPr>
            <w:webHidden/>
          </w:rPr>
          <w:fldChar w:fldCharType="end"/>
        </w:r>
      </w:hyperlink>
    </w:p>
    <w:p w14:paraId="2EE51668" w14:textId="2ED35575" w:rsidR="0037333C" w:rsidRDefault="0037333C">
      <w:pPr>
        <w:pStyle w:val="TOC3"/>
        <w:rPr>
          <w:rFonts w:asciiTheme="minorHAnsi" w:hAnsiTheme="minorHAnsi"/>
          <w:kern w:val="2"/>
          <w14:ligatures w14:val="standardContextual"/>
        </w:rPr>
      </w:pPr>
      <w:hyperlink w:anchor="_Toc151717581" w:history="1">
        <w:r w:rsidRPr="006327FC">
          <w:rPr>
            <w:rStyle w:val="Hyperlink"/>
          </w:rPr>
          <w:t>Program Generated Leads</w:t>
        </w:r>
        <w:r>
          <w:rPr>
            <w:webHidden/>
          </w:rPr>
          <w:tab/>
        </w:r>
        <w:r>
          <w:rPr>
            <w:webHidden/>
          </w:rPr>
          <w:fldChar w:fldCharType="begin"/>
        </w:r>
        <w:r>
          <w:rPr>
            <w:webHidden/>
          </w:rPr>
          <w:instrText xml:space="preserve"> PAGEREF _Toc151717581 \h </w:instrText>
        </w:r>
        <w:r>
          <w:rPr>
            <w:webHidden/>
          </w:rPr>
        </w:r>
        <w:r>
          <w:rPr>
            <w:webHidden/>
          </w:rPr>
          <w:fldChar w:fldCharType="separate"/>
        </w:r>
        <w:r>
          <w:rPr>
            <w:webHidden/>
          </w:rPr>
          <w:t>11</w:t>
        </w:r>
        <w:r>
          <w:rPr>
            <w:webHidden/>
          </w:rPr>
          <w:fldChar w:fldCharType="end"/>
        </w:r>
      </w:hyperlink>
    </w:p>
    <w:p w14:paraId="259961A2" w14:textId="2AC7D02E" w:rsidR="0037333C" w:rsidRDefault="0037333C">
      <w:pPr>
        <w:pStyle w:val="TOC3"/>
        <w:rPr>
          <w:rFonts w:asciiTheme="minorHAnsi" w:hAnsiTheme="minorHAnsi"/>
          <w:kern w:val="2"/>
          <w14:ligatures w14:val="standardContextual"/>
        </w:rPr>
      </w:pPr>
      <w:hyperlink w:anchor="_Toc151717582" w:history="1">
        <w:r w:rsidRPr="006327FC">
          <w:rPr>
            <w:rStyle w:val="Hyperlink"/>
          </w:rPr>
          <w:t>Counties Serviced</w:t>
        </w:r>
        <w:r>
          <w:rPr>
            <w:webHidden/>
          </w:rPr>
          <w:tab/>
        </w:r>
        <w:r>
          <w:rPr>
            <w:webHidden/>
          </w:rPr>
          <w:fldChar w:fldCharType="begin"/>
        </w:r>
        <w:r>
          <w:rPr>
            <w:webHidden/>
          </w:rPr>
          <w:instrText xml:space="preserve"> PAGEREF _Toc151717582 \h </w:instrText>
        </w:r>
        <w:r>
          <w:rPr>
            <w:webHidden/>
          </w:rPr>
        </w:r>
        <w:r>
          <w:rPr>
            <w:webHidden/>
          </w:rPr>
          <w:fldChar w:fldCharType="separate"/>
        </w:r>
        <w:r>
          <w:rPr>
            <w:webHidden/>
          </w:rPr>
          <w:t>11</w:t>
        </w:r>
        <w:r>
          <w:rPr>
            <w:webHidden/>
          </w:rPr>
          <w:fldChar w:fldCharType="end"/>
        </w:r>
      </w:hyperlink>
    </w:p>
    <w:p w14:paraId="08435321" w14:textId="04A23C81" w:rsidR="0037333C" w:rsidRDefault="0037333C">
      <w:pPr>
        <w:pStyle w:val="TOC3"/>
        <w:rPr>
          <w:rFonts w:asciiTheme="minorHAnsi" w:hAnsiTheme="minorHAnsi"/>
          <w:kern w:val="2"/>
          <w14:ligatures w14:val="standardContextual"/>
        </w:rPr>
      </w:pPr>
      <w:hyperlink w:anchor="_Toc151717583" w:history="1">
        <w:r w:rsidRPr="006327FC">
          <w:rPr>
            <w:rStyle w:val="Hyperlink"/>
          </w:rPr>
          <w:t>Appointment Availability</w:t>
        </w:r>
        <w:r>
          <w:rPr>
            <w:webHidden/>
          </w:rPr>
          <w:tab/>
        </w:r>
        <w:r>
          <w:rPr>
            <w:webHidden/>
          </w:rPr>
          <w:fldChar w:fldCharType="begin"/>
        </w:r>
        <w:r>
          <w:rPr>
            <w:webHidden/>
          </w:rPr>
          <w:instrText xml:space="preserve"> PAGEREF _Toc151717583 \h </w:instrText>
        </w:r>
        <w:r>
          <w:rPr>
            <w:webHidden/>
          </w:rPr>
        </w:r>
        <w:r>
          <w:rPr>
            <w:webHidden/>
          </w:rPr>
          <w:fldChar w:fldCharType="separate"/>
        </w:r>
        <w:r>
          <w:rPr>
            <w:webHidden/>
          </w:rPr>
          <w:t>12</w:t>
        </w:r>
        <w:r>
          <w:rPr>
            <w:webHidden/>
          </w:rPr>
          <w:fldChar w:fldCharType="end"/>
        </w:r>
      </w:hyperlink>
    </w:p>
    <w:p w14:paraId="19D8D336" w14:textId="0261BCBE" w:rsidR="0037333C" w:rsidRDefault="0037333C">
      <w:pPr>
        <w:pStyle w:val="TOC2"/>
        <w:rPr>
          <w:rFonts w:asciiTheme="minorHAnsi" w:hAnsiTheme="minorHAnsi"/>
          <w:kern w:val="2"/>
          <w14:ligatures w14:val="standardContextual"/>
        </w:rPr>
      </w:pPr>
      <w:hyperlink w:anchor="_Toc151717584" w:history="1">
        <w:r w:rsidRPr="006327FC">
          <w:rPr>
            <w:rStyle w:val="Hyperlink"/>
          </w:rPr>
          <w:t>Multifamily QHEC</w:t>
        </w:r>
        <w:r>
          <w:rPr>
            <w:webHidden/>
          </w:rPr>
          <w:tab/>
        </w:r>
        <w:r>
          <w:rPr>
            <w:webHidden/>
          </w:rPr>
          <w:fldChar w:fldCharType="begin"/>
        </w:r>
        <w:r>
          <w:rPr>
            <w:webHidden/>
          </w:rPr>
          <w:instrText xml:space="preserve"> PAGEREF _Toc151717584 \h </w:instrText>
        </w:r>
        <w:r>
          <w:rPr>
            <w:webHidden/>
          </w:rPr>
        </w:r>
        <w:r>
          <w:rPr>
            <w:webHidden/>
          </w:rPr>
          <w:fldChar w:fldCharType="separate"/>
        </w:r>
        <w:r>
          <w:rPr>
            <w:webHidden/>
          </w:rPr>
          <w:t>13</w:t>
        </w:r>
        <w:r>
          <w:rPr>
            <w:webHidden/>
          </w:rPr>
          <w:fldChar w:fldCharType="end"/>
        </w:r>
      </w:hyperlink>
    </w:p>
    <w:p w14:paraId="2E2B7744" w14:textId="07C46225" w:rsidR="0037333C" w:rsidRDefault="0037333C">
      <w:pPr>
        <w:pStyle w:val="TOC2"/>
        <w:rPr>
          <w:rFonts w:asciiTheme="minorHAnsi" w:hAnsiTheme="minorHAnsi"/>
          <w:kern w:val="2"/>
          <w14:ligatures w14:val="standardContextual"/>
        </w:rPr>
      </w:pPr>
      <w:hyperlink w:anchor="_Toc151717585" w:history="1">
        <w:r w:rsidRPr="006327FC">
          <w:rPr>
            <w:rStyle w:val="Hyperlink"/>
          </w:rPr>
          <w:t>Staff Foreign Language Fluency</w:t>
        </w:r>
        <w:r>
          <w:rPr>
            <w:webHidden/>
          </w:rPr>
          <w:tab/>
        </w:r>
        <w:r>
          <w:rPr>
            <w:webHidden/>
          </w:rPr>
          <w:fldChar w:fldCharType="begin"/>
        </w:r>
        <w:r>
          <w:rPr>
            <w:webHidden/>
          </w:rPr>
          <w:instrText xml:space="preserve"> PAGEREF _Toc151717585 \h </w:instrText>
        </w:r>
        <w:r>
          <w:rPr>
            <w:webHidden/>
          </w:rPr>
        </w:r>
        <w:r>
          <w:rPr>
            <w:webHidden/>
          </w:rPr>
          <w:fldChar w:fldCharType="separate"/>
        </w:r>
        <w:r>
          <w:rPr>
            <w:webHidden/>
          </w:rPr>
          <w:t>13</w:t>
        </w:r>
        <w:r>
          <w:rPr>
            <w:webHidden/>
          </w:rPr>
          <w:fldChar w:fldCharType="end"/>
        </w:r>
      </w:hyperlink>
    </w:p>
    <w:p w14:paraId="548B2B77" w14:textId="2E9B2366" w:rsidR="0037333C" w:rsidRDefault="0037333C">
      <w:pPr>
        <w:pStyle w:val="TOC2"/>
        <w:rPr>
          <w:rFonts w:asciiTheme="minorHAnsi" w:hAnsiTheme="minorHAnsi"/>
          <w:kern w:val="2"/>
          <w14:ligatures w14:val="standardContextual"/>
        </w:rPr>
      </w:pPr>
      <w:hyperlink w:anchor="_Toc151717586" w:history="1">
        <w:r w:rsidRPr="006327FC">
          <w:rPr>
            <w:rStyle w:val="Hyperlink"/>
          </w:rPr>
          <w:t>Company History and Performance</w:t>
        </w:r>
        <w:r>
          <w:rPr>
            <w:webHidden/>
          </w:rPr>
          <w:tab/>
        </w:r>
        <w:r>
          <w:rPr>
            <w:webHidden/>
          </w:rPr>
          <w:fldChar w:fldCharType="begin"/>
        </w:r>
        <w:r>
          <w:rPr>
            <w:webHidden/>
          </w:rPr>
          <w:instrText xml:space="preserve"> PAGEREF _Toc151717586 \h </w:instrText>
        </w:r>
        <w:r>
          <w:rPr>
            <w:webHidden/>
          </w:rPr>
        </w:r>
        <w:r>
          <w:rPr>
            <w:webHidden/>
          </w:rPr>
          <w:fldChar w:fldCharType="separate"/>
        </w:r>
        <w:r>
          <w:rPr>
            <w:webHidden/>
          </w:rPr>
          <w:t>13</w:t>
        </w:r>
        <w:r>
          <w:rPr>
            <w:webHidden/>
          </w:rPr>
          <w:fldChar w:fldCharType="end"/>
        </w:r>
      </w:hyperlink>
    </w:p>
    <w:p w14:paraId="7A0F642C" w14:textId="567340B2" w:rsidR="0037333C" w:rsidRDefault="0037333C">
      <w:pPr>
        <w:pStyle w:val="TOC1"/>
        <w:rPr>
          <w:rFonts w:asciiTheme="minorHAnsi" w:hAnsiTheme="minorHAnsi"/>
          <w:kern w:val="2"/>
          <w14:ligatures w14:val="standardContextual"/>
        </w:rPr>
      </w:pPr>
      <w:hyperlink w:anchor="_Toc151717587" w:history="1">
        <w:r w:rsidRPr="006327FC">
          <w:rPr>
            <w:rStyle w:val="Hyperlink"/>
          </w:rPr>
          <w:t>Attachment B: Company Questionnaire</w:t>
        </w:r>
        <w:r>
          <w:rPr>
            <w:webHidden/>
          </w:rPr>
          <w:tab/>
        </w:r>
        <w:r>
          <w:rPr>
            <w:webHidden/>
          </w:rPr>
          <w:fldChar w:fldCharType="begin"/>
        </w:r>
        <w:r>
          <w:rPr>
            <w:webHidden/>
          </w:rPr>
          <w:instrText xml:space="preserve"> PAGEREF _Toc151717587 \h </w:instrText>
        </w:r>
        <w:r>
          <w:rPr>
            <w:webHidden/>
          </w:rPr>
        </w:r>
        <w:r>
          <w:rPr>
            <w:webHidden/>
          </w:rPr>
          <w:fldChar w:fldCharType="separate"/>
        </w:r>
        <w:r>
          <w:rPr>
            <w:webHidden/>
          </w:rPr>
          <w:t>15</w:t>
        </w:r>
        <w:r>
          <w:rPr>
            <w:webHidden/>
          </w:rPr>
          <w:fldChar w:fldCharType="end"/>
        </w:r>
      </w:hyperlink>
    </w:p>
    <w:p w14:paraId="3B82D40F" w14:textId="7632A646" w:rsidR="0037333C" w:rsidRDefault="0037333C">
      <w:pPr>
        <w:pStyle w:val="TOC1"/>
        <w:rPr>
          <w:rFonts w:asciiTheme="minorHAnsi" w:hAnsiTheme="minorHAnsi"/>
          <w:kern w:val="2"/>
          <w14:ligatures w14:val="standardContextual"/>
        </w:rPr>
      </w:pPr>
      <w:hyperlink w:anchor="_Toc151717588" w:history="1">
        <w:r w:rsidRPr="006327FC">
          <w:rPr>
            <w:rStyle w:val="Hyperlink"/>
          </w:rPr>
          <w:t>Scope of Work: Policies and Procedures for Delivery of the Quick Home Energy Check-up Program</w:t>
        </w:r>
        <w:r>
          <w:rPr>
            <w:webHidden/>
          </w:rPr>
          <w:tab/>
        </w:r>
        <w:r>
          <w:rPr>
            <w:webHidden/>
          </w:rPr>
          <w:fldChar w:fldCharType="begin"/>
        </w:r>
        <w:r>
          <w:rPr>
            <w:webHidden/>
          </w:rPr>
          <w:instrText xml:space="preserve"> PAGEREF _Toc151717588 \h </w:instrText>
        </w:r>
        <w:r>
          <w:rPr>
            <w:webHidden/>
          </w:rPr>
        </w:r>
        <w:r>
          <w:rPr>
            <w:webHidden/>
          </w:rPr>
          <w:fldChar w:fldCharType="separate"/>
        </w:r>
        <w:r>
          <w:rPr>
            <w:webHidden/>
          </w:rPr>
          <w:t>19</w:t>
        </w:r>
        <w:r>
          <w:rPr>
            <w:webHidden/>
          </w:rPr>
          <w:fldChar w:fldCharType="end"/>
        </w:r>
      </w:hyperlink>
    </w:p>
    <w:p w14:paraId="250E28D4" w14:textId="0DF8416F" w:rsidR="0037333C" w:rsidRDefault="0037333C">
      <w:pPr>
        <w:pStyle w:val="TOC2"/>
        <w:rPr>
          <w:rFonts w:asciiTheme="minorHAnsi" w:hAnsiTheme="minorHAnsi"/>
          <w:kern w:val="2"/>
          <w14:ligatures w14:val="standardContextual"/>
        </w:rPr>
      </w:pPr>
      <w:hyperlink w:anchor="_Toc151717589" w:history="1">
        <w:r w:rsidRPr="006327FC">
          <w:rPr>
            <w:rStyle w:val="Hyperlink"/>
          </w:rPr>
          <w:t>Procedures for Delivery of the Single Family QHEC</w:t>
        </w:r>
        <w:r>
          <w:rPr>
            <w:webHidden/>
          </w:rPr>
          <w:tab/>
        </w:r>
        <w:r>
          <w:rPr>
            <w:webHidden/>
          </w:rPr>
          <w:fldChar w:fldCharType="begin"/>
        </w:r>
        <w:r>
          <w:rPr>
            <w:webHidden/>
          </w:rPr>
          <w:instrText xml:space="preserve"> PAGEREF _Toc151717589 \h </w:instrText>
        </w:r>
        <w:r>
          <w:rPr>
            <w:webHidden/>
          </w:rPr>
        </w:r>
        <w:r>
          <w:rPr>
            <w:webHidden/>
          </w:rPr>
          <w:fldChar w:fldCharType="separate"/>
        </w:r>
        <w:r>
          <w:rPr>
            <w:webHidden/>
          </w:rPr>
          <w:t>19</w:t>
        </w:r>
        <w:r>
          <w:rPr>
            <w:webHidden/>
          </w:rPr>
          <w:fldChar w:fldCharType="end"/>
        </w:r>
      </w:hyperlink>
    </w:p>
    <w:p w14:paraId="2B411DA4" w14:textId="31FF9217" w:rsidR="0037333C" w:rsidRDefault="0037333C">
      <w:pPr>
        <w:pStyle w:val="TOC3"/>
        <w:rPr>
          <w:rFonts w:asciiTheme="minorHAnsi" w:hAnsiTheme="minorHAnsi"/>
          <w:kern w:val="2"/>
          <w14:ligatures w14:val="standardContextual"/>
        </w:rPr>
      </w:pPr>
      <w:hyperlink w:anchor="_Toc151717590" w:history="1">
        <w:r w:rsidRPr="006327FC">
          <w:rPr>
            <w:rStyle w:val="Hyperlink"/>
          </w:rPr>
          <w:t>Technical Delivery Process</w:t>
        </w:r>
        <w:r>
          <w:rPr>
            <w:webHidden/>
          </w:rPr>
          <w:tab/>
        </w:r>
        <w:r>
          <w:rPr>
            <w:webHidden/>
          </w:rPr>
          <w:fldChar w:fldCharType="begin"/>
        </w:r>
        <w:r>
          <w:rPr>
            <w:webHidden/>
          </w:rPr>
          <w:instrText xml:space="preserve"> PAGEREF _Toc151717590 \h </w:instrText>
        </w:r>
        <w:r>
          <w:rPr>
            <w:webHidden/>
          </w:rPr>
        </w:r>
        <w:r>
          <w:rPr>
            <w:webHidden/>
          </w:rPr>
          <w:fldChar w:fldCharType="separate"/>
        </w:r>
        <w:r>
          <w:rPr>
            <w:webHidden/>
          </w:rPr>
          <w:t>19</w:t>
        </w:r>
        <w:r>
          <w:rPr>
            <w:webHidden/>
          </w:rPr>
          <w:fldChar w:fldCharType="end"/>
        </w:r>
      </w:hyperlink>
    </w:p>
    <w:p w14:paraId="7C1AE122" w14:textId="0B01A555" w:rsidR="0037333C" w:rsidRDefault="0037333C">
      <w:pPr>
        <w:pStyle w:val="TOC3"/>
        <w:rPr>
          <w:rFonts w:asciiTheme="minorHAnsi" w:hAnsiTheme="minorHAnsi"/>
          <w:kern w:val="2"/>
          <w14:ligatures w14:val="standardContextual"/>
        </w:rPr>
      </w:pPr>
      <w:hyperlink w:anchor="_Toc151717591" w:history="1">
        <w:r w:rsidRPr="006327FC">
          <w:rPr>
            <w:rStyle w:val="Hyperlink"/>
          </w:rPr>
          <w:t>Quick Home Energy Check-up Customer Report</w:t>
        </w:r>
        <w:r>
          <w:rPr>
            <w:webHidden/>
          </w:rPr>
          <w:tab/>
        </w:r>
        <w:r>
          <w:rPr>
            <w:webHidden/>
          </w:rPr>
          <w:fldChar w:fldCharType="begin"/>
        </w:r>
        <w:r>
          <w:rPr>
            <w:webHidden/>
          </w:rPr>
          <w:instrText xml:space="preserve"> PAGEREF _Toc151717591 \h </w:instrText>
        </w:r>
        <w:r>
          <w:rPr>
            <w:webHidden/>
          </w:rPr>
        </w:r>
        <w:r>
          <w:rPr>
            <w:webHidden/>
          </w:rPr>
          <w:fldChar w:fldCharType="separate"/>
        </w:r>
        <w:r>
          <w:rPr>
            <w:webHidden/>
          </w:rPr>
          <w:t>23</w:t>
        </w:r>
        <w:r>
          <w:rPr>
            <w:webHidden/>
          </w:rPr>
          <w:fldChar w:fldCharType="end"/>
        </w:r>
      </w:hyperlink>
    </w:p>
    <w:p w14:paraId="2E3BDD46" w14:textId="7272254C" w:rsidR="0037333C" w:rsidRDefault="0037333C">
      <w:pPr>
        <w:pStyle w:val="TOC3"/>
        <w:rPr>
          <w:rFonts w:asciiTheme="minorHAnsi" w:hAnsiTheme="minorHAnsi"/>
          <w:kern w:val="2"/>
          <w14:ligatures w14:val="standardContextual"/>
        </w:rPr>
      </w:pPr>
      <w:hyperlink w:anchor="_Toc151717592" w:history="1">
        <w:r w:rsidRPr="006327FC">
          <w:rPr>
            <w:rStyle w:val="Hyperlink"/>
          </w:rPr>
          <w:t>Administrative Processes</w:t>
        </w:r>
        <w:r>
          <w:rPr>
            <w:webHidden/>
          </w:rPr>
          <w:tab/>
        </w:r>
        <w:r>
          <w:rPr>
            <w:webHidden/>
          </w:rPr>
          <w:fldChar w:fldCharType="begin"/>
        </w:r>
        <w:r>
          <w:rPr>
            <w:webHidden/>
          </w:rPr>
          <w:instrText xml:space="preserve"> PAGEREF _Toc151717592 \h </w:instrText>
        </w:r>
        <w:r>
          <w:rPr>
            <w:webHidden/>
          </w:rPr>
        </w:r>
        <w:r>
          <w:rPr>
            <w:webHidden/>
          </w:rPr>
          <w:fldChar w:fldCharType="separate"/>
        </w:r>
        <w:r>
          <w:rPr>
            <w:webHidden/>
          </w:rPr>
          <w:t>23</w:t>
        </w:r>
        <w:r>
          <w:rPr>
            <w:webHidden/>
          </w:rPr>
          <w:fldChar w:fldCharType="end"/>
        </w:r>
      </w:hyperlink>
    </w:p>
    <w:p w14:paraId="49A48D16" w14:textId="730623B6" w:rsidR="0037333C" w:rsidRDefault="0037333C">
      <w:pPr>
        <w:pStyle w:val="TOC3"/>
        <w:rPr>
          <w:rFonts w:asciiTheme="minorHAnsi" w:hAnsiTheme="minorHAnsi"/>
          <w:kern w:val="2"/>
          <w14:ligatures w14:val="standardContextual"/>
        </w:rPr>
      </w:pPr>
      <w:hyperlink w:anchor="_Toc151717593" w:history="1">
        <w:r w:rsidRPr="006327FC">
          <w:rPr>
            <w:rStyle w:val="Hyperlink"/>
          </w:rPr>
          <w:t>Quality Insurance/ Quality Control</w:t>
        </w:r>
        <w:r>
          <w:rPr>
            <w:webHidden/>
          </w:rPr>
          <w:tab/>
        </w:r>
        <w:r>
          <w:rPr>
            <w:webHidden/>
          </w:rPr>
          <w:fldChar w:fldCharType="begin"/>
        </w:r>
        <w:r>
          <w:rPr>
            <w:webHidden/>
          </w:rPr>
          <w:instrText xml:space="preserve"> PAGEREF _Toc151717593 \h </w:instrText>
        </w:r>
        <w:r>
          <w:rPr>
            <w:webHidden/>
          </w:rPr>
        </w:r>
        <w:r>
          <w:rPr>
            <w:webHidden/>
          </w:rPr>
          <w:fldChar w:fldCharType="separate"/>
        </w:r>
        <w:r>
          <w:rPr>
            <w:webHidden/>
          </w:rPr>
          <w:t>23</w:t>
        </w:r>
        <w:r>
          <w:rPr>
            <w:webHidden/>
          </w:rPr>
          <w:fldChar w:fldCharType="end"/>
        </w:r>
      </w:hyperlink>
    </w:p>
    <w:p w14:paraId="48C569D8" w14:textId="51A88616" w:rsidR="0037333C" w:rsidRDefault="0037333C">
      <w:pPr>
        <w:pStyle w:val="TOC3"/>
        <w:rPr>
          <w:rFonts w:asciiTheme="minorHAnsi" w:hAnsiTheme="minorHAnsi"/>
          <w:kern w:val="2"/>
          <w14:ligatures w14:val="standardContextual"/>
        </w:rPr>
      </w:pPr>
      <w:hyperlink w:anchor="_Toc151717594" w:history="1">
        <w:r w:rsidRPr="006327FC">
          <w:rPr>
            <w:rStyle w:val="Hyperlink"/>
          </w:rPr>
          <w:t>Health and Safety</w:t>
        </w:r>
        <w:r>
          <w:rPr>
            <w:webHidden/>
          </w:rPr>
          <w:tab/>
        </w:r>
        <w:r>
          <w:rPr>
            <w:webHidden/>
          </w:rPr>
          <w:fldChar w:fldCharType="begin"/>
        </w:r>
        <w:r>
          <w:rPr>
            <w:webHidden/>
          </w:rPr>
          <w:instrText xml:space="preserve"> PAGEREF _Toc151717594 \h </w:instrText>
        </w:r>
        <w:r>
          <w:rPr>
            <w:webHidden/>
          </w:rPr>
        </w:r>
        <w:r>
          <w:rPr>
            <w:webHidden/>
          </w:rPr>
          <w:fldChar w:fldCharType="separate"/>
        </w:r>
        <w:r>
          <w:rPr>
            <w:webHidden/>
          </w:rPr>
          <w:t>24</w:t>
        </w:r>
        <w:r>
          <w:rPr>
            <w:webHidden/>
          </w:rPr>
          <w:fldChar w:fldCharType="end"/>
        </w:r>
      </w:hyperlink>
    </w:p>
    <w:p w14:paraId="587A700A" w14:textId="233BECED" w:rsidR="0037333C" w:rsidRDefault="0037333C">
      <w:pPr>
        <w:pStyle w:val="TOC3"/>
        <w:rPr>
          <w:rFonts w:asciiTheme="minorHAnsi" w:hAnsiTheme="minorHAnsi"/>
          <w:kern w:val="2"/>
          <w14:ligatures w14:val="standardContextual"/>
        </w:rPr>
      </w:pPr>
      <w:hyperlink w:anchor="_Toc151717595" w:history="1">
        <w:r w:rsidRPr="006327FC">
          <w:rPr>
            <w:rStyle w:val="Hyperlink"/>
          </w:rPr>
          <w:t>Additional Guidelines</w:t>
        </w:r>
        <w:r>
          <w:rPr>
            <w:webHidden/>
          </w:rPr>
          <w:tab/>
        </w:r>
        <w:r>
          <w:rPr>
            <w:webHidden/>
          </w:rPr>
          <w:fldChar w:fldCharType="begin"/>
        </w:r>
        <w:r>
          <w:rPr>
            <w:webHidden/>
          </w:rPr>
          <w:instrText xml:space="preserve"> PAGEREF _Toc151717595 \h </w:instrText>
        </w:r>
        <w:r>
          <w:rPr>
            <w:webHidden/>
          </w:rPr>
        </w:r>
        <w:r>
          <w:rPr>
            <w:webHidden/>
          </w:rPr>
          <w:fldChar w:fldCharType="separate"/>
        </w:r>
        <w:r>
          <w:rPr>
            <w:webHidden/>
          </w:rPr>
          <w:t>26</w:t>
        </w:r>
        <w:r>
          <w:rPr>
            <w:webHidden/>
          </w:rPr>
          <w:fldChar w:fldCharType="end"/>
        </w:r>
      </w:hyperlink>
    </w:p>
    <w:p w14:paraId="01AEE926" w14:textId="6C29110A" w:rsidR="00E54E57" w:rsidRPr="00AC7794" w:rsidRDefault="00E86CEB" w:rsidP="005004F4">
      <w:pPr>
        <w:tabs>
          <w:tab w:val="right" w:leader="dot" w:pos="10800"/>
        </w:tabs>
        <w:spacing w:after="120"/>
      </w:pPr>
      <w:r w:rsidRPr="00AC7794">
        <w:rPr>
          <w:color w:val="000000" w:themeColor="text1"/>
          <w:szCs w:val="22"/>
        </w:rPr>
        <w:fldChar w:fldCharType="end"/>
      </w:r>
    </w:p>
    <w:p w14:paraId="74A5DA47" w14:textId="04EDF4EA" w:rsidR="00E54E57" w:rsidRPr="00AC7794" w:rsidRDefault="00E54E57" w:rsidP="00E86CEB"/>
    <w:p w14:paraId="58004D97" w14:textId="2E32F9CC" w:rsidR="00E54E57" w:rsidRPr="00AC7794" w:rsidRDefault="00E54E57" w:rsidP="00C77D75">
      <w:pPr>
        <w:pStyle w:val="ICFRFPInstructionText"/>
        <w:sectPr w:rsidR="00E54E57" w:rsidRPr="00AC7794" w:rsidSect="00B02605">
          <w:headerReference w:type="default" r:id="rId19"/>
          <w:footerReference w:type="default" r:id="rId20"/>
          <w:pgSz w:w="12240" w:h="15840" w:code="1"/>
          <w:pgMar w:top="1728" w:right="1080" w:bottom="1080" w:left="1080" w:header="576" w:footer="576" w:gutter="0"/>
          <w:pgNumType w:fmt="lowerRoman" w:start="1"/>
          <w:cols w:space="720"/>
          <w:docGrid w:linePitch="360"/>
        </w:sectPr>
      </w:pPr>
    </w:p>
    <w:p w14:paraId="74A0E76D" w14:textId="397D94D6" w:rsidR="00677557" w:rsidRPr="00AC7794" w:rsidRDefault="00677557" w:rsidP="00677557">
      <w:pPr>
        <w:pStyle w:val="ICFText"/>
        <w:sectPr w:rsidR="00677557" w:rsidRPr="00AC7794" w:rsidSect="00B02605">
          <w:headerReference w:type="default" r:id="rId21"/>
          <w:footerReference w:type="default" r:id="rId22"/>
          <w:footerReference w:type="first" r:id="rId23"/>
          <w:type w:val="continuous"/>
          <w:pgSz w:w="12240" w:h="15840" w:code="1"/>
          <w:pgMar w:top="1728" w:right="1080" w:bottom="1080" w:left="1080" w:header="576" w:footer="576" w:gutter="0"/>
          <w:pgNumType w:start="1"/>
          <w:cols w:space="720"/>
          <w:docGrid w:linePitch="360"/>
        </w:sectPr>
      </w:pPr>
      <w:bookmarkStart w:id="0" w:name="_Executive_Summary_Option"/>
      <w:bookmarkStart w:id="1" w:name="_Toc97304521"/>
      <w:bookmarkEnd w:id="0"/>
    </w:p>
    <w:p w14:paraId="7AD0EBAF" w14:textId="77777777" w:rsidR="0077758F" w:rsidRDefault="001A08E3" w:rsidP="00292DC4">
      <w:pPr>
        <w:pStyle w:val="Heading1"/>
        <w:numPr>
          <w:ilvl w:val="0"/>
          <w:numId w:val="28"/>
        </w:numPr>
      </w:pPr>
      <w:bookmarkStart w:id="2" w:name="_Toc151717550"/>
      <w:bookmarkEnd w:id="1"/>
      <w:r>
        <w:lastRenderedPageBreak/>
        <w:t>Introduction</w:t>
      </w:r>
      <w:bookmarkStart w:id="3" w:name="_Toc97304522"/>
      <w:bookmarkEnd w:id="2"/>
    </w:p>
    <w:p w14:paraId="27C3AA1D" w14:textId="065705C4" w:rsidR="00A61203" w:rsidRDefault="00085986" w:rsidP="00085986">
      <w:pPr>
        <w:pStyle w:val="ICFText"/>
      </w:pPr>
      <w:r w:rsidRPr="00085986">
        <w:t xml:space="preserve">Pepco and Delmarva Power (DPL) are Exelon Companies with service territories in Maryland. Pepco and DPL have each implemented a suite of energy efficiency programs to provide residential customers in their Maryland service territories with energy and cost savings opportunities, in conjunction with the EmPOWER Maryland initiative. Pepco serves about </w:t>
      </w:r>
      <w:commentRangeStart w:id="4"/>
      <w:r w:rsidRPr="00085986">
        <w:t>582</w:t>
      </w:r>
      <w:commentRangeEnd w:id="4"/>
      <w:r w:rsidR="00817E48">
        <w:rPr>
          <w:rStyle w:val="CommentReference"/>
        </w:rPr>
        <w:commentReference w:id="4"/>
      </w:r>
      <w:r w:rsidRPr="00085986">
        <w:t>,000 Maryland residential customers and DPL serves about 208,000 Maryland residential customers</w:t>
      </w:r>
      <w:r>
        <w:t>.</w:t>
      </w:r>
    </w:p>
    <w:p w14:paraId="3D21A361" w14:textId="77777777" w:rsidR="00F252B2" w:rsidRPr="00F252B2" w:rsidRDefault="00F252B2" w:rsidP="00F252B2">
      <w:pPr>
        <w:contextualSpacing/>
        <w:jc w:val="center"/>
        <w:rPr>
          <w:rFonts w:asciiTheme="majorHAnsi" w:hAnsiTheme="majorHAnsi" w:cs="Arial"/>
          <w:b/>
          <w:sz w:val="24"/>
        </w:rPr>
      </w:pPr>
      <w:r w:rsidRPr="00F252B2">
        <w:rPr>
          <w:rFonts w:asciiTheme="majorHAnsi" w:hAnsiTheme="majorHAnsi" w:cs="Arial"/>
          <w:b/>
          <w:sz w:val="24"/>
        </w:rPr>
        <w:t>Pepco Service Territories</w:t>
      </w:r>
    </w:p>
    <w:p w14:paraId="4E858CAA" w14:textId="77777777" w:rsidR="00F252B2" w:rsidRDefault="00F252B2" w:rsidP="00F252B2">
      <w:pPr>
        <w:jc w:val="center"/>
        <w:rPr>
          <w:rFonts w:ascii="Arial" w:hAnsi="Arial" w:cs="Arial"/>
          <w:b/>
          <w:sz w:val="24"/>
        </w:rPr>
      </w:pPr>
      <w:r w:rsidRPr="00605FDF">
        <w:rPr>
          <w:rFonts w:ascii="Arial" w:hAnsi="Arial" w:cs="Arial"/>
          <w:b/>
          <w:noProof/>
          <w:sz w:val="24"/>
        </w:rPr>
        <w:drawing>
          <wp:inline distT="0" distB="0" distL="0" distR="0" wp14:anchorId="5F48C9D8" wp14:editId="06744DB9">
            <wp:extent cx="3486150" cy="2558745"/>
            <wp:effectExtent l="0" t="0" r="0" b="0"/>
            <wp:docPr id="1398687860"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87860" name="Picture 1" descr="A map of the united states&#10;&#10;Description automatically generated"/>
                    <pic:cNvPicPr/>
                  </pic:nvPicPr>
                  <pic:blipFill>
                    <a:blip r:embed="rId28"/>
                    <a:stretch>
                      <a:fillRect/>
                    </a:stretch>
                  </pic:blipFill>
                  <pic:spPr>
                    <a:xfrm>
                      <a:off x="0" y="0"/>
                      <a:ext cx="3491654" cy="2562785"/>
                    </a:xfrm>
                    <a:prstGeom prst="rect">
                      <a:avLst/>
                    </a:prstGeom>
                  </pic:spPr>
                </pic:pic>
              </a:graphicData>
            </a:graphic>
          </wp:inline>
        </w:drawing>
      </w:r>
    </w:p>
    <w:p w14:paraId="74723A15" w14:textId="77777777" w:rsidR="00F252B2" w:rsidRPr="00F252B2" w:rsidRDefault="00F252B2" w:rsidP="00F252B2">
      <w:pPr>
        <w:jc w:val="center"/>
        <w:rPr>
          <w:rFonts w:asciiTheme="majorHAnsi" w:hAnsiTheme="majorHAnsi" w:cs="Arial"/>
          <w:b/>
          <w:sz w:val="24"/>
        </w:rPr>
      </w:pPr>
      <w:r w:rsidRPr="00F252B2">
        <w:rPr>
          <w:rFonts w:asciiTheme="majorHAnsi" w:hAnsiTheme="majorHAnsi" w:cs="Arial"/>
          <w:b/>
          <w:sz w:val="24"/>
        </w:rPr>
        <w:t xml:space="preserve"> DPL Service Territory </w:t>
      </w:r>
    </w:p>
    <w:p w14:paraId="5D2B4026" w14:textId="77777777" w:rsidR="00F252B2" w:rsidRDefault="00F252B2" w:rsidP="00F252B2">
      <w:pPr>
        <w:jc w:val="center"/>
        <w:rPr>
          <w:rFonts w:ascii="Arial" w:hAnsi="Arial" w:cs="Arial"/>
        </w:rPr>
      </w:pPr>
      <w:r w:rsidRPr="00052940">
        <w:rPr>
          <w:rFonts w:ascii="Arial" w:hAnsi="Arial" w:cs="Arial"/>
          <w:noProof/>
        </w:rPr>
        <w:drawing>
          <wp:inline distT="0" distB="0" distL="0" distR="0" wp14:anchorId="36D6550D" wp14:editId="578998F5">
            <wp:extent cx="3243668" cy="2746375"/>
            <wp:effectExtent l="0" t="0" r="0" b="0"/>
            <wp:docPr id="1531552329" name="Picture 1" descr="A map of the state of mary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52329" name="Picture 1" descr="A map of the state of maryland&#10;&#10;Description automatically generated"/>
                    <pic:cNvPicPr/>
                  </pic:nvPicPr>
                  <pic:blipFill>
                    <a:blip r:embed="rId29"/>
                    <a:stretch>
                      <a:fillRect/>
                    </a:stretch>
                  </pic:blipFill>
                  <pic:spPr>
                    <a:xfrm>
                      <a:off x="0" y="0"/>
                      <a:ext cx="3246190" cy="2748510"/>
                    </a:xfrm>
                    <a:prstGeom prst="rect">
                      <a:avLst/>
                    </a:prstGeom>
                  </pic:spPr>
                </pic:pic>
              </a:graphicData>
            </a:graphic>
          </wp:inline>
        </w:drawing>
      </w:r>
    </w:p>
    <w:p w14:paraId="0DD49A09" w14:textId="727607F3" w:rsidR="001C3CF1" w:rsidRDefault="001C3CF1" w:rsidP="001C3CF1">
      <w:pPr>
        <w:pStyle w:val="ICFText"/>
        <w:jc w:val="center"/>
      </w:pPr>
    </w:p>
    <w:p w14:paraId="698C97F0" w14:textId="77777777" w:rsidR="008F3D21" w:rsidRPr="008F3D21" w:rsidRDefault="008F3D21" w:rsidP="008F3D21">
      <w:pPr>
        <w:pStyle w:val="ICFText"/>
      </w:pPr>
      <w:r w:rsidRPr="008F3D21">
        <w:t xml:space="preserve">Pepco and DPL have selected ICF Resources, LLC (ICF), a subsidiary of ICF, to assist in design, implementation, and management of the QHEC program. ICF has longstanding experience in </w:t>
      </w:r>
      <w:r w:rsidRPr="008F3D21">
        <w:lastRenderedPageBreak/>
        <w:t>delivering energy efficiency programs for numerous utilities throughout the United States, through its own staff and through subcontractors.</w:t>
      </w:r>
    </w:p>
    <w:p w14:paraId="51ADC580" w14:textId="77777777" w:rsidR="008F3D21" w:rsidRPr="008F3D21" w:rsidRDefault="008F3D21" w:rsidP="008F3D21">
      <w:pPr>
        <w:pStyle w:val="ICFText"/>
      </w:pPr>
      <w:r w:rsidRPr="008F3D21">
        <w:t xml:space="preserve">The purpose of this Request for Proposal (RFP) is to select companies with the qualifications necessary to provide Quick Home Energy Check-ups (QHECs) to Pepco and/or DPL customers. The delivery of QHECs provides Pepco and </w:t>
      </w:r>
      <w:proofErr w:type="gramStart"/>
      <w:r w:rsidRPr="008F3D21">
        <w:t>DPL</w:t>
      </w:r>
      <w:proofErr w:type="gramEnd"/>
      <w:r w:rsidRPr="008F3D21">
        <w:t xml:space="preserve"> a significant opportunity to educate customers on how they can save energy and motivate them to participate in other Pepco or DPL Home Energy Savings Programs that best fit their needs and budgets. </w:t>
      </w:r>
    </w:p>
    <w:p w14:paraId="127EAE3F" w14:textId="77777777" w:rsidR="008F3D21" w:rsidRPr="008F3D21" w:rsidRDefault="008F3D21" w:rsidP="008F3D21">
      <w:pPr>
        <w:pStyle w:val="ICFText"/>
      </w:pPr>
      <w:r w:rsidRPr="008F3D21">
        <w:t xml:space="preserve">In addition, Pepco, DPL, and ICF encourage Minority Business Enterprises (MBEs), service-disabled veterans, and women-owned businesses to participate in this opportunity as Diverse Business Enterprises (DBEs). Respondents must provide documentation of such status to be considered a DBE. It is our policy that DBEs shall have the maximum practicable opportunity to participate in the performance of contracts. However, this policy shall not be used to exclude qualified non-DBEs from participating in this opportunity. Selected companies are encouraged to fully carry out this policy in the </w:t>
      </w:r>
      <w:proofErr w:type="gramStart"/>
      <w:r w:rsidRPr="008F3D21">
        <w:t>award</w:t>
      </w:r>
      <w:proofErr w:type="gramEnd"/>
      <w:r w:rsidRPr="008F3D21">
        <w:t xml:space="preserve"> of subcontracts consistent with the efficient performance of this contract.</w:t>
      </w:r>
    </w:p>
    <w:p w14:paraId="0BFB2FDA" w14:textId="20EF6C33" w:rsidR="008F3D21" w:rsidRPr="008F3D21" w:rsidRDefault="008F3D21" w:rsidP="008F3D21">
      <w:pPr>
        <w:pStyle w:val="ICFText"/>
      </w:pPr>
      <w:r w:rsidRPr="008F3D21">
        <w:t>From responses to this RFP, ICF will select a list of on-call subcontractors who will be retained by ICF through a standard subcontract agreement on behalf of Pepco and/or DPL.</w:t>
      </w:r>
    </w:p>
    <w:p w14:paraId="07DD1E36" w14:textId="68F9AC81" w:rsidR="00BA22AB" w:rsidRPr="00BA22AB" w:rsidRDefault="00BA22AB" w:rsidP="00BA22AB">
      <w:pPr>
        <w:pStyle w:val="ICFText"/>
      </w:pPr>
      <w:r w:rsidRPr="00BA22AB">
        <w:t xml:space="preserve">The selected companies, (hereafter referred to as “subcontractor”) will receive training from ICF on the delivery of the QHEC and will be required to follow all program procedures and policies. QHEC Subcontractors may only distribute marketing materials provided and/or approved by ICF to QHEC participating customers. Subcontractors are prohibited from selling any services or products to Pepco and/or DPL customers during the QHEC and from proactively soliciting the customer post-QHEC delivery. Subcontractors are expected to recommend all Pepco and/or DPL Home Energy Savings Programs for which the customer would be a good candidate.  If the customer is interested in learning more about and/or participating in additional Pepco or DPL Home Energy Savings Programs, subcontractors are required to refer customers to the Pepco or DPL websites or dedicated </w:t>
      </w:r>
      <w:r w:rsidR="000F59A8" w:rsidRPr="00BA22AB">
        <w:t>call-in</w:t>
      </w:r>
      <w:r w:rsidRPr="00BA22AB">
        <w:t xml:space="preserve"> numbers for more information.</w:t>
      </w:r>
    </w:p>
    <w:p w14:paraId="48DCC2B3" w14:textId="38348E0C" w:rsidR="00BA22AB" w:rsidRPr="00BA22AB" w:rsidRDefault="00BA22AB" w:rsidP="00BA22AB">
      <w:pPr>
        <w:pStyle w:val="ICFText"/>
      </w:pPr>
      <w:r w:rsidRPr="00BA22AB">
        <w:t xml:space="preserve">Pepco Home Energy Savings Program, including the QHEC, can be found at </w:t>
      </w:r>
      <w:hyperlink r:id="rId30" w:history="1">
        <w:r w:rsidR="00E70993" w:rsidRPr="00ED3EDE">
          <w:rPr>
            <w:rStyle w:val="Hyperlink"/>
          </w:rPr>
          <w:t>https://www.pepco.com/WaysToSave/ForYourHome/Pages/Maryland.aspx</w:t>
        </w:r>
      </w:hyperlink>
      <w:r w:rsidR="00E70993">
        <w:rPr>
          <w:color w:val="0785F2" w:themeColor="accent1"/>
        </w:rPr>
        <w:t xml:space="preserve"> </w:t>
      </w:r>
      <w:r w:rsidRPr="00BA22AB">
        <w:rPr>
          <w:color w:val="0785F2" w:themeColor="accent1"/>
        </w:rPr>
        <w:t xml:space="preserve"> </w:t>
      </w:r>
    </w:p>
    <w:p w14:paraId="582638FF" w14:textId="77777777" w:rsidR="00BA22AB" w:rsidRPr="00BA22AB" w:rsidRDefault="00BA22AB" w:rsidP="00BA22AB">
      <w:pPr>
        <w:pStyle w:val="ICFText"/>
      </w:pPr>
      <w:r w:rsidRPr="00BA22AB">
        <w:t>Pepco Home Energy Savings Program Dedicated Phone number: 866-353-5798</w:t>
      </w:r>
    </w:p>
    <w:p w14:paraId="4D658506" w14:textId="31D51BF6" w:rsidR="00BA22AB" w:rsidRDefault="00BA22AB" w:rsidP="00BA22AB">
      <w:pPr>
        <w:pStyle w:val="ICFText"/>
        <w:rPr>
          <w:color w:val="0785F2" w:themeColor="accent1"/>
        </w:rPr>
      </w:pPr>
      <w:r w:rsidRPr="00BA22AB">
        <w:t xml:space="preserve">DPL Home Energy Savings Program, including the QHEC, can be found at </w:t>
      </w:r>
      <w:hyperlink r:id="rId31" w:history="1">
        <w:r w:rsidRPr="00BA22AB">
          <w:rPr>
            <w:rStyle w:val="Hyperlink"/>
            <w:color w:val="0785F2" w:themeColor="accent1"/>
          </w:rPr>
          <w:t>https://www.delmarva.com/WaysToSave/ForYourHome/Pages/Maryland.aspx</w:t>
        </w:r>
      </w:hyperlink>
    </w:p>
    <w:p w14:paraId="6C9DBA60" w14:textId="4AAD10B8" w:rsidR="00444093" w:rsidRPr="00BA22AB" w:rsidRDefault="00BA22AB" w:rsidP="00BA22AB">
      <w:pPr>
        <w:pStyle w:val="ICFText"/>
      </w:pPr>
      <w:r w:rsidRPr="00BA22AB">
        <w:t>DPL Home Energy Savings Program Dedicated Phone number: 866-353-5799</w:t>
      </w:r>
    </w:p>
    <w:p w14:paraId="23DDB9E9" w14:textId="11567BC0" w:rsidR="00B43D0B" w:rsidRDefault="00B43D0B" w:rsidP="00B43D0B">
      <w:pPr>
        <w:pStyle w:val="Heading1"/>
      </w:pPr>
      <w:bookmarkStart w:id="5" w:name="_Toc151717551"/>
      <w:r>
        <w:lastRenderedPageBreak/>
        <w:t>Minimum Qualifications &amp; Eligibility</w:t>
      </w:r>
      <w:bookmarkEnd w:id="5"/>
    </w:p>
    <w:p w14:paraId="3F0F8C47" w14:textId="1794EDE9" w:rsidR="0057141C" w:rsidRDefault="0057141C" w:rsidP="0057141C">
      <w:pPr>
        <w:pStyle w:val="ICFText"/>
      </w:pPr>
      <w:r>
        <w:t xml:space="preserve">ICF is looking for companies that possess the knowledge and experience to analyze a home’s performance using a whole-house approach. Prospective QHEC subcontractors must have experience delivering residential energy audits and have staff certified through </w:t>
      </w:r>
      <w:r w:rsidR="004D2B3C">
        <w:t xml:space="preserve">the </w:t>
      </w:r>
      <w:r>
        <w:t>Building Performance Institute (BPI). All technicians to be deployed in the program for conducting Check-ups must be certified as Building Performance Institute (BPI) Building Analysts- Technicians (BA-T).</w:t>
      </w:r>
    </w:p>
    <w:p w14:paraId="52855B0E" w14:textId="77777777" w:rsidR="0057141C" w:rsidRDefault="0057141C" w:rsidP="0057141C">
      <w:pPr>
        <w:pStyle w:val="ICFText"/>
      </w:pPr>
      <w:r>
        <w:t>In addition to their technical skills, QHEC subcontractors must be able to clearly present and articulate the benefits of the Pepco or DPL Home Energy Savings Programs and educate customers about energy saving opportunities in their homes.</w:t>
      </w:r>
    </w:p>
    <w:p w14:paraId="6398A11E" w14:textId="62F95B14" w:rsidR="0057141C" w:rsidRPr="0057141C" w:rsidRDefault="0057141C" w:rsidP="0057141C">
      <w:pPr>
        <w:pStyle w:val="ICFText"/>
      </w:pPr>
      <w:r>
        <w:t>Companies must hold a Maryland Home Improvement Contractors (MHIC) license and provide a 1-year warranty minimum to cover all aspects of each QHEC delivery, as well as meet ICF insurance requirements that are outlined in Attachment A.</w:t>
      </w:r>
    </w:p>
    <w:p w14:paraId="1BE1A35A" w14:textId="73F82C09" w:rsidR="001A5046" w:rsidRDefault="001A5046" w:rsidP="001A5046">
      <w:pPr>
        <w:pStyle w:val="Heading1"/>
      </w:pPr>
      <w:bookmarkStart w:id="6" w:name="_Toc151717552"/>
      <w:r>
        <w:t>Scope of Work</w:t>
      </w:r>
      <w:bookmarkEnd w:id="6"/>
    </w:p>
    <w:p w14:paraId="5F8CCCD1" w14:textId="77777777" w:rsidR="00A4243C" w:rsidRDefault="00A4243C" w:rsidP="00A4243C">
      <w:pPr>
        <w:pStyle w:val="ICFText"/>
      </w:pPr>
      <w:r>
        <w:t>Subcontractors shall provide residential auditing services for the Pepco and/or DPL QHEC Programs.</w:t>
      </w:r>
    </w:p>
    <w:p w14:paraId="4C82C58F" w14:textId="77777777" w:rsidR="00A4243C" w:rsidRDefault="00A4243C" w:rsidP="00A4243C">
      <w:pPr>
        <w:pStyle w:val="ICFText"/>
      </w:pPr>
      <w:r>
        <w:t xml:space="preserve">The QHEC is designed as a thorough visual inspection of the home. It is labeled as a “Check-up” to avoid confusion with the comprehensive home energy audit delivered by subcontractors participating in the Home Performance with ENERGY STAR® Program. The primary goals of the QHEC are: </w:t>
      </w:r>
    </w:p>
    <w:p w14:paraId="342E0515" w14:textId="77777777" w:rsidR="00A4243C" w:rsidRDefault="00A4243C" w:rsidP="00827D4B">
      <w:pPr>
        <w:pStyle w:val="ICFText"/>
        <w:numPr>
          <w:ilvl w:val="0"/>
          <w:numId w:val="45"/>
        </w:numPr>
        <w:spacing w:after="0"/>
      </w:pPr>
      <w:r>
        <w:t>Educate customers about their homes’ energy efficiency,</w:t>
      </w:r>
    </w:p>
    <w:p w14:paraId="16F6F8C4" w14:textId="77777777" w:rsidR="00A4243C" w:rsidRDefault="00A4243C" w:rsidP="00827D4B">
      <w:pPr>
        <w:pStyle w:val="ICFText"/>
        <w:numPr>
          <w:ilvl w:val="0"/>
          <w:numId w:val="45"/>
        </w:numPr>
        <w:spacing w:after="0"/>
      </w:pPr>
      <w:r>
        <w:t>Educate and recommend all Pepco and DPL Home Energy Savings Programs for which the customer would be a good candidate,</w:t>
      </w:r>
    </w:p>
    <w:p w14:paraId="17BBBC1B" w14:textId="77777777" w:rsidR="00827D4B" w:rsidRDefault="00A4243C" w:rsidP="00827D4B">
      <w:pPr>
        <w:pStyle w:val="ICFText"/>
        <w:numPr>
          <w:ilvl w:val="0"/>
          <w:numId w:val="45"/>
        </w:numPr>
        <w:spacing w:after="0"/>
      </w:pPr>
      <w:r>
        <w:t>Strengthen customer awareness and participation in EmPOWER Limited Income Programs through education and referrals,</w:t>
      </w:r>
    </w:p>
    <w:p w14:paraId="70DABCEF" w14:textId="77777777" w:rsidR="00827D4B" w:rsidRPr="009531CC" w:rsidRDefault="00A4243C" w:rsidP="00827D4B">
      <w:pPr>
        <w:pStyle w:val="ICFText"/>
        <w:numPr>
          <w:ilvl w:val="0"/>
          <w:numId w:val="45"/>
        </w:numPr>
        <w:spacing w:after="0"/>
      </w:pPr>
      <w:r w:rsidRPr="009531CC">
        <w:t>Improve customer insights through better data,</w:t>
      </w:r>
    </w:p>
    <w:p w14:paraId="16322188" w14:textId="59CBF0B9" w:rsidR="00827D4B" w:rsidRPr="00827D4B" w:rsidRDefault="00A4243C" w:rsidP="00827D4B">
      <w:pPr>
        <w:pStyle w:val="ICFText"/>
        <w:numPr>
          <w:ilvl w:val="0"/>
          <w:numId w:val="45"/>
        </w:numPr>
        <w:spacing w:after="0"/>
      </w:pPr>
      <w:r w:rsidRPr="00827D4B">
        <w:t>Install energy efficient measures at no additional cost to the customer</w:t>
      </w:r>
      <w:r w:rsidR="008F5EEB">
        <w:t>,</w:t>
      </w:r>
      <w:r w:rsidR="002046BB">
        <w:t xml:space="preserve"> and</w:t>
      </w:r>
    </w:p>
    <w:p w14:paraId="79FCBA6E" w14:textId="60043B4B" w:rsidR="00A4243C" w:rsidRDefault="00A4243C" w:rsidP="00827D4B">
      <w:pPr>
        <w:pStyle w:val="ICFText"/>
        <w:numPr>
          <w:ilvl w:val="0"/>
          <w:numId w:val="45"/>
        </w:numPr>
        <w:spacing w:after="0"/>
      </w:pPr>
      <w:r w:rsidRPr="00827D4B">
        <w:t>Provide customers with a positive experience that encourages ongoing participation and interest in EmPOWER programs and services</w:t>
      </w:r>
      <w:r w:rsidR="002046BB">
        <w:t>.</w:t>
      </w:r>
      <w:r w:rsidRPr="00827D4B">
        <w:t xml:space="preserve"> </w:t>
      </w:r>
    </w:p>
    <w:p w14:paraId="722AC486" w14:textId="77777777" w:rsidR="00827D4B" w:rsidRPr="00827D4B" w:rsidRDefault="00827D4B" w:rsidP="00827D4B">
      <w:pPr>
        <w:pStyle w:val="ICFText"/>
        <w:spacing w:after="0"/>
        <w:ind w:left="720"/>
      </w:pPr>
    </w:p>
    <w:p w14:paraId="6F8900DC" w14:textId="77777777" w:rsidR="00A4243C" w:rsidRDefault="00A4243C" w:rsidP="00A4243C">
      <w:pPr>
        <w:pStyle w:val="ICFText"/>
      </w:pPr>
      <w:r w:rsidRPr="00827D4B">
        <w:t>Please note that</w:t>
      </w:r>
      <w:r>
        <w:t xml:space="preserve"> Virtual Home Energy Check-ups (VHECs) also offered are virtual, and </w:t>
      </w:r>
      <w:proofErr w:type="gramStart"/>
      <w:r>
        <w:t>therefore,</w:t>
      </w:r>
      <w:proofErr w:type="gramEnd"/>
      <w:r>
        <w:t xml:space="preserve"> will not allow for direct installation of energy efficiency measures, but instead will include subcontractors ordering a kit containing said measures for delivery to the customer.  For additional details on </w:t>
      </w:r>
      <w:proofErr w:type="gramStart"/>
      <w:r>
        <w:t>differences</w:t>
      </w:r>
      <w:proofErr w:type="gramEnd"/>
      <w:r>
        <w:t xml:space="preserve"> between QHEC and VHEC, please see section 3.1d below.</w:t>
      </w:r>
    </w:p>
    <w:p w14:paraId="75F2F9EB" w14:textId="77777777" w:rsidR="00A4243C" w:rsidRDefault="00A4243C" w:rsidP="00A4243C">
      <w:pPr>
        <w:pStyle w:val="ICFText"/>
      </w:pPr>
      <w:r>
        <w:lastRenderedPageBreak/>
        <w:t xml:space="preserve">The QHEC process begins with the customer requesting a QHEC either through the Pepco or DPL Call Center or QHEC online Scheduler (Program Generated Leads), or directly with a subcontractor </w:t>
      </w:r>
      <w:proofErr w:type="gramStart"/>
      <w:r>
        <w:t>as a result of</w:t>
      </w:r>
      <w:proofErr w:type="gramEnd"/>
      <w:r>
        <w:t xml:space="preserve"> the </w:t>
      </w:r>
      <w:commentRangeStart w:id="7"/>
      <w:r>
        <w:t xml:space="preserve">subcontractor’s outbound marketing </w:t>
      </w:r>
      <w:commentRangeEnd w:id="7"/>
      <w:r w:rsidR="00007FEE">
        <w:rPr>
          <w:rStyle w:val="CommentReference"/>
        </w:rPr>
        <w:commentReference w:id="7"/>
      </w:r>
      <w:r>
        <w:t>(Self-Generated Leads). A mobile device is required for each QHEC Analyst to complete the appointment and must be provided by the subcontractor. ICF will not supply mobile devices.</w:t>
      </w:r>
    </w:p>
    <w:p w14:paraId="4F8F26A0" w14:textId="4D5BD064" w:rsidR="007600C2" w:rsidRPr="00AC7794" w:rsidRDefault="008D7D70" w:rsidP="007B32E9">
      <w:pPr>
        <w:pStyle w:val="ICFText"/>
      </w:pPr>
      <w:r w:rsidRPr="008D7D70">
        <w:t>The measures eligible for installation (or VHEC ordering) may include</w:t>
      </w:r>
      <w:r w:rsidR="001D040B">
        <w:t xml:space="preserve"> the following</w:t>
      </w:r>
      <w:r w:rsidRPr="008D7D70">
        <w:t xml:space="preserve"> (subcontractors will be given a minimum of </w:t>
      </w:r>
      <w:proofErr w:type="gramStart"/>
      <w:r w:rsidRPr="008D7D70">
        <w:t>30</w:t>
      </w:r>
      <w:r w:rsidR="00C15BA6">
        <w:t>-</w:t>
      </w:r>
      <w:proofErr w:type="spellStart"/>
      <w:r w:rsidRPr="008D7D70">
        <w:t>days notice</w:t>
      </w:r>
      <w:proofErr w:type="spellEnd"/>
      <w:proofErr w:type="gramEnd"/>
      <w:r w:rsidRPr="008D7D70">
        <w:t xml:space="preserve"> if any measures are added or removed from the subcontract agreement):</w:t>
      </w:r>
    </w:p>
    <w:tbl>
      <w:tblPr>
        <w:tblStyle w:val="ICFTablesGrayBands"/>
        <w:tblW w:w="4107" w:type="pct"/>
        <w:tblLook w:val="04A0" w:firstRow="1" w:lastRow="0" w:firstColumn="1" w:lastColumn="0" w:noHBand="0" w:noVBand="1"/>
      </w:tblPr>
      <w:tblGrid>
        <w:gridCol w:w="3330"/>
        <w:gridCol w:w="4950"/>
      </w:tblGrid>
      <w:tr w:rsidR="007B32E9" w:rsidRPr="00AC7794" w14:paraId="14CACE58" w14:textId="77777777" w:rsidTr="007B32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900AB48" w14:textId="434D806E" w:rsidR="007B32E9" w:rsidRPr="00AC7794" w:rsidRDefault="007B32E9" w:rsidP="00CA1F5E">
            <w:pPr>
              <w:pStyle w:val="ICFTabletext"/>
              <w:jc w:val="center"/>
            </w:pPr>
            <w:r>
              <w:t>202</w:t>
            </w:r>
            <w:r w:rsidR="006E2060">
              <w:t xml:space="preserve">6 </w:t>
            </w:r>
            <w:r>
              <w:t>Eligible QHEC Direct Install Measures</w:t>
            </w:r>
          </w:p>
        </w:tc>
      </w:tr>
      <w:tr w:rsidR="00A67435" w:rsidRPr="00AC7794" w14:paraId="16D76D1A" w14:textId="77777777" w:rsidTr="00A6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vAlign w:val="center"/>
          </w:tcPr>
          <w:p w14:paraId="435AB699" w14:textId="66B7747E" w:rsidR="00A67435" w:rsidRPr="00AC7794" w:rsidRDefault="00A67435" w:rsidP="00CA1F5E">
            <w:pPr>
              <w:pStyle w:val="ICFTabletext"/>
            </w:pPr>
            <w:r>
              <w:t>Efficient-flow Showerheads</w:t>
            </w:r>
          </w:p>
        </w:tc>
        <w:tc>
          <w:tcPr>
            <w:tcW w:w="2989" w:type="pct"/>
            <w:vAlign w:val="center"/>
          </w:tcPr>
          <w:p w14:paraId="0A1BE101" w14:textId="1F46B5A3" w:rsidR="00A67435" w:rsidRPr="00AC7794" w:rsidRDefault="00A67435" w:rsidP="00A67435">
            <w:pPr>
              <w:pStyle w:val="ICFTabletext"/>
              <w:cnfStyle w:val="000000100000" w:firstRow="0" w:lastRow="0" w:firstColumn="0" w:lastColumn="0" w:oddVBand="0" w:evenVBand="0" w:oddHBand="1" w:evenHBand="0" w:firstRowFirstColumn="0" w:firstRowLastColumn="0" w:lastRowFirstColumn="0" w:lastRowLastColumn="0"/>
            </w:pPr>
            <w:r>
              <w:t>Water Pipe Insulation</w:t>
            </w:r>
            <w:r w:rsidR="00E46846">
              <w:t>*</w:t>
            </w:r>
          </w:p>
        </w:tc>
      </w:tr>
      <w:tr w:rsidR="00A67435" w:rsidRPr="00AC7794" w14:paraId="602464C5" w14:textId="77777777" w:rsidTr="00A67435">
        <w:tc>
          <w:tcPr>
            <w:cnfStyle w:val="001000000000" w:firstRow="0" w:lastRow="0" w:firstColumn="1" w:lastColumn="0" w:oddVBand="0" w:evenVBand="0" w:oddHBand="0" w:evenHBand="0" w:firstRowFirstColumn="0" w:firstRowLastColumn="0" w:lastRowFirstColumn="0" w:lastRowLastColumn="0"/>
            <w:tcW w:w="2011" w:type="pct"/>
            <w:tcBorders>
              <w:bottom w:val="single" w:sz="4" w:space="0" w:color="BCBEC0" w:themeColor="accent6"/>
            </w:tcBorders>
            <w:vAlign w:val="center"/>
          </w:tcPr>
          <w:p w14:paraId="61813E82" w14:textId="2D315517" w:rsidR="00A67435" w:rsidRPr="00AC7794" w:rsidRDefault="00A67435" w:rsidP="00CA1F5E">
            <w:pPr>
              <w:pStyle w:val="ICFTabletext"/>
            </w:pPr>
            <w:r>
              <w:t>Efficient-flow Faucet Aerators</w:t>
            </w:r>
          </w:p>
        </w:tc>
        <w:tc>
          <w:tcPr>
            <w:tcW w:w="2989" w:type="pct"/>
            <w:tcBorders>
              <w:bottom w:val="single" w:sz="4" w:space="0" w:color="BCBEC0" w:themeColor="accent6"/>
            </w:tcBorders>
            <w:vAlign w:val="center"/>
          </w:tcPr>
          <w:p w14:paraId="3647E6AE" w14:textId="7A1416DE" w:rsidR="00A67435" w:rsidRPr="00AC7794" w:rsidRDefault="00A67435" w:rsidP="00A67435">
            <w:pPr>
              <w:pStyle w:val="ICFTabletext"/>
              <w:cnfStyle w:val="000000000000" w:firstRow="0" w:lastRow="0" w:firstColumn="0" w:lastColumn="0" w:oddVBand="0" w:evenVBand="0" w:oddHBand="0" w:evenHBand="0" w:firstRowFirstColumn="0" w:firstRowLastColumn="0" w:lastRowFirstColumn="0" w:lastRowLastColumn="0"/>
            </w:pPr>
            <w:r>
              <w:t>Smart Power Strips</w:t>
            </w:r>
          </w:p>
        </w:tc>
      </w:tr>
      <w:tr w:rsidR="00A67435" w:rsidRPr="00AC7794" w14:paraId="4A3C2BC3" w14:textId="77777777" w:rsidTr="00996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vAlign w:val="center"/>
          </w:tcPr>
          <w:p w14:paraId="6F3AC23D" w14:textId="787F8661" w:rsidR="00A67435" w:rsidRPr="00AC7794" w:rsidRDefault="00A67435" w:rsidP="00CA1F5E">
            <w:pPr>
              <w:pStyle w:val="ICFTabletext"/>
            </w:pPr>
            <w:r>
              <w:t>LED Bulbs</w:t>
            </w:r>
          </w:p>
        </w:tc>
        <w:tc>
          <w:tcPr>
            <w:tcW w:w="2989" w:type="pct"/>
            <w:vAlign w:val="center"/>
          </w:tcPr>
          <w:p w14:paraId="3C3A94D9" w14:textId="76B3037B" w:rsidR="00996606" w:rsidRPr="00AC7794" w:rsidRDefault="00996606" w:rsidP="00A44020">
            <w:pPr>
              <w:pStyle w:val="ICFTabletext"/>
              <w:cnfStyle w:val="000000100000" w:firstRow="0" w:lastRow="0" w:firstColumn="0" w:lastColumn="0" w:oddVBand="0" w:evenVBand="0" w:oddHBand="1" w:evenHBand="0" w:firstRowFirstColumn="0" w:firstRowLastColumn="0" w:lastRowFirstColumn="0" w:lastRowLastColumn="0"/>
            </w:pPr>
            <w:r>
              <w:t>Water Heater Temperature Turn-down</w:t>
            </w:r>
            <w:r w:rsidR="00E46846">
              <w:t>*</w:t>
            </w:r>
          </w:p>
        </w:tc>
      </w:tr>
      <w:tr w:rsidR="00996606" w:rsidRPr="00AC7794" w14:paraId="5BE306D9" w14:textId="77777777" w:rsidTr="00A44020">
        <w:tc>
          <w:tcPr>
            <w:cnfStyle w:val="001000000000" w:firstRow="0" w:lastRow="0" w:firstColumn="1" w:lastColumn="0" w:oddVBand="0" w:evenVBand="0" w:oddHBand="0" w:evenHBand="0" w:firstRowFirstColumn="0" w:firstRowLastColumn="0" w:lastRowFirstColumn="0" w:lastRowLastColumn="0"/>
            <w:tcW w:w="2011" w:type="pct"/>
            <w:vAlign w:val="center"/>
          </w:tcPr>
          <w:p w14:paraId="183CC281" w14:textId="6523D130" w:rsidR="00996606" w:rsidRDefault="00FD1508" w:rsidP="00CA1F5E">
            <w:pPr>
              <w:pStyle w:val="ICFTabletext"/>
            </w:pPr>
            <w:proofErr w:type="spellStart"/>
            <w:r>
              <w:t>ShowerStart</w:t>
            </w:r>
            <w:r w:rsidR="00B02FB3" w:rsidRPr="00F832DD">
              <w:rPr>
                <w:vertAlign w:val="superscript"/>
              </w:rPr>
              <w:t>TM</w:t>
            </w:r>
            <w:proofErr w:type="spellEnd"/>
            <w:r w:rsidRPr="00F832DD">
              <w:rPr>
                <w:vertAlign w:val="superscript"/>
              </w:rPr>
              <w:t xml:space="preserve"> </w:t>
            </w:r>
            <w:r>
              <w:t>Adapters</w:t>
            </w:r>
            <w:r w:rsidR="000F03F4">
              <w:t>*</w:t>
            </w:r>
          </w:p>
        </w:tc>
        <w:tc>
          <w:tcPr>
            <w:tcW w:w="2989" w:type="pct"/>
            <w:vAlign w:val="center"/>
          </w:tcPr>
          <w:p w14:paraId="6DFE9D3C" w14:textId="2A1D0038" w:rsidR="00996606" w:rsidRDefault="00A44020" w:rsidP="00A44020">
            <w:pPr>
              <w:pStyle w:val="ICFTabletext"/>
              <w:cnfStyle w:val="000000000000" w:firstRow="0" w:lastRow="0" w:firstColumn="0" w:lastColumn="0" w:oddVBand="0" w:evenVBand="0" w:oddHBand="0" w:evenHBand="0" w:firstRowFirstColumn="0" w:firstRowLastColumn="0" w:lastRowFirstColumn="0" w:lastRowLastColumn="0"/>
            </w:pPr>
            <w:r>
              <w:t>Smart Thermostat</w:t>
            </w:r>
            <w:r w:rsidR="000F03F4">
              <w:t>*</w:t>
            </w:r>
          </w:p>
        </w:tc>
      </w:tr>
      <w:tr w:rsidR="00A44020" w:rsidRPr="00AC7794" w14:paraId="0155BC96" w14:textId="77777777" w:rsidTr="00A67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1" w:type="pct"/>
            <w:tcBorders>
              <w:bottom w:val="single" w:sz="12" w:space="0" w:color="0785F2" w:themeColor="accent1"/>
            </w:tcBorders>
            <w:vAlign w:val="center"/>
          </w:tcPr>
          <w:p w14:paraId="3AA4E023" w14:textId="5506DB88" w:rsidR="00A44020" w:rsidRDefault="00A44020" w:rsidP="00CA1F5E">
            <w:pPr>
              <w:pStyle w:val="ICFTabletext"/>
            </w:pPr>
            <w:r>
              <w:t>Door Sweeps</w:t>
            </w:r>
          </w:p>
        </w:tc>
        <w:tc>
          <w:tcPr>
            <w:tcW w:w="2989" w:type="pct"/>
            <w:tcBorders>
              <w:bottom w:val="single" w:sz="12" w:space="0" w:color="0785F2" w:themeColor="accent1"/>
            </w:tcBorders>
            <w:vAlign w:val="center"/>
          </w:tcPr>
          <w:p w14:paraId="62375F73" w14:textId="161871A9" w:rsidR="00A44020" w:rsidRDefault="00A44020" w:rsidP="00A44020">
            <w:pPr>
              <w:pStyle w:val="ICFTabletext"/>
              <w:cnfStyle w:val="000000100000" w:firstRow="0" w:lastRow="0" w:firstColumn="0" w:lastColumn="0" w:oddVBand="0" w:evenVBand="0" w:oddHBand="1" w:evenHBand="0" w:firstRowFirstColumn="0" w:firstRowLastColumn="0" w:lastRowFirstColumn="0" w:lastRowLastColumn="0"/>
            </w:pPr>
            <w:r>
              <w:t>Weatherization Stripping</w:t>
            </w:r>
          </w:p>
        </w:tc>
      </w:tr>
    </w:tbl>
    <w:p w14:paraId="52C1C8BE" w14:textId="77777777" w:rsidR="00CF55AC" w:rsidRDefault="000F03F4" w:rsidP="00CF55AC">
      <w:pPr>
        <w:pStyle w:val="ICFText"/>
      </w:pPr>
      <w:r>
        <w:t>*</w:t>
      </w:r>
      <w:r w:rsidR="003A35A6">
        <w:t xml:space="preserve">In-person QHEC only </w:t>
      </w:r>
      <w:bookmarkEnd w:id="3"/>
    </w:p>
    <w:p w14:paraId="5E82210B" w14:textId="5D502382" w:rsidR="00CF55AC" w:rsidRDefault="00C30302" w:rsidP="00CF55AC">
      <w:pPr>
        <w:pStyle w:val="ICFText"/>
      </w:pPr>
      <w:r w:rsidRPr="00C30302">
        <w:t xml:space="preserve">For subcontractors to be paid for the QHEC service, including a fixed QHEC fee, fixed prices for direct install measures, and associated fixed install </w:t>
      </w:r>
      <w:r w:rsidRPr="00DA04A5">
        <w:t>fees (please see section 3.1</w:t>
      </w:r>
      <w:r w:rsidR="00DA04A5" w:rsidRPr="00DA04A5">
        <w:t>.4</w:t>
      </w:r>
      <w:r w:rsidRPr="00DA04A5">
        <w:t xml:space="preserve"> for VHEC-specific</w:t>
      </w:r>
      <w:r w:rsidRPr="00C30302">
        <w:t xml:space="preserve"> details):</w:t>
      </w:r>
    </w:p>
    <w:p w14:paraId="49ED566F" w14:textId="77777777" w:rsidR="00CF55AC" w:rsidRDefault="00C30302" w:rsidP="00C96AC3">
      <w:pPr>
        <w:pStyle w:val="ICFText"/>
        <w:numPr>
          <w:ilvl w:val="0"/>
          <w:numId w:val="46"/>
        </w:numPr>
        <w:spacing w:after="0"/>
      </w:pPr>
      <w:r w:rsidRPr="00C30302">
        <w:t xml:space="preserve">Measures must be </w:t>
      </w:r>
      <w:proofErr w:type="gramStart"/>
      <w:r w:rsidRPr="00C30302">
        <w:t>installed</w:t>
      </w:r>
      <w:proofErr w:type="gramEnd"/>
      <w:r w:rsidRPr="00C30302">
        <w:t xml:space="preserve"> (may not be left behind for customer installation).</w:t>
      </w:r>
    </w:p>
    <w:p w14:paraId="23107A87" w14:textId="77777777" w:rsidR="00CF55AC" w:rsidRDefault="00C30302" w:rsidP="00C96AC3">
      <w:pPr>
        <w:pStyle w:val="ICFText"/>
        <w:numPr>
          <w:ilvl w:val="0"/>
          <w:numId w:val="46"/>
        </w:numPr>
        <w:spacing w:after="0"/>
      </w:pPr>
      <w:r w:rsidRPr="00CF55AC">
        <w:t>Measures must be purchased up front through ICF’s preferred vendor.</w:t>
      </w:r>
    </w:p>
    <w:p w14:paraId="2E54266F" w14:textId="77777777" w:rsidR="00C96AC3" w:rsidRDefault="00C30302" w:rsidP="00C96AC3">
      <w:pPr>
        <w:pStyle w:val="ICFText"/>
        <w:numPr>
          <w:ilvl w:val="0"/>
          <w:numId w:val="46"/>
        </w:numPr>
        <w:spacing w:after="0"/>
      </w:pPr>
      <w:r w:rsidRPr="00CF55AC">
        <w:t>Customer must meet eligibility as listed in the subcontract agreement.</w:t>
      </w:r>
    </w:p>
    <w:p w14:paraId="66EC162F" w14:textId="77777777" w:rsidR="00C96AC3" w:rsidRDefault="00C30302" w:rsidP="00C96AC3">
      <w:pPr>
        <w:pStyle w:val="ICFText"/>
        <w:numPr>
          <w:ilvl w:val="0"/>
          <w:numId w:val="46"/>
        </w:numPr>
        <w:spacing w:after="0"/>
      </w:pPr>
      <w:proofErr w:type="gramStart"/>
      <w:r w:rsidRPr="00C96AC3">
        <w:t>Customer</w:t>
      </w:r>
      <w:proofErr w:type="gramEnd"/>
      <w:r w:rsidRPr="00C96AC3">
        <w:t xml:space="preserve"> must agree to the new </w:t>
      </w:r>
      <w:proofErr w:type="gramStart"/>
      <w:r w:rsidRPr="00C96AC3">
        <w:t>measure installation</w:t>
      </w:r>
      <w:proofErr w:type="gramEnd"/>
      <w:r w:rsidRPr="00C96AC3">
        <w:t xml:space="preserve"> and the permanent removal by the subcontractor of items that are being replaced at the time of the service.</w:t>
      </w:r>
    </w:p>
    <w:p w14:paraId="6C9D6881" w14:textId="77777777" w:rsidR="00C96AC3" w:rsidRDefault="00C96AC3" w:rsidP="00C96AC3">
      <w:pPr>
        <w:pStyle w:val="ICFText"/>
        <w:spacing w:after="0"/>
      </w:pPr>
    </w:p>
    <w:p w14:paraId="1EB4234A" w14:textId="5E0D33AE" w:rsidR="00C96AC3" w:rsidRDefault="00C30302" w:rsidP="00C96AC3">
      <w:pPr>
        <w:pStyle w:val="ICFText"/>
        <w:spacing w:after="0"/>
      </w:pPr>
      <w:r w:rsidRPr="00C96AC3">
        <w:t>If selected to participate in the 202</w:t>
      </w:r>
      <w:r w:rsidR="006E2060">
        <w:t>6</w:t>
      </w:r>
      <w:r w:rsidRPr="00C96AC3">
        <w:t xml:space="preserve"> QHEC Program year: </w:t>
      </w:r>
    </w:p>
    <w:p w14:paraId="46E1C2F8" w14:textId="77777777" w:rsidR="00C96AC3" w:rsidRDefault="00C96AC3" w:rsidP="00C96AC3">
      <w:pPr>
        <w:pStyle w:val="ICFText"/>
        <w:spacing w:after="0"/>
      </w:pPr>
    </w:p>
    <w:p w14:paraId="7EE83A6D" w14:textId="77777777" w:rsidR="00C96AC3" w:rsidRDefault="00C30302" w:rsidP="00C96AC3">
      <w:pPr>
        <w:pStyle w:val="ICFText"/>
        <w:numPr>
          <w:ilvl w:val="0"/>
          <w:numId w:val="47"/>
        </w:numPr>
        <w:spacing w:after="0"/>
      </w:pPr>
      <w:r w:rsidRPr="00C30302">
        <w:t>The subcontractor will be directed to provide additional information regarding each QHEC Analyst which may include social security number, background check information, and other personal information as directed by Exelon’s badging process.</w:t>
      </w:r>
    </w:p>
    <w:p w14:paraId="3906B95C" w14:textId="5C2FBD78" w:rsidR="001A54BE" w:rsidRDefault="00C30302" w:rsidP="001A54BE">
      <w:pPr>
        <w:pStyle w:val="ICFText"/>
        <w:numPr>
          <w:ilvl w:val="0"/>
          <w:numId w:val="47"/>
        </w:numPr>
        <w:spacing w:after="0"/>
      </w:pPr>
      <w:r w:rsidRPr="00C96AC3">
        <w:t>The subcontractor will sign a subcontract agreement that will allow them t</w:t>
      </w:r>
      <w:r w:rsidR="00911E0D">
        <w:t xml:space="preserve">o </w:t>
      </w:r>
      <w:r w:rsidRPr="00C96AC3">
        <w:t>deliver single family and multifamily QHECs and VHECs.</w:t>
      </w:r>
    </w:p>
    <w:p w14:paraId="2B58BD18" w14:textId="77777777" w:rsidR="001A54BE" w:rsidRDefault="001A54BE" w:rsidP="001A54BE">
      <w:pPr>
        <w:pStyle w:val="ICFText"/>
        <w:spacing w:after="0"/>
      </w:pPr>
    </w:p>
    <w:p w14:paraId="2EA1FE10" w14:textId="4BD7A81A" w:rsidR="00C30302" w:rsidRPr="001A54BE" w:rsidRDefault="00C30302" w:rsidP="001A54BE">
      <w:pPr>
        <w:pStyle w:val="ICFText"/>
        <w:spacing w:after="0"/>
      </w:pPr>
      <w:r w:rsidRPr="001A54BE">
        <w:t>The descriptions of single family and multifamily QHECs and VHECs are detailed below:</w:t>
      </w:r>
    </w:p>
    <w:p w14:paraId="0415754E" w14:textId="2721B226" w:rsidR="00602606" w:rsidRPr="00AC7794" w:rsidRDefault="007B6EEC" w:rsidP="00FF7064">
      <w:pPr>
        <w:pStyle w:val="Heading2"/>
        <w:numPr>
          <w:ilvl w:val="0"/>
          <w:numId w:val="0"/>
        </w:numPr>
      </w:pPr>
      <w:bookmarkStart w:id="8" w:name="_Toc151717553"/>
      <w:r>
        <w:lastRenderedPageBreak/>
        <w:t xml:space="preserve">3.1 </w:t>
      </w:r>
      <w:r w:rsidR="008D5AA0">
        <w:t>Single Family QHEC</w:t>
      </w:r>
      <w:bookmarkEnd w:id="8"/>
    </w:p>
    <w:p w14:paraId="4641E171" w14:textId="78AED435" w:rsidR="00602606" w:rsidRPr="00AC7794" w:rsidRDefault="00EF00EA" w:rsidP="00602606">
      <w:pPr>
        <w:pStyle w:val="Heading3"/>
      </w:pPr>
      <w:bookmarkStart w:id="9" w:name="_Toc151717554"/>
      <w:bookmarkStart w:id="10" w:name="_Toc97304523"/>
      <w:r w:rsidRPr="00EF00EA">
        <w:t>Single Family QHEC Description and Eligibility</w:t>
      </w:r>
      <w:bookmarkEnd w:id="9"/>
      <w:r w:rsidRPr="00EF00EA">
        <w:t xml:space="preserve"> </w:t>
      </w:r>
      <w:bookmarkEnd w:id="10"/>
    </w:p>
    <w:p w14:paraId="06A080CE" w14:textId="77777777" w:rsidR="007A6359" w:rsidRDefault="00623DA7" w:rsidP="007A6359">
      <w:pPr>
        <w:pStyle w:val="ListParagraph"/>
        <w:numPr>
          <w:ilvl w:val="0"/>
          <w:numId w:val="31"/>
        </w:numPr>
      </w:pPr>
      <w:r w:rsidRPr="00623DA7">
        <w:t xml:space="preserve">The QHEC visual inspection, Sightline Mobile (an online platform used to deliver the QHEC) data entry, and customer education process shall take approximately 1 hour. Installation of direct install measures may take an additional half hour, while installation and troubleshooting of smart thermostats may take an additional 45 minutes or more. </w:t>
      </w:r>
      <w:proofErr w:type="gramStart"/>
      <w:r w:rsidRPr="00623DA7">
        <w:t>Thermostat</w:t>
      </w:r>
      <w:proofErr w:type="gramEnd"/>
      <w:r w:rsidRPr="00623DA7">
        <w:t xml:space="preserve"> installations can be completed during a scheduled follow-up appointment. The QHEC visit typically includes the following:</w:t>
      </w:r>
    </w:p>
    <w:p w14:paraId="5DA133B0" w14:textId="77777777" w:rsidR="007A6359" w:rsidRDefault="007A6359" w:rsidP="007A6359">
      <w:pPr>
        <w:pStyle w:val="ListParagraph"/>
        <w:numPr>
          <w:ilvl w:val="1"/>
          <w:numId w:val="31"/>
        </w:numPr>
      </w:pPr>
      <w:r>
        <w:t>A review of customer’s consumption data that highlights seasonal usage and base load.</w:t>
      </w:r>
    </w:p>
    <w:p w14:paraId="019BAB28" w14:textId="77777777" w:rsidR="007A6359" w:rsidRDefault="007A6359" w:rsidP="007A6359">
      <w:pPr>
        <w:pStyle w:val="ListParagraph"/>
        <w:numPr>
          <w:ilvl w:val="1"/>
          <w:numId w:val="31"/>
        </w:numPr>
      </w:pPr>
      <w:r>
        <w:t>A visual inspection of the home (insulation levels, HVAC equipment, ductwork, lighting, and appliances).</w:t>
      </w:r>
    </w:p>
    <w:p w14:paraId="3F59D733" w14:textId="77777777" w:rsidR="007A6359" w:rsidRDefault="007A6359" w:rsidP="007A6359">
      <w:pPr>
        <w:pStyle w:val="ListParagraph"/>
        <w:numPr>
          <w:ilvl w:val="1"/>
          <w:numId w:val="31"/>
        </w:numPr>
      </w:pPr>
      <w:r>
        <w:t>Customer education, including ways to reduce energy consumption, energy saving tips, and other helpful suggestions.</w:t>
      </w:r>
    </w:p>
    <w:p w14:paraId="45812958" w14:textId="77777777" w:rsidR="007A6359" w:rsidRDefault="007A6359" w:rsidP="007A6359">
      <w:pPr>
        <w:pStyle w:val="ListParagraph"/>
        <w:numPr>
          <w:ilvl w:val="1"/>
          <w:numId w:val="31"/>
        </w:numPr>
      </w:pPr>
      <w:r>
        <w:t>Recommendations for potential participation in other pertinent Pepco or DPL Home Energy Savings Programs.</w:t>
      </w:r>
    </w:p>
    <w:p w14:paraId="4354A303" w14:textId="77777777" w:rsidR="007A6359" w:rsidRDefault="007A6359" w:rsidP="007A6359">
      <w:pPr>
        <w:pStyle w:val="ListParagraph"/>
        <w:numPr>
          <w:ilvl w:val="1"/>
          <w:numId w:val="31"/>
        </w:numPr>
      </w:pPr>
      <w:r>
        <w:t>Installation of direct install measures (with removal of replaced items).</w:t>
      </w:r>
    </w:p>
    <w:p w14:paraId="431EC744" w14:textId="77777777" w:rsidR="007A6359" w:rsidRDefault="007A6359" w:rsidP="007A6359">
      <w:pPr>
        <w:pStyle w:val="ListParagraph"/>
        <w:numPr>
          <w:ilvl w:val="1"/>
          <w:numId w:val="31"/>
        </w:numPr>
      </w:pPr>
      <w:r>
        <w:t>Information about assistance available through the EmPOWER Limited Income Program and referral of customers to DHCD, when applicable.</w:t>
      </w:r>
    </w:p>
    <w:p w14:paraId="4E73E598" w14:textId="3E67A2D5" w:rsidR="00A54856" w:rsidRDefault="007A6359" w:rsidP="004C0968">
      <w:pPr>
        <w:pStyle w:val="ListParagraph"/>
        <w:numPr>
          <w:ilvl w:val="1"/>
          <w:numId w:val="31"/>
        </w:numPr>
      </w:pPr>
      <w:r>
        <w:t>Record information deemed useful by Pepco or Delmarva Power to determine eligibility for additional programs or services.</w:t>
      </w:r>
      <w:r w:rsidR="00A54856" w:rsidRPr="00A54856">
        <w:t xml:space="preserve"> </w:t>
      </w:r>
    </w:p>
    <w:p w14:paraId="7E9C29B5" w14:textId="50E52150" w:rsidR="00A54856" w:rsidRDefault="00A54856" w:rsidP="00A54856">
      <w:pPr>
        <w:pStyle w:val="ListParagraph"/>
        <w:numPr>
          <w:ilvl w:val="0"/>
          <w:numId w:val="31"/>
        </w:numPr>
      </w:pPr>
      <w:r>
        <w:t>To participate in the QHEC Program, the customer must have:</w:t>
      </w:r>
    </w:p>
    <w:p w14:paraId="47F8EDF4" w14:textId="77777777" w:rsidR="00A54856" w:rsidRDefault="00A54856" w:rsidP="00A54856">
      <w:pPr>
        <w:pStyle w:val="ListParagraph"/>
        <w:numPr>
          <w:ilvl w:val="1"/>
          <w:numId w:val="31"/>
        </w:numPr>
      </w:pPr>
      <w:r>
        <w:t>An active, residentially metered Pepco or DPL account, regardless of their electric or natural gas supplier.</w:t>
      </w:r>
    </w:p>
    <w:p w14:paraId="33CD8461" w14:textId="77777777" w:rsidR="00A54856" w:rsidRDefault="00A54856" w:rsidP="00A54856">
      <w:pPr>
        <w:pStyle w:val="ListParagraph"/>
        <w:numPr>
          <w:ilvl w:val="1"/>
          <w:numId w:val="31"/>
        </w:numPr>
      </w:pPr>
      <w:r>
        <w:t xml:space="preserve">An adult aged 18 or older </w:t>
      </w:r>
      <w:proofErr w:type="gramStart"/>
      <w:r>
        <w:t>present</w:t>
      </w:r>
      <w:proofErr w:type="gramEnd"/>
      <w:r>
        <w:t xml:space="preserve"> during the QHEC or VHEC.</w:t>
      </w:r>
    </w:p>
    <w:p w14:paraId="6E5C55CD" w14:textId="77777777" w:rsidR="00A54856" w:rsidRDefault="00A54856" w:rsidP="00A54856">
      <w:pPr>
        <w:pStyle w:val="ListParagraph"/>
        <w:numPr>
          <w:ilvl w:val="1"/>
          <w:numId w:val="31"/>
        </w:numPr>
      </w:pPr>
      <w:r>
        <w:t>Not received a QHEC at their current address within the past five years.</w:t>
      </w:r>
    </w:p>
    <w:p w14:paraId="752B9858" w14:textId="05B99E1A" w:rsidR="004C0968" w:rsidRDefault="00A54856" w:rsidP="004C0968">
      <w:pPr>
        <w:pStyle w:val="ListParagraph"/>
        <w:numPr>
          <w:ilvl w:val="2"/>
          <w:numId w:val="31"/>
        </w:numPr>
      </w:pPr>
      <w:r>
        <w:t xml:space="preserve">Customers are eligible to receive an additional QHEC after 5 years.  </w:t>
      </w:r>
    </w:p>
    <w:p w14:paraId="31DDA783" w14:textId="47DAA396" w:rsidR="00A54856" w:rsidRDefault="00A54856" w:rsidP="008E698F">
      <w:pPr>
        <w:pStyle w:val="ListParagraph"/>
        <w:numPr>
          <w:ilvl w:val="0"/>
          <w:numId w:val="31"/>
        </w:numPr>
      </w:pPr>
      <w:r>
        <w:t>It is important to note that any products or services outside of the QHEC Scope of Work may not be solicited or performed during the QHEC visit without the expressed written consent of the QHEC Program.  Pepco and DPL customers fund the performance of the QHEC via EmPOWER Maryland</w:t>
      </w:r>
      <w:r w:rsidR="00463DC7">
        <w:t>,</w:t>
      </w:r>
      <w:r>
        <w:t xml:space="preserve"> and therefore, this money may not be used for any service completed outside the QHEC Program Scope of Work.  Similarly, Pepco and DPL badges may not be worn by a subcontractor’s employees for work outside the scope of the QHEC Program (including other EmPOWER Maryland Programs).</w:t>
      </w:r>
    </w:p>
    <w:p w14:paraId="287FEEAC" w14:textId="1F701B6B" w:rsidR="007A6359" w:rsidRDefault="007A6359" w:rsidP="008E698F"/>
    <w:p w14:paraId="7BF04614" w14:textId="0DDF3F8B" w:rsidR="00701850" w:rsidRDefault="00CB5C7D" w:rsidP="008E698F">
      <w:pPr>
        <w:pStyle w:val="Heading3"/>
      </w:pPr>
      <w:bookmarkStart w:id="11" w:name="_Toc151717555"/>
      <w:r>
        <w:lastRenderedPageBreak/>
        <w:t>Scheduling Single Family QHECs</w:t>
      </w:r>
      <w:bookmarkEnd w:id="11"/>
    </w:p>
    <w:p w14:paraId="711C97B2" w14:textId="77777777" w:rsidR="007B4778" w:rsidRDefault="003B7646" w:rsidP="003B7646">
      <w:pPr>
        <w:pStyle w:val="ICFText"/>
        <w:numPr>
          <w:ilvl w:val="0"/>
          <w:numId w:val="49"/>
        </w:numPr>
        <w:spacing w:after="0"/>
      </w:pPr>
      <w:r>
        <w:t>The QHEC process begins with the customer requesting a QHEC either through the Pepco or DPL Call Center, QHEC Online Scheduler, or directly with a subcontractor because of the subcontractor’s outbound marketing.</w:t>
      </w:r>
    </w:p>
    <w:p w14:paraId="469C1EF9" w14:textId="77777777" w:rsidR="007B4778" w:rsidRDefault="003B7646" w:rsidP="003B7646">
      <w:pPr>
        <w:pStyle w:val="ICFText"/>
        <w:numPr>
          <w:ilvl w:val="1"/>
          <w:numId w:val="49"/>
        </w:numPr>
        <w:spacing w:after="0"/>
      </w:pPr>
      <w:r>
        <w:t>For subcontractor-generated leads, the customer is scheduling directly with the subcontractor who will deliver the QHEC.  When the subcontractor enters the lead into Sightline Scheduler, an ICF scheduling program, the QHEC will always be assigned to the subcontractor who entered the lead.</w:t>
      </w:r>
    </w:p>
    <w:p w14:paraId="6BAE1D70" w14:textId="77777777" w:rsidR="007B4778" w:rsidRDefault="003B7646" w:rsidP="003B7646">
      <w:pPr>
        <w:pStyle w:val="ICFText"/>
        <w:numPr>
          <w:ilvl w:val="1"/>
          <w:numId w:val="49"/>
        </w:numPr>
        <w:spacing w:after="0"/>
      </w:pPr>
      <w:r>
        <w:t>For a Program-generated lead, the customer requests an appointment through the Pepco or DPL Call Center or directly through the Sightline Scheduler.  Program-generated leads will be assigned to a subcontractor via Sightline Scheduler. Subcontractors receiving leads must maintain the Sightline Scheduler and update the system with accurate technician availability. The subcontractor must check the system frequently and respond to the request for scheduling within two business days. It should be noted that not all subcontractors will receive program leads.</w:t>
      </w:r>
    </w:p>
    <w:p w14:paraId="03B6682F" w14:textId="639997B0" w:rsidR="007B4778" w:rsidRDefault="003B7646" w:rsidP="004C0968">
      <w:pPr>
        <w:pStyle w:val="ICFText"/>
        <w:numPr>
          <w:ilvl w:val="1"/>
          <w:numId w:val="49"/>
        </w:numPr>
        <w:spacing w:after="0"/>
      </w:pPr>
      <w:r>
        <w:t>Additional program-generated leads will also come into Sightline Scheduler as leads from customers who will be participating in the Appliance Recycling Program.  As such, these customers have only agreed to receive more information about the QHEC Program and may not necessarily schedule a QHEC afterwards.  These leads will contain the recycling appointment date, so that the subcontractor may attempt to accommodate performing the QHEC on the same day as the recycling visit, if requested.</w:t>
      </w:r>
    </w:p>
    <w:p w14:paraId="28644543" w14:textId="74EA37A7" w:rsidR="004C0968" w:rsidRDefault="003B7646" w:rsidP="004C0968">
      <w:pPr>
        <w:pStyle w:val="ICFText"/>
        <w:numPr>
          <w:ilvl w:val="0"/>
          <w:numId w:val="49"/>
        </w:numPr>
        <w:spacing w:after="0"/>
      </w:pPr>
      <w:r>
        <w:t>If the customer provided an email address, they would receive an automatic reminder email 48 hours in advance of their QHEC appointment.</w:t>
      </w:r>
    </w:p>
    <w:p w14:paraId="29046F4F" w14:textId="4563F2A0" w:rsidR="00CB5C7D" w:rsidRDefault="003B7646" w:rsidP="003B7646">
      <w:pPr>
        <w:pStyle w:val="ICFText"/>
        <w:numPr>
          <w:ilvl w:val="0"/>
          <w:numId w:val="49"/>
        </w:numPr>
        <w:spacing w:after="0"/>
      </w:pPr>
      <w:r>
        <w:t>The business day before the delivery of the QHEC, the subcontractor will phone the customer to verify their appointment for the next day and confirm the timeframe for their QHEC appointment.  If the subcontractor is unable to reach the customer for appointment verification, the subcontractor should leave a message (if possible) and is still expected to keep the appointment.</w:t>
      </w:r>
    </w:p>
    <w:p w14:paraId="2A5753E9" w14:textId="56C8A509" w:rsidR="00380AD3" w:rsidRDefault="00E25031" w:rsidP="00380AD3">
      <w:pPr>
        <w:pStyle w:val="Heading3"/>
      </w:pPr>
      <w:bookmarkStart w:id="12" w:name="_Toc151717556"/>
      <w:r>
        <w:t>Submitting Single Family QHECs for Invoicing</w:t>
      </w:r>
      <w:bookmarkEnd w:id="12"/>
      <w:r>
        <w:t xml:space="preserve"> </w:t>
      </w:r>
    </w:p>
    <w:p w14:paraId="6491BF1E" w14:textId="77777777" w:rsidR="00E72384" w:rsidRDefault="00E72384" w:rsidP="00E72384">
      <w:pPr>
        <w:pStyle w:val="ICFText"/>
      </w:pPr>
      <w:r>
        <w:t>The following documentation must be completed and submitted as a part of the QHEC Program:</w:t>
      </w:r>
    </w:p>
    <w:p w14:paraId="09F2375B" w14:textId="77777777" w:rsidR="00517174" w:rsidRDefault="00E72384" w:rsidP="00E72384">
      <w:pPr>
        <w:pStyle w:val="ICFText"/>
        <w:numPr>
          <w:ilvl w:val="0"/>
          <w:numId w:val="50"/>
        </w:numPr>
        <w:spacing w:after="0"/>
      </w:pPr>
      <w:r>
        <w:t xml:space="preserve">An application completed and submitted by the subcontractor through the Sightline Mobile Tool for each account served.  ICF will provide </w:t>
      </w:r>
      <w:proofErr w:type="gramStart"/>
      <w:r>
        <w:t>subcontractors</w:t>
      </w:r>
      <w:proofErr w:type="gramEnd"/>
      <w:r>
        <w:t xml:space="preserve"> access to a database to identify customer utility account numbers and to determine customer eligibility.</w:t>
      </w:r>
    </w:p>
    <w:p w14:paraId="7B572981" w14:textId="77777777" w:rsidR="00517174" w:rsidRDefault="00E72384" w:rsidP="00E72384">
      <w:pPr>
        <w:pStyle w:val="ICFText"/>
        <w:numPr>
          <w:ilvl w:val="0"/>
          <w:numId w:val="50"/>
        </w:numPr>
        <w:spacing w:after="0"/>
      </w:pPr>
      <w:r>
        <w:t xml:space="preserve">The Pepco or DPL QHEC Mobile Tool will be used to deliver the QHEC, and the subcontractor will provide a written summary report of findings to the customer.  ICF will train subcontractors </w:t>
      </w:r>
      <w:proofErr w:type="gramStart"/>
      <w:r>
        <w:t>on</w:t>
      </w:r>
      <w:proofErr w:type="gramEnd"/>
      <w:r>
        <w:t xml:space="preserve"> the use of the QHEC Mobile Tool.</w:t>
      </w:r>
    </w:p>
    <w:p w14:paraId="1D3704D2" w14:textId="77777777" w:rsidR="00845F00" w:rsidRDefault="00E72384" w:rsidP="00E72384">
      <w:pPr>
        <w:pStyle w:val="ICFText"/>
        <w:numPr>
          <w:ilvl w:val="1"/>
          <w:numId w:val="50"/>
        </w:numPr>
        <w:spacing w:after="0"/>
      </w:pPr>
      <w:r>
        <w:lastRenderedPageBreak/>
        <w:t xml:space="preserve">The QHEC Mobile Tool is compatible with a variety of mobile devices. A mobile device is required and must be provided by the subcontractor.  (The QHEC Program will not supply mobile devices.) </w:t>
      </w:r>
    </w:p>
    <w:p w14:paraId="530EC589" w14:textId="77777777" w:rsidR="00845F00" w:rsidRDefault="00E72384" w:rsidP="00E72384">
      <w:pPr>
        <w:pStyle w:val="ICFText"/>
        <w:numPr>
          <w:ilvl w:val="1"/>
          <w:numId w:val="50"/>
        </w:numPr>
        <w:spacing w:after="0"/>
      </w:pPr>
      <w:r>
        <w:t xml:space="preserve">QHEC Reports </w:t>
      </w:r>
      <w:proofErr w:type="gramStart"/>
      <w:r>
        <w:t>of</w:t>
      </w:r>
      <w:proofErr w:type="gramEnd"/>
      <w:r>
        <w:t xml:space="preserve"> the findings will be emailed and/or mailed within a week to the customer, according to the customer’s preference obtained during the QHEC.</w:t>
      </w:r>
    </w:p>
    <w:p w14:paraId="6CD54471" w14:textId="5A6AECE4" w:rsidR="00E25031" w:rsidRDefault="00E72384" w:rsidP="00845F00">
      <w:pPr>
        <w:pStyle w:val="ICFText"/>
        <w:numPr>
          <w:ilvl w:val="0"/>
          <w:numId w:val="50"/>
        </w:numPr>
        <w:spacing w:after="0"/>
      </w:pPr>
      <w:r>
        <w:t>If errors are found, a report will be emailed to one contact from the subcontractor daily outlining all errors. Once the errors are fixed by the subcontractor, the application must be reset to Application Received status to be included in the next semi-monthly invoice period.</w:t>
      </w:r>
    </w:p>
    <w:p w14:paraId="071DF508" w14:textId="50BEF0AD" w:rsidR="00845F00" w:rsidRDefault="00845F00" w:rsidP="00845F00">
      <w:pPr>
        <w:pStyle w:val="Heading3"/>
      </w:pPr>
      <w:bookmarkStart w:id="13" w:name="_Toc151717557"/>
      <w:r>
        <w:t>Virtual Home Energy Check-up Description and Eligibility</w:t>
      </w:r>
      <w:bookmarkEnd w:id="13"/>
      <w:r>
        <w:t xml:space="preserve"> </w:t>
      </w:r>
    </w:p>
    <w:p w14:paraId="445F85EE" w14:textId="77777777" w:rsidR="005C2AD3" w:rsidRDefault="005C2AD3" w:rsidP="005C2AD3">
      <w:pPr>
        <w:pStyle w:val="ICFText"/>
      </w:pPr>
      <w:r>
        <w:t>The Virtual Home Energy Check-up (VHEC) intends to deliver a similar experience to an in-person QHEC while doing so in a virtual environment.  The VHEC allows customers to participate via video chat or phone call, where the customer virtually “walks” the technician through their home, so that the technician can visually inspect it.  Using the Sightline Mobile Tool, the technician will record observations and insights from the customer and use them to make recommendations on how the customer can improve the energy efficiency of their home.  The technician will also select measures to be included in a customized energy efficiency kit that will be directly shipped to the customer by ICF’s preferred fulfillment vendor.</w:t>
      </w:r>
    </w:p>
    <w:p w14:paraId="30EF3DEE" w14:textId="77777777" w:rsidR="005C2AD3" w:rsidRDefault="005C2AD3" w:rsidP="005C2AD3">
      <w:pPr>
        <w:pStyle w:val="ICFText"/>
        <w:numPr>
          <w:ilvl w:val="0"/>
          <w:numId w:val="51"/>
        </w:numPr>
        <w:spacing w:after="0"/>
      </w:pPr>
      <w:r>
        <w:t>To participate in the VHEC program, the customer must have:</w:t>
      </w:r>
    </w:p>
    <w:p w14:paraId="6860F9AC" w14:textId="77777777" w:rsidR="00E44B8B" w:rsidRDefault="005C2AD3" w:rsidP="002C276B">
      <w:pPr>
        <w:pStyle w:val="ICFText"/>
        <w:numPr>
          <w:ilvl w:val="1"/>
          <w:numId w:val="51"/>
        </w:numPr>
        <w:spacing w:after="0"/>
      </w:pPr>
      <w:r>
        <w:t>An active, residentially metered Pepco or DPL account, regardless of their electric or natural gas supplier.</w:t>
      </w:r>
    </w:p>
    <w:p w14:paraId="7221DEE7" w14:textId="77777777" w:rsidR="00E44B8B" w:rsidRDefault="005C2AD3" w:rsidP="005C2AD3">
      <w:pPr>
        <w:pStyle w:val="ICFText"/>
        <w:numPr>
          <w:ilvl w:val="1"/>
          <w:numId w:val="51"/>
        </w:numPr>
        <w:spacing w:after="0"/>
      </w:pPr>
      <w:r>
        <w:t>Never previously received a QHEC or VHEC at their current address within the last five years.</w:t>
      </w:r>
    </w:p>
    <w:p w14:paraId="53F4EACE" w14:textId="77777777" w:rsidR="00E44B8B" w:rsidRDefault="005C2AD3" w:rsidP="005C2AD3">
      <w:pPr>
        <w:pStyle w:val="ICFText"/>
        <w:numPr>
          <w:ilvl w:val="1"/>
          <w:numId w:val="51"/>
        </w:numPr>
        <w:spacing w:after="0"/>
      </w:pPr>
      <w:r>
        <w:t xml:space="preserve">An adult </w:t>
      </w:r>
      <w:commentRangeStart w:id="14"/>
      <w:r>
        <w:t xml:space="preserve">aged 18 </w:t>
      </w:r>
      <w:commentRangeEnd w:id="14"/>
      <w:r w:rsidR="00AD62AE">
        <w:rPr>
          <w:rStyle w:val="CommentReference"/>
        </w:rPr>
        <w:commentReference w:id="14"/>
      </w:r>
      <w:r>
        <w:t>or older present during the VHEC.</w:t>
      </w:r>
    </w:p>
    <w:p w14:paraId="56999563" w14:textId="77777777" w:rsidR="00E44B8B" w:rsidRDefault="005C2AD3" w:rsidP="005C2AD3">
      <w:pPr>
        <w:pStyle w:val="ICFText"/>
        <w:numPr>
          <w:ilvl w:val="0"/>
          <w:numId w:val="51"/>
        </w:numPr>
        <w:spacing w:after="0"/>
      </w:pPr>
      <w:r>
        <w:t>Differences between VHEC and QHEC include:</w:t>
      </w:r>
    </w:p>
    <w:p w14:paraId="1DA838A6" w14:textId="77777777" w:rsidR="00E44B8B" w:rsidRDefault="005C2AD3" w:rsidP="005C2AD3">
      <w:pPr>
        <w:pStyle w:val="ICFText"/>
        <w:numPr>
          <w:ilvl w:val="1"/>
          <w:numId w:val="51"/>
        </w:numPr>
        <w:spacing w:after="0"/>
      </w:pPr>
      <w:r>
        <w:t>Prior to the VHEC appointment, the customer will be sent the Terms and Conditions and a “Checklist” document that sets the expectations of what will happen during the VHEC.</w:t>
      </w:r>
    </w:p>
    <w:p w14:paraId="68A5F1CC" w14:textId="77777777" w:rsidR="001F680B" w:rsidRDefault="005C2AD3" w:rsidP="005C2AD3">
      <w:pPr>
        <w:pStyle w:val="ICFText"/>
        <w:numPr>
          <w:ilvl w:val="1"/>
          <w:numId w:val="51"/>
        </w:numPr>
        <w:spacing w:after="0"/>
      </w:pPr>
      <w:r>
        <w:t>At the start of the appointment, the customer will need to be recorded acknowledging their receipt and acceptance of the Terms and Conditions.</w:t>
      </w:r>
    </w:p>
    <w:p w14:paraId="25937CEF" w14:textId="5D999996" w:rsidR="00845F00" w:rsidRPr="00845F00" w:rsidRDefault="005C2AD3" w:rsidP="005C2AD3">
      <w:pPr>
        <w:pStyle w:val="ICFText"/>
        <w:numPr>
          <w:ilvl w:val="1"/>
          <w:numId w:val="51"/>
        </w:numPr>
        <w:spacing w:after="0"/>
      </w:pPr>
      <w:r>
        <w:t>No more than 10 days after the customer receives their kit, the contractor will be responsible for following up with the customer to answer any technical questions or installation concerns that the customer may have.</w:t>
      </w:r>
    </w:p>
    <w:p w14:paraId="5C03E3CC" w14:textId="0587F6CE" w:rsidR="0049533B" w:rsidRDefault="00516C31" w:rsidP="00516C31">
      <w:pPr>
        <w:pStyle w:val="Heading2"/>
      </w:pPr>
      <w:bookmarkStart w:id="15" w:name="_Toc151717558"/>
      <w:bookmarkStart w:id="16" w:name="_Hlk97300378"/>
      <w:r>
        <w:t>Multifamily QHEC</w:t>
      </w:r>
      <w:bookmarkEnd w:id="15"/>
    </w:p>
    <w:p w14:paraId="31DD76EB" w14:textId="28EE75F0" w:rsidR="00516C31" w:rsidRDefault="009E7BEA" w:rsidP="00516C31">
      <w:pPr>
        <w:pStyle w:val="ICFText"/>
      </w:pPr>
      <w:r w:rsidRPr="009E7BEA">
        <w:t xml:space="preserve">The following is a summary of the stages of a multifamily QHEC project and its procedures.  A more detailed document will be supplied to the subcontractor pending their approval into the program.  </w:t>
      </w:r>
    </w:p>
    <w:p w14:paraId="4B7C3841" w14:textId="34B4B9E9" w:rsidR="009E7BEA" w:rsidRDefault="00D04FCC" w:rsidP="009E7BEA">
      <w:pPr>
        <w:pStyle w:val="Heading3"/>
      </w:pPr>
      <w:bookmarkStart w:id="17" w:name="_Toc151717559"/>
      <w:r>
        <w:lastRenderedPageBreak/>
        <w:t>Multifamily QHEC Description and Eligibility</w:t>
      </w:r>
      <w:bookmarkEnd w:id="17"/>
      <w:r>
        <w:t xml:space="preserve"> </w:t>
      </w:r>
    </w:p>
    <w:p w14:paraId="2A0A4920" w14:textId="77777777" w:rsidR="002B2DB2" w:rsidRDefault="002B2DB2" w:rsidP="00292DC4">
      <w:pPr>
        <w:pStyle w:val="ICFText"/>
        <w:numPr>
          <w:ilvl w:val="0"/>
          <w:numId w:val="32"/>
        </w:numPr>
        <w:spacing w:after="0"/>
      </w:pPr>
      <w:r>
        <w:t>The Multifamily initiative is a component of the QHEC Program. Subcontractors will be responsible for generating all leads. To be considered a multifamily project, a Multifamily QHEC must:</w:t>
      </w:r>
    </w:p>
    <w:p w14:paraId="1BE74323" w14:textId="77777777" w:rsidR="002B2DB2" w:rsidRDefault="002B2DB2" w:rsidP="00292DC4">
      <w:pPr>
        <w:pStyle w:val="ICFText"/>
        <w:numPr>
          <w:ilvl w:val="1"/>
          <w:numId w:val="32"/>
        </w:numPr>
        <w:spacing w:after="0"/>
      </w:pPr>
      <w:r>
        <w:t xml:space="preserve">Be approved by the property manager that all units in the complex could potentially be served. The Property Manager will sign the QHEC Terms and Conditions. </w:t>
      </w:r>
    </w:p>
    <w:p w14:paraId="01A51419" w14:textId="77777777" w:rsidR="002B2DB2" w:rsidRDefault="002B2DB2" w:rsidP="00292DC4">
      <w:pPr>
        <w:pStyle w:val="ICFText"/>
        <w:numPr>
          <w:ilvl w:val="1"/>
          <w:numId w:val="32"/>
        </w:numPr>
        <w:spacing w:after="0"/>
      </w:pPr>
      <w:r>
        <w:t>Allow residents to be given the opportunity to “opt-out” prior to the start of the Multifamily QHEC in the property/community and before the Multifamily QHEC begins at their individual unit.</w:t>
      </w:r>
    </w:p>
    <w:p w14:paraId="7934BAF7" w14:textId="77777777" w:rsidR="002B2DB2" w:rsidRDefault="002B2DB2" w:rsidP="00292DC4">
      <w:pPr>
        <w:pStyle w:val="ICFText"/>
        <w:numPr>
          <w:ilvl w:val="1"/>
          <w:numId w:val="32"/>
        </w:numPr>
        <w:spacing w:after="0"/>
      </w:pPr>
      <w:r>
        <w:t>Allow residents to be given the opportunity to “opt-in” to have their personal bulbs to be considered for replacement, with the understanding that their current bulbs will be permanently removed from the premise.  This notice should be issued in the same timeframe as the “opt-out” notice.</w:t>
      </w:r>
    </w:p>
    <w:p w14:paraId="33A7E3C6" w14:textId="1AA30A49" w:rsidR="006F7BDE" w:rsidRDefault="002B2DB2" w:rsidP="00F047CE">
      <w:pPr>
        <w:pStyle w:val="ICFText"/>
        <w:numPr>
          <w:ilvl w:val="1"/>
          <w:numId w:val="32"/>
        </w:numPr>
        <w:spacing w:after="0"/>
      </w:pPr>
      <w:r>
        <w:t>Be pre-approved by ICF Program staff, to ensure that the Multifamily QHEC is cost effective for the Program and to ensure that there are available funds.</w:t>
      </w:r>
    </w:p>
    <w:p w14:paraId="09DAF464" w14:textId="77777777" w:rsidR="002B2DB2" w:rsidRDefault="002B2DB2" w:rsidP="00292DC4">
      <w:pPr>
        <w:pStyle w:val="ICFText"/>
        <w:numPr>
          <w:ilvl w:val="0"/>
          <w:numId w:val="32"/>
        </w:numPr>
        <w:spacing w:after="0"/>
      </w:pPr>
      <w:r>
        <w:t>For a multifamily complex to be considered for the program, it must meet the following criteria:</w:t>
      </w:r>
    </w:p>
    <w:p w14:paraId="2E1674DD" w14:textId="77777777" w:rsidR="003D5E29" w:rsidRDefault="00053651" w:rsidP="003D5E29">
      <w:pPr>
        <w:pStyle w:val="ListParagraph"/>
        <w:numPr>
          <w:ilvl w:val="1"/>
          <w:numId w:val="32"/>
        </w:numPr>
      </w:pPr>
      <w:r w:rsidRPr="00053651">
        <w:t>Each resident to be served must have a separate and active residential Pepco or DPL electric account.</w:t>
      </w:r>
    </w:p>
    <w:p w14:paraId="00CDAA45" w14:textId="77777777" w:rsidR="003D5E29" w:rsidRDefault="003D5E29" w:rsidP="003D5E29">
      <w:pPr>
        <w:pStyle w:val="ListParagraph"/>
        <w:numPr>
          <w:ilvl w:val="1"/>
          <w:numId w:val="32"/>
        </w:numPr>
      </w:pPr>
      <w:r w:rsidRPr="003D5E29">
        <w:t>Never previously received a QHEC (single family, multifamily, or virtual) at their current address within the past five years.</w:t>
      </w:r>
    </w:p>
    <w:p w14:paraId="2918E1C3" w14:textId="2802719F" w:rsidR="003D5E29" w:rsidRDefault="003D5E29" w:rsidP="003D5E29">
      <w:pPr>
        <w:pStyle w:val="ListParagraph"/>
        <w:numPr>
          <w:ilvl w:val="1"/>
          <w:numId w:val="32"/>
        </w:numPr>
      </w:pPr>
      <w:r w:rsidRPr="003D5E29">
        <w:t xml:space="preserve">The </w:t>
      </w:r>
      <w:proofErr w:type="gramStart"/>
      <w:r w:rsidRPr="003D5E29">
        <w:t>resident does</w:t>
      </w:r>
      <w:proofErr w:type="gramEnd"/>
      <w:r w:rsidRPr="003D5E29">
        <w:t xml:space="preserve"> not have to be home to receive energy saving measures.  If someone is home (at least one person aged 18 or older must be present), it is expected that the full QHEC experience will be delivered (inspection, report, measure installation(s), review finding with resident, etc.).</w:t>
      </w:r>
    </w:p>
    <w:p w14:paraId="24D6B6D0" w14:textId="774702EB" w:rsidR="0007781D" w:rsidRDefault="0007781D" w:rsidP="0007781D">
      <w:pPr>
        <w:pStyle w:val="Heading3"/>
        <w:rPr>
          <w:rFonts w:eastAsiaTheme="minorHAnsi"/>
        </w:rPr>
      </w:pPr>
      <w:bookmarkStart w:id="18" w:name="_Toc151717560"/>
      <w:r>
        <w:rPr>
          <w:rFonts w:eastAsiaTheme="minorHAnsi"/>
        </w:rPr>
        <w:t>Scheduling Multifamily QHECs</w:t>
      </w:r>
      <w:bookmarkEnd w:id="18"/>
    </w:p>
    <w:p w14:paraId="6F375167" w14:textId="77777777" w:rsidR="00876883" w:rsidRDefault="00876883" w:rsidP="00876883">
      <w:pPr>
        <w:pStyle w:val="ICFText"/>
      </w:pPr>
      <w:r>
        <w:t>The following process should be followed when scheduling Multifamily QHECs:</w:t>
      </w:r>
    </w:p>
    <w:p w14:paraId="4A38E7B7" w14:textId="77777777" w:rsidR="00876883" w:rsidRDefault="00876883" w:rsidP="00876883">
      <w:pPr>
        <w:pStyle w:val="ICFText"/>
        <w:numPr>
          <w:ilvl w:val="0"/>
          <w:numId w:val="52"/>
        </w:numPr>
        <w:spacing w:after="0"/>
      </w:pPr>
      <w:r>
        <w:t>ICF Program staff may accompany the subcontractor during any of their appointments with Property Managers of Multifamily complexes.  During this meeting the subcontractor will explain the Multifamily QHEC program as well as determine the size of the property (number of residences), the water heater fuel type, and confirm that the residences are individually metered.</w:t>
      </w:r>
    </w:p>
    <w:p w14:paraId="0E7A5FCF" w14:textId="77777777" w:rsidR="00876883" w:rsidRDefault="00876883" w:rsidP="00876883">
      <w:pPr>
        <w:pStyle w:val="ICFText"/>
        <w:numPr>
          <w:ilvl w:val="0"/>
          <w:numId w:val="52"/>
        </w:numPr>
        <w:spacing w:after="0"/>
      </w:pPr>
      <w:r>
        <w:t>The Property Manager and Multifamily QHEC subcontractor will walk through at least one of each unit type (1 bedroom/1 bath, 1 bedroom/2bath, etc.), and at least 5% of all units in total, to determine the number and type of measures to be submitted through the pre-approval portal.</w:t>
      </w:r>
    </w:p>
    <w:p w14:paraId="6FA8AF89" w14:textId="77777777" w:rsidR="00273FC3" w:rsidRDefault="00876883" w:rsidP="00876883">
      <w:pPr>
        <w:pStyle w:val="ICFText"/>
        <w:numPr>
          <w:ilvl w:val="0"/>
          <w:numId w:val="52"/>
        </w:numPr>
        <w:spacing w:after="0"/>
      </w:pPr>
      <w:r>
        <w:t xml:space="preserve">Upon completion of the </w:t>
      </w:r>
      <w:proofErr w:type="gramStart"/>
      <w:r>
        <w:t>walk-through</w:t>
      </w:r>
      <w:proofErr w:type="gramEnd"/>
      <w:r>
        <w:t>, the Property Manager will sign the QHEC Terms and Conditions and agree to a tentative installation date.</w:t>
      </w:r>
    </w:p>
    <w:p w14:paraId="3298C258" w14:textId="79C758DA" w:rsidR="0007781D" w:rsidRDefault="00876883" w:rsidP="00876883">
      <w:pPr>
        <w:pStyle w:val="ICFText"/>
        <w:numPr>
          <w:ilvl w:val="0"/>
          <w:numId w:val="52"/>
        </w:numPr>
        <w:spacing w:after="0"/>
      </w:pPr>
      <w:r>
        <w:lastRenderedPageBreak/>
        <w:t>Using all the above information, the subcontractor will then use the Program’s portal (Sightline Tracking) to submit the project for pre-approval.</w:t>
      </w:r>
    </w:p>
    <w:p w14:paraId="318B0832" w14:textId="3A101E99" w:rsidR="00273FC3" w:rsidRDefault="00273FC3" w:rsidP="00273FC3">
      <w:pPr>
        <w:pStyle w:val="Heading3"/>
      </w:pPr>
      <w:bookmarkStart w:id="19" w:name="_Toc151717561"/>
      <w:r>
        <w:t>Submitting</w:t>
      </w:r>
      <w:r w:rsidR="00AA2DF5">
        <w:t xml:space="preserve"> Multifamily QHECs for Invoicing</w:t>
      </w:r>
      <w:bookmarkEnd w:id="19"/>
      <w:r w:rsidR="00AA2DF5">
        <w:t xml:space="preserve"> </w:t>
      </w:r>
    </w:p>
    <w:p w14:paraId="4A8ABA8B" w14:textId="77777777" w:rsidR="005C0D6B" w:rsidRDefault="005C0D6B" w:rsidP="005C0D6B">
      <w:pPr>
        <w:pStyle w:val="ICFText"/>
      </w:pPr>
      <w:r>
        <w:t>For subcontractors to receive payment for Multifamily QHECs completed, they must:</w:t>
      </w:r>
    </w:p>
    <w:p w14:paraId="62A54100" w14:textId="77777777" w:rsidR="005C0D6B" w:rsidRDefault="005C0D6B" w:rsidP="005C0D6B">
      <w:pPr>
        <w:pStyle w:val="ICFText"/>
        <w:numPr>
          <w:ilvl w:val="0"/>
          <w:numId w:val="53"/>
        </w:numPr>
        <w:spacing w:after="0"/>
      </w:pPr>
      <w:r>
        <w:t>Create an application through Sightline Multifamily Mobile Tools for each unit served. Each application must document information regarding the energy efficiency of the unit in addition to recording each measure installed in the unit.</w:t>
      </w:r>
    </w:p>
    <w:p w14:paraId="37FC4F15" w14:textId="77777777" w:rsidR="005C0D6B" w:rsidRDefault="005C0D6B" w:rsidP="005C0D6B">
      <w:pPr>
        <w:pStyle w:val="ICFText"/>
        <w:numPr>
          <w:ilvl w:val="0"/>
          <w:numId w:val="53"/>
        </w:numPr>
        <w:spacing w:after="0"/>
      </w:pPr>
      <w:r>
        <w:t>If there are no errors found with the application, the file will be included in ICF’s semi-monthly invoice pull.</w:t>
      </w:r>
    </w:p>
    <w:p w14:paraId="270927AC" w14:textId="0DB370D5" w:rsidR="00AA2DF5" w:rsidRPr="00AA2DF5" w:rsidRDefault="005C0D6B" w:rsidP="005C0D6B">
      <w:pPr>
        <w:pStyle w:val="ICFText"/>
        <w:numPr>
          <w:ilvl w:val="0"/>
          <w:numId w:val="53"/>
        </w:numPr>
        <w:spacing w:after="0"/>
      </w:pPr>
      <w:r>
        <w:t>If errors are found, a report will be emailed to one contact from the subcontractor daily outlining all errors. Once the errors are fixed by the subcontractor, the application must be reset to Application Received status to be included in the next semi-monthly invoice period.</w:t>
      </w:r>
    </w:p>
    <w:p w14:paraId="60228FCA" w14:textId="7CA11BF4" w:rsidR="00491D43" w:rsidRDefault="00491D43" w:rsidP="00491D43">
      <w:pPr>
        <w:pStyle w:val="Heading1"/>
      </w:pPr>
      <w:bookmarkStart w:id="20" w:name="_Toc151717562"/>
      <w:r>
        <w:t>Submission of RFP</w:t>
      </w:r>
      <w:r w:rsidR="000C4692">
        <w:t xml:space="preserve"> Proposal Forms</w:t>
      </w:r>
      <w:bookmarkEnd w:id="20"/>
    </w:p>
    <w:p w14:paraId="26FB029A" w14:textId="77777777" w:rsidR="0005117D" w:rsidRDefault="0005117D" w:rsidP="0005117D">
      <w:pPr>
        <w:pStyle w:val="ICFText"/>
      </w:pPr>
      <w:r>
        <w:t xml:space="preserve">Companies wishing to participate as a QHEC subcontractor should submit a response to this RFP describing their qualifications to provide the required services. Completion of each section is required. </w:t>
      </w:r>
      <w:r w:rsidRPr="0005117D">
        <w:rPr>
          <w:b/>
          <w:bCs/>
        </w:rPr>
        <w:t>Incomplete or late responses will not be considered.</w:t>
      </w:r>
      <w:r>
        <w:t xml:space="preserve">  Responses should include the following items:</w:t>
      </w:r>
    </w:p>
    <w:p w14:paraId="23F0CFB7" w14:textId="77777777" w:rsidR="005E1B08" w:rsidRDefault="0005117D" w:rsidP="005E1B08">
      <w:pPr>
        <w:pStyle w:val="ICFText"/>
        <w:spacing w:after="0"/>
        <w:rPr>
          <w:b/>
          <w:bCs/>
        </w:rPr>
      </w:pPr>
      <w:r w:rsidRPr="0005117D">
        <w:rPr>
          <w:b/>
          <w:bCs/>
        </w:rPr>
        <w:t>Proposal Part 1: Cover Sheet (Attachment A)</w:t>
      </w:r>
    </w:p>
    <w:p w14:paraId="3605DAEB" w14:textId="3324C044" w:rsidR="0005117D" w:rsidRDefault="0005117D" w:rsidP="005E1B08">
      <w:pPr>
        <w:pStyle w:val="ICFText"/>
        <w:spacing w:after="0"/>
      </w:pPr>
      <w:r>
        <w:t>All proposals must include the attached application form as a cover sheet.</w:t>
      </w:r>
    </w:p>
    <w:p w14:paraId="6A0F2353" w14:textId="77777777" w:rsidR="005E1B08" w:rsidRDefault="005E1B08" w:rsidP="005E1B08">
      <w:pPr>
        <w:pStyle w:val="ICFText"/>
        <w:spacing w:after="0"/>
      </w:pPr>
    </w:p>
    <w:p w14:paraId="19AC2A09" w14:textId="77777777" w:rsidR="0005117D" w:rsidRPr="0005117D" w:rsidRDefault="0005117D" w:rsidP="005E1B08">
      <w:pPr>
        <w:pStyle w:val="ICFText"/>
        <w:spacing w:after="0"/>
        <w:rPr>
          <w:b/>
          <w:bCs/>
        </w:rPr>
      </w:pPr>
      <w:r w:rsidRPr="0005117D">
        <w:rPr>
          <w:b/>
          <w:bCs/>
        </w:rPr>
        <w:t>Proposal Part 2: Questionnaire (Attachment B)</w:t>
      </w:r>
    </w:p>
    <w:p w14:paraId="7CD56BBD" w14:textId="77777777" w:rsidR="0005117D" w:rsidRDefault="0005117D" w:rsidP="005E1B08">
      <w:pPr>
        <w:pStyle w:val="ICFText"/>
        <w:spacing w:after="0"/>
      </w:pPr>
      <w:r>
        <w:t>Please include a response to all questions in the questionnaire. This questionnaire is designed to allow subcontractors the opportunity to demonstrate their capabilities and specific experience.</w:t>
      </w:r>
    </w:p>
    <w:p w14:paraId="26A6C9C1" w14:textId="77777777" w:rsidR="00FA502C" w:rsidRDefault="00FA502C" w:rsidP="005E1B08">
      <w:pPr>
        <w:pStyle w:val="ICFText"/>
        <w:spacing w:after="0"/>
      </w:pPr>
    </w:p>
    <w:p w14:paraId="22933503" w14:textId="77777777" w:rsidR="0005117D" w:rsidRPr="0005117D" w:rsidRDefault="0005117D" w:rsidP="005E1B08">
      <w:pPr>
        <w:pStyle w:val="ICFText"/>
        <w:spacing w:after="0"/>
        <w:rPr>
          <w:b/>
          <w:bCs/>
        </w:rPr>
      </w:pPr>
      <w:r w:rsidRPr="0005117D">
        <w:rPr>
          <w:b/>
          <w:bCs/>
        </w:rPr>
        <w:t>Proposal Part 3: Energy Audit Report and other Documentation</w:t>
      </w:r>
    </w:p>
    <w:p w14:paraId="0465779B" w14:textId="77777777" w:rsidR="0005117D" w:rsidRDefault="0005117D" w:rsidP="005E1B08">
      <w:pPr>
        <w:pStyle w:val="ICFText"/>
        <w:spacing w:after="0"/>
      </w:pPr>
      <w:r>
        <w:t>Please attach to this document an energy audit report and/or any supporting documentation.</w:t>
      </w:r>
    </w:p>
    <w:p w14:paraId="1D34587D" w14:textId="77777777" w:rsidR="00FA502C" w:rsidRDefault="00FA502C" w:rsidP="005E1B08">
      <w:pPr>
        <w:pStyle w:val="ICFText"/>
        <w:spacing w:after="0"/>
      </w:pPr>
    </w:p>
    <w:p w14:paraId="43AA1BAC" w14:textId="77777777" w:rsidR="0005117D" w:rsidRPr="0005117D" w:rsidRDefault="0005117D" w:rsidP="005E1B08">
      <w:pPr>
        <w:pStyle w:val="ICFText"/>
        <w:spacing w:after="0"/>
        <w:rPr>
          <w:b/>
          <w:bCs/>
        </w:rPr>
      </w:pPr>
      <w:r w:rsidRPr="0005117D">
        <w:rPr>
          <w:b/>
          <w:bCs/>
        </w:rPr>
        <w:t xml:space="preserve">Proposal Part 4: Provide Qualifications </w:t>
      </w:r>
      <w:proofErr w:type="gramStart"/>
      <w:r w:rsidRPr="0005117D">
        <w:rPr>
          <w:b/>
          <w:bCs/>
        </w:rPr>
        <w:t>of</w:t>
      </w:r>
      <w:proofErr w:type="gramEnd"/>
      <w:r w:rsidRPr="0005117D">
        <w:rPr>
          <w:b/>
          <w:bCs/>
        </w:rPr>
        <w:t xml:space="preserve"> Key Staff </w:t>
      </w:r>
    </w:p>
    <w:p w14:paraId="5F48F2BC" w14:textId="4BE0C718" w:rsidR="00FA502C" w:rsidRDefault="009E1FDD" w:rsidP="005E1B08">
      <w:pPr>
        <w:pStyle w:val="ICFText"/>
        <w:spacing w:after="0"/>
      </w:pPr>
      <w:r w:rsidRPr="009E1FDD">
        <w:t>A standard résumé including professional experience, publications, membership in professional organizations, education, certifications, training, and any other relevant experience should be attached. It will be mandatory for all staff performing QHECs on behalf of the Pepco and/or DPL QHEC program to submit required information that meets all Pepco and/or DPL requirements to receive a Pepco and/or DPL badge. Badges can only be worn while performing QHECs. Badges must be returned if an employee is terminated.</w:t>
      </w:r>
    </w:p>
    <w:p w14:paraId="626BB1BB" w14:textId="77777777" w:rsidR="009E1FDD" w:rsidRDefault="009E1FDD" w:rsidP="005E1B08">
      <w:pPr>
        <w:pStyle w:val="ICFText"/>
        <w:spacing w:after="0"/>
      </w:pPr>
    </w:p>
    <w:p w14:paraId="0F5F94D4" w14:textId="77777777" w:rsidR="0005117D" w:rsidRPr="0005117D" w:rsidRDefault="0005117D" w:rsidP="005E1B08">
      <w:pPr>
        <w:pStyle w:val="ICFText"/>
        <w:spacing w:after="0"/>
        <w:rPr>
          <w:b/>
          <w:bCs/>
        </w:rPr>
      </w:pPr>
      <w:r w:rsidRPr="0005117D">
        <w:rPr>
          <w:b/>
          <w:bCs/>
        </w:rPr>
        <w:lastRenderedPageBreak/>
        <w:t>Proposal Part 5: Professional References</w:t>
      </w:r>
    </w:p>
    <w:p w14:paraId="07E3A906" w14:textId="60DD3C31" w:rsidR="000C4692" w:rsidRDefault="0005117D" w:rsidP="005E1B08">
      <w:pPr>
        <w:pStyle w:val="ICFText"/>
        <w:spacing w:after="0"/>
      </w:pPr>
      <w:r>
        <w:t>A minimum of three professional references directly related to the delivery of residential energy audits.</w:t>
      </w:r>
    </w:p>
    <w:p w14:paraId="400E0E12" w14:textId="1FFDD76E" w:rsidR="00962741" w:rsidRDefault="00962741" w:rsidP="00962741">
      <w:pPr>
        <w:pStyle w:val="Heading1"/>
      </w:pPr>
      <w:bookmarkStart w:id="21" w:name="_Toc151717563"/>
      <w:r>
        <w:t>Proposal Evaluation</w:t>
      </w:r>
      <w:bookmarkEnd w:id="21"/>
    </w:p>
    <w:p w14:paraId="78F1EAF5" w14:textId="77777777" w:rsidR="00BE2C57" w:rsidRDefault="00BE2C57" w:rsidP="00BE2C57">
      <w:pPr>
        <w:pStyle w:val="ICFText"/>
      </w:pPr>
      <w:r>
        <w:t>Each proposal will be graded based on the following categories:</w:t>
      </w:r>
    </w:p>
    <w:p w14:paraId="73CFA0A0" w14:textId="098BD1ED" w:rsidR="00BE2C57" w:rsidRDefault="00BE2C57" w:rsidP="00BE2C57">
      <w:pPr>
        <w:pStyle w:val="ICFText"/>
      </w:pPr>
      <w:r w:rsidRPr="00BE2C57">
        <w:rPr>
          <w:b/>
          <w:bCs/>
        </w:rPr>
        <w:t>Scope of Service:</w:t>
      </w:r>
      <w:r>
        <w:t xml:space="preserve"> The selected firms must demonstrate a clear understanding of the services being solicited through this RFP.</w:t>
      </w:r>
    </w:p>
    <w:p w14:paraId="7DA0B5D3" w14:textId="77777777" w:rsidR="004B1018" w:rsidRDefault="00BE2C57" w:rsidP="00BE2C57">
      <w:pPr>
        <w:pStyle w:val="ICFText"/>
      </w:pPr>
      <w:r w:rsidRPr="00BE2C57">
        <w:rPr>
          <w:b/>
          <w:bCs/>
        </w:rPr>
        <w:t>DBE Status:</w:t>
      </w:r>
      <w:r>
        <w:t xml:space="preserve"> </w:t>
      </w:r>
      <w:r w:rsidR="004B1018" w:rsidRPr="004B1018">
        <w:t xml:space="preserve">Pepco, DPL, and ICF encourage Minority Business Enterprises (MBEs), service-disabled veterans, and women-owned businesses to participate in this opportunity as Diverse Business Enterprises (DBEs). The selected firms must provide documentation of such status to be considered a DBE. </w:t>
      </w:r>
    </w:p>
    <w:p w14:paraId="0CFF4C4C" w14:textId="682C114D" w:rsidR="00BE2C57" w:rsidRDefault="00BE2C57" w:rsidP="00BE2C57">
      <w:pPr>
        <w:pStyle w:val="ICFText"/>
      </w:pPr>
      <w:r w:rsidRPr="00BE2C57">
        <w:rPr>
          <w:b/>
          <w:bCs/>
        </w:rPr>
        <w:t>Past Performance:</w:t>
      </w:r>
      <w:r>
        <w:t xml:space="preserve"> The selected firms shall have strong experience in conducting energy audits and/or delivering services for other energy efficiency programs. Firms may also be evaluated on past performance based on feedback from industry partners or participants. If previously under QHEC subcontract, firms will be evaluated based on that experience. </w:t>
      </w:r>
    </w:p>
    <w:p w14:paraId="391EC8F7" w14:textId="47D4CD4B" w:rsidR="00BE2C57" w:rsidRDefault="00BE2C57" w:rsidP="00BE2C57">
      <w:pPr>
        <w:pStyle w:val="ICFText"/>
      </w:pPr>
      <w:r w:rsidRPr="00BE2C57">
        <w:rPr>
          <w:b/>
          <w:bCs/>
        </w:rPr>
        <w:t>Complete/Timeliness:</w:t>
      </w:r>
      <w:r>
        <w:t xml:space="preserve"> The selected firms shall submit a complete and thorough proposal through the Procurement Portal (portal URL is provided below) by the deadline provided by ICF.</w:t>
      </w:r>
    </w:p>
    <w:p w14:paraId="6D107EE6" w14:textId="424F85C5" w:rsidR="00BE2C57" w:rsidRDefault="00BE2C57" w:rsidP="00BE2C57">
      <w:pPr>
        <w:pStyle w:val="ICFText"/>
      </w:pPr>
      <w:r w:rsidRPr="00BE2C57">
        <w:rPr>
          <w:b/>
          <w:bCs/>
        </w:rPr>
        <w:t>Customer Service:</w:t>
      </w:r>
      <w:r>
        <w:t xml:space="preserve"> The selected firms shall have demonstrated success in providing exceptional customer service while delivering home energy audits and reporting, including providing results and examples to ICF.</w:t>
      </w:r>
    </w:p>
    <w:p w14:paraId="2CE12F39" w14:textId="6108EB7E" w:rsidR="00BE2C57" w:rsidRDefault="00BE2C57" w:rsidP="00BE2C57">
      <w:pPr>
        <w:pStyle w:val="ICFText"/>
      </w:pPr>
      <w:r w:rsidRPr="00BE2C57">
        <w:rPr>
          <w:b/>
          <w:bCs/>
        </w:rPr>
        <w:t>Staffing qualifications:</w:t>
      </w:r>
      <w:r>
        <w:t xml:space="preserve"> The selected firms shall display evidence of having experienced staff, resources, capacity in providing energy audits (and QHECs if incumbent), and licensing requirements as outlined in Section 2.0 of the QHEC RFP. Additionally, there will be </w:t>
      </w:r>
      <w:proofErr w:type="gramStart"/>
      <w:r>
        <w:t>evaluation</w:t>
      </w:r>
      <w:proofErr w:type="gramEnd"/>
      <w:r>
        <w:t xml:space="preserve"> based on administrative staff and experience.</w:t>
      </w:r>
    </w:p>
    <w:p w14:paraId="55DD6650" w14:textId="63D7E338" w:rsidR="00BE2C57" w:rsidRDefault="00BE2C57" w:rsidP="00BE2C57">
      <w:pPr>
        <w:pStyle w:val="ICFText"/>
      </w:pPr>
      <w:r w:rsidRPr="00BE2C57">
        <w:rPr>
          <w:b/>
          <w:bCs/>
        </w:rPr>
        <w:t>Ability to Generate Leads:</w:t>
      </w:r>
      <w:r>
        <w:t xml:space="preserve"> The selected firms shall demonstrate the ability to generate QHEC leads and provide valid examples of how they plan to do so in the 202</w:t>
      </w:r>
      <w:r w:rsidR="006E2060">
        <w:t>6</w:t>
      </w:r>
      <w:r>
        <w:t xml:space="preserve"> QHEC Program.</w:t>
      </w:r>
    </w:p>
    <w:p w14:paraId="08C6DFDE" w14:textId="59556F29" w:rsidR="00B72FD8" w:rsidRDefault="00BE2C57" w:rsidP="00BE2C57">
      <w:pPr>
        <w:pStyle w:val="ICFText"/>
      </w:pPr>
      <w:r w:rsidRPr="00BE2C57">
        <w:rPr>
          <w:b/>
          <w:bCs/>
        </w:rPr>
        <w:t xml:space="preserve">Thermostat </w:t>
      </w:r>
      <w:r w:rsidR="00DD3094">
        <w:rPr>
          <w:b/>
          <w:bCs/>
        </w:rPr>
        <w:t>I</w:t>
      </w:r>
      <w:r w:rsidRPr="00BE2C57">
        <w:rPr>
          <w:b/>
          <w:bCs/>
        </w:rPr>
        <w:t>nstallation:</w:t>
      </w:r>
      <w:r w:rsidR="00DD3094">
        <w:rPr>
          <w:b/>
          <w:bCs/>
        </w:rPr>
        <w:t xml:space="preserve"> </w:t>
      </w:r>
      <w:r w:rsidR="001A329E" w:rsidRPr="001A329E">
        <w:t>The selected firms should convey that the company has experience and success in installing and troubleshooting smart thermostats. Experience with installing multiple brands will be consider</w:t>
      </w:r>
      <w:r w:rsidR="0024777D">
        <w:t>ed</w:t>
      </w:r>
      <w:r>
        <w:t>.</w:t>
      </w:r>
    </w:p>
    <w:p w14:paraId="33EDC3D5" w14:textId="4ED8DF85" w:rsidR="003E264F" w:rsidRDefault="00BE2C57" w:rsidP="003E264F">
      <w:pPr>
        <w:pStyle w:val="Heading1"/>
      </w:pPr>
      <w:bookmarkStart w:id="22" w:name="_Toc151717564"/>
      <w:r>
        <w:lastRenderedPageBreak/>
        <w:t>Deadlines and RFP Submission Instructions</w:t>
      </w:r>
      <w:bookmarkEnd w:id="22"/>
    </w:p>
    <w:p w14:paraId="3AB50245" w14:textId="4EE2994A" w:rsidR="003E264F" w:rsidRDefault="003E264F" w:rsidP="003E264F">
      <w:pPr>
        <w:pStyle w:val="ICFText"/>
      </w:pPr>
      <w:r w:rsidRPr="00A05999">
        <w:rPr>
          <w:b/>
          <w:bCs/>
        </w:rPr>
        <w:t xml:space="preserve">RFP responses must be submitted </w:t>
      </w:r>
      <w:r w:rsidR="005A5E1D">
        <w:rPr>
          <w:b/>
          <w:bCs/>
        </w:rPr>
        <w:t xml:space="preserve">by </w:t>
      </w:r>
      <w:r w:rsidR="005A5E1D" w:rsidRPr="00A44DB0">
        <w:rPr>
          <w:b/>
          <w:bCs/>
        </w:rPr>
        <w:t xml:space="preserve">5:00 PM (Eastern) on </w:t>
      </w:r>
      <w:bookmarkStart w:id="23" w:name="_Hlk178843166"/>
      <w:r w:rsidR="00386FC3">
        <w:rPr>
          <w:b/>
          <w:bCs/>
        </w:rPr>
        <w:t>Monday</w:t>
      </w:r>
      <w:r w:rsidR="005F66DE">
        <w:rPr>
          <w:b/>
          <w:bCs/>
        </w:rPr>
        <w:t>,</w:t>
      </w:r>
      <w:r w:rsidR="005F66DE" w:rsidRPr="005F66DE">
        <w:rPr>
          <w:b/>
          <w:bCs/>
        </w:rPr>
        <w:t xml:space="preserve"> </w:t>
      </w:r>
      <w:r w:rsidR="005F66DE">
        <w:rPr>
          <w:b/>
          <w:bCs/>
        </w:rPr>
        <w:t>October</w:t>
      </w:r>
      <w:r w:rsidR="005F66DE" w:rsidRPr="0038622B">
        <w:rPr>
          <w:b/>
          <w:bCs/>
        </w:rPr>
        <w:t xml:space="preserve"> </w:t>
      </w:r>
      <w:r w:rsidR="00386FC3">
        <w:rPr>
          <w:b/>
          <w:bCs/>
        </w:rPr>
        <w:t>6th,</w:t>
      </w:r>
      <w:r w:rsidR="005F66DE" w:rsidRPr="0038622B">
        <w:rPr>
          <w:b/>
          <w:bCs/>
        </w:rPr>
        <w:t xml:space="preserve"> 202</w:t>
      </w:r>
      <w:bookmarkEnd w:id="23"/>
      <w:r w:rsidR="00041985">
        <w:rPr>
          <w:b/>
          <w:bCs/>
        </w:rPr>
        <w:t>5</w:t>
      </w:r>
      <w:r w:rsidR="005F66DE" w:rsidRPr="0038622B">
        <w:rPr>
          <w:b/>
          <w:bCs/>
        </w:rPr>
        <w:t>.</w:t>
      </w:r>
      <w:r w:rsidR="005F66DE">
        <w:rPr>
          <w:b/>
          <w:bCs/>
        </w:rPr>
        <w:t xml:space="preserve"> </w:t>
      </w:r>
      <w:r w:rsidRPr="003E264F">
        <w:t xml:space="preserve">Please submit your completed response via the online procurement portal at this URL: </w:t>
      </w:r>
      <w:hyperlink r:id="rId32" w:history="1">
        <w:r w:rsidR="00A05999" w:rsidRPr="00A05999">
          <w:rPr>
            <w:rStyle w:val="Hyperlink"/>
            <w:color w:val="0785F2" w:themeColor="accent1"/>
          </w:rPr>
          <w:t>https://eeprocurementportal.com/</w:t>
        </w:r>
      </w:hyperlink>
      <w:r w:rsidR="00A05999" w:rsidRPr="00A05999">
        <w:rPr>
          <w:color w:val="0785F2" w:themeColor="accent1"/>
        </w:rPr>
        <w:t xml:space="preserve"> </w:t>
      </w:r>
      <w:r w:rsidRPr="003E264F">
        <w:t>. The document must be saved and uploaded in the following format: CompanyName_Utility_202</w:t>
      </w:r>
      <w:r w:rsidR="006E2060">
        <w:t>6</w:t>
      </w:r>
      <w:r w:rsidRPr="003E264F">
        <w:t>RFP.</w:t>
      </w:r>
    </w:p>
    <w:p w14:paraId="05CD3AF0" w14:textId="3E6A854F" w:rsidR="0016112E" w:rsidRDefault="004D3689" w:rsidP="003E264F">
      <w:pPr>
        <w:pStyle w:val="ICFText"/>
      </w:pPr>
      <w:r w:rsidRPr="0038622B">
        <w:rPr>
          <w:b/>
          <w:bCs/>
        </w:rPr>
        <w:t xml:space="preserve">Questions may be submitted on the procurement portal by 5:00 PM (Eastern), </w:t>
      </w:r>
      <w:bookmarkStart w:id="24" w:name="_Hlk178843180"/>
      <w:r w:rsidR="00041985">
        <w:rPr>
          <w:b/>
          <w:bCs/>
        </w:rPr>
        <w:t>Fri</w:t>
      </w:r>
      <w:r w:rsidR="007461A8">
        <w:rPr>
          <w:b/>
          <w:bCs/>
        </w:rPr>
        <w:t>day</w:t>
      </w:r>
      <w:r w:rsidRPr="0038622B">
        <w:rPr>
          <w:b/>
          <w:bCs/>
        </w:rPr>
        <w:t xml:space="preserve">, </w:t>
      </w:r>
      <w:r w:rsidR="00884FAD">
        <w:rPr>
          <w:b/>
          <w:bCs/>
        </w:rPr>
        <w:t>Septem</w:t>
      </w:r>
      <w:r w:rsidR="007461A8">
        <w:rPr>
          <w:b/>
          <w:bCs/>
        </w:rPr>
        <w:t>ber</w:t>
      </w:r>
      <w:r w:rsidRPr="0038622B">
        <w:rPr>
          <w:b/>
          <w:bCs/>
        </w:rPr>
        <w:t xml:space="preserve"> </w:t>
      </w:r>
      <w:r w:rsidR="007461A8">
        <w:rPr>
          <w:b/>
          <w:bCs/>
        </w:rPr>
        <w:t>2</w:t>
      </w:r>
      <w:r w:rsidR="00884FAD">
        <w:rPr>
          <w:b/>
          <w:bCs/>
        </w:rPr>
        <w:t>6th</w:t>
      </w:r>
      <w:r w:rsidRPr="0038622B">
        <w:rPr>
          <w:b/>
          <w:bCs/>
        </w:rPr>
        <w:t>, 202</w:t>
      </w:r>
      <w:r w:rsidR="00884FAD">
        <w:rPr>
          <w:b/>
          <w:bCs/>
        </w:rPr>
        <w:t>5</w:t>
      </w:r>
      <w:r w:rsidRPr="0038622B">
        <w:rPr>
          <w:b/>
          <w:bCs/>
        </w:rPr>
        <w:t>.</w:t>
      </w:r>
      <w:bookmarkEnd w:id="24"/>
      <w:r w:rsidRPr="004D3689">
        <w:t xml:space="preserve"> ICF cannot guarantee a response to questions received after that date and time. Any relevant questions submitted will be sent to everyone who is registered as a respondent on the procurement portal.</w:t>
      </w:r>
    </w:p>
    <w:p w14:paraId="5E1E8F02" w14:textId="0CA21539" w:rsidR="00A05999" w:rsidRDefault="008720CF" w:rsidP="008720CF">
      <w:pPr>
        <w:pStyle w:val="Heading1"/>
      </w:pPr>
      <w:bookmarkStart w:id="25" w:name="_Toc151717565"/>
      <w:r>
        <w:t>Misc</w:t>
      </w:r>
      <w:r w:rsidR="00402D2F">
        <w:t>ellaneous</w:t>
      </w:r>
      <w:bookmarkEnd w:id="25"/>
    </w:p>
    <w:p w14:paraId="51122725" w14:textId="393226FD" w:rsidR="008C0290" w:rsidRDefault="00C05F4A" w:rsidP="008C0290">
      <w:pPr>
        <w:pStyle w:val="Heading2"/>
      </w:pPr>
      <w:bookmarkStart w:id="26" w:name="_Toc151717566"/>
      <w:r>
        <w:t>Contract Term</w:t>
      </w:r>
      <w:bookmarkEnd w:id="26"/>
      <w:r>
        <w:t xml:space="preserve"> </w:t>
      </w:r>
    </w:p>
    <w:p w14:paraId="1E81E896" w14:textId="7B73E465" w:rsidR="002C5E25" w:rsidRDefault="002C5E25" w:rsidP="002C5E25">
      <w:pPr>
        <w:pStyle w:val="ICFText"/>
      </w:pPr>
      <w:r>
        <w:t xml:space="preserve">The QHEC Subcontract that results from this RFP will be for services provided from </w:t>
      </w:r>
      <w:r w:rsidR="003612F2">
        <w:rPr>
          <w:b/>
          <w:bCs/>
        </w:rPr>
        <w:t>January</w:t>
      </w:r>
      <w:r w:rsidRPr="002C5E25">
        <w:rPr>
          <w:b/>
          <w:bCs/>
        </w:rPr>
        <w:t xml:space="preserve"> 1</w:t>
      </w:r>
      <w:r w:rsidR="003612F2">
        <w:rPr>
          <w:b/>
          <w:bCs/>
        </w:rPr>
        <w:t>st</w:t>
      </w:r>
      <w:r w:rsidRPr="002C5E25">
        <w:rPr>
          <w:b/>
          <w:bCs/>
        </w:rPr>
        <w:t xml:space="preserve">, </w:t>
      </w:r>
      <w:proofErr w:type="gramStart"/>
      <w:r w:rsidRPr="002C5E25">
        <w:rPr>
          <w:b/>
          <w:bCs/>
        </w:rPr>
        <w:t>202</w:t>
      </w:r>
      <w:r w:rsidR="00884FAD">
        <w:rPr>
          <w:b/>
          <w:bCs/>
        </w:rPr>
        <w:t>6</w:t>
      </w:r>
      <w:proofErr w:type="gramEnd"/>
      <w:r w:rsidRPr="002C5E25">
        <w:rPr>
          <w:b/>
          <w:bCs/>
        </w:rPr>
        <w:t xml:space="preserve"> through December 31</w:t>
      </w:r>
      <w:r w:rsidR="003612F2">
        <w:rPr>
          <w:b/>
          <w:bCs/>
        </w:rPr>
        <w:t>st</w:t>
      </w:r>
      <w:r w:rsidRPr="002C5E25">
        <w:rPr>
          <w:b/>
          <w:bCs/>
        </w:rPr>
        <w:t>, 202</w:t>
      </w:r>
      <w:r w:rsidR="00884FAD">
        <w:rPr>
          <w:b/>
          <w:bCs/>
        </w:rPr>
        <w:t>6</w:t>
      </w:r>
      <w:r>
        <w:t>. If applicable, payment for services incurred in December 202</w:t>
      </w:r>
      <w:r w:rsidR="00F92C7F">
        <w:t>6</w:t>
      </w:r>
      <w:r>
        <w:t xml:space="preserve"> may be processed in January 202</w:t>
      </w:r>
      <w:r w:rsidR="00F92C7F">
        <w:t>7</w:t>
      </w:r>
      <w:r>
        <w:t xml:space="preserve"> dependent on end of year invoice processing closeout timelines, not contingent upon a continued services contract for the 202</w:t>
      </w:r>
      <w:r w:rsidR="00F92C7F">
        <w:t>7</w:t>
      </w:r>
      <w:r>
        <w:t xml:space="preserve"> program year. </w:t>
      </w:r>
    </w:p>
    <w:p w14:paraId="4E422130" w14:textId="78C4737E" w:rsidR="00C05F4A" w:rsidRDefault="002C5E25" w:rsidP="002C5E25">
      <w:pPr>
        <w:pStyle w:val="ICFText"/>
      </w:pPr>
      <w:r>
        <w:t>ICF may unilaterally extend the term of this Agreement by giving written notice to the Subcontractor.  ICF may provide preliminary notice of its intent to extend the term, but the preliminary notice does not commit ICF to extend the term past the initially awarded period of performance until a continued services contract has been fully executed.</w:t>
      </w:r>
    </w:p>
    <w:p w14:paraId="59155FF6" w14:textId="6B817DF7" w:rsidR="002C5E25" w:rsidRDefault="002C5E25" w:rsidP="00F054FA">
      <w:pPr>
        <w:pStyle w:val="Heading3"/>
      </w:pPr>
      <w:bookmarkStart w:id="27" w:name="_Toc151717567"/>
      <w:r>
        <w:t>Partnerships</w:t>
      </w:r>
      <w:bookmarkEnd w:id="27"/>
      <w:r>
        <w:t xml:space="preserve"> </w:t>
      </w:r>
    </w:p>
    <w:p w14:paraId="54D06DCE" w14:textId="77777777" w:rsidR="00B1572B" w:rsidRDefault="00B1572B" w:rsidP="00B1572B">
      <w:pPr>
        <w:pStyle w:val="ICFText"/>
      </w:pPr>
      <w:r>
        <w:t xml:space="preserve">For Single Family QHECs, the subcontractor is not allowed to hire additional contractors. Only employees of the subcontractor are permitted within the program’s scope of work. </w:t>
      </w:r>
    </w:p>
    <w:p w14:paraId="2CF5C7AE" w14:textId="5B1167B4" w:rsidR="002C5E25" w:rsidRDefault="00B1572B" w:rsidP="00B1572B">
      <w:pPr>
        <w:pStyle w:val="ICFText"/>
      </w:pPr>
      <w:r>
        <w:t xml:space="preserve">For Multifamily QHEC projects, partnerships with </w:t>
      </w:r>
      <w:commentRangeStart w:id="28"/>
      <w:r>
        <w:t>DBE</w:t>
      </w:r>
      <w:commentRangeEnd w:id="28"/>
      <w:r w:rsidR="00453435">
        <w:rPr>
          <w:rStyle w:val="CommentReference"/>
        </w:rPr>
        <w:commentReference w:id="28"/>
      </w:r>
      <w:r>
        <w:t xml:space="preserve"> contractors are allowed. Partnerships need to be disclosed to ICF program management. The subcontractor company who is awarded the </w:t>
      </w:r>
      <w:proofErr w:type="gramStart"/>
      <w:r>
        <w:t>proposal</w:t>
      </w:r>
      <w:proofErr w:type="gramEnd"/>
      <w:r>
        <w:t xml:space="preserve"> is responsible for maintaining the program’s scope of work.</w:t>
      </w:r>
    </w:p>
    <w:p w14:paraId="2931A7D4" w14:textId="70136F3F" w:rsidR="00F054FA" w:rsidRDefault="00F054FA" w:rsidP="00F054FA">
      <w:pPr>
        <w:pStyle w:val="Heading3"/>
      </w:pPr>
      <w:bookmarkStart w:id="29" w:name="_Toc151717568"/>
      <w:r>
        <w:t>Payment Processing Expectations</w:t>
      </w:r>
      <w:bookmarkEnd w:id="29"/>
    </w:p>
    <w:p w14:paraId="7188C3F6" w14:textId="6C56364A" w:rsidR="003C653E" w:rsidRPr="003C653E" w:rsidRDefault="003C653E" w:rsidP="003C653E">
      <w:pPr>
        <w:pStyle w:val="ICFText"/>
      </w:pPr>
      <w:r w:rsidRPr="003C653E">
        <w:t xml:space="preserve">The subcontractor should be prepared to receive their first </w:t>
      </w:r>
      <w:proofErr w:type="gramStart"/>
      <w:r w:rsidRPr="003C653E">
        <w:t>payment</w:t>
      </w:r>
      <w:proofErr w:type="gramEnd"/>
      <w:r w:rsidRPr="003C653E">
        <w:t xml:space="preserve"> three months after they properly complete and submit their first QHECs. All QHECs should be submitted (from the QHEC Mobile Tool) within a few days of the QHEC date. It is expected that the subcontractor will have the capital necessary to cover the costs of the work they do until they are paid. After the first </w:t>
      </w:r>
      <w:r w:rsidRPr="003C653E">
        <w:lastRenderedPageBreak/>
        <w:t xml:space="preserve">payment is received, the subcontractor can generally expect to be paid approximately twice a month, </w:t>
      </w:r>
      <w:proofErr w:type="gramStart"/>
      <w:r w:rsidRPr="003C653E">
        <w:t>as long as</w:t>
      </w:r>
      <w:proofErr w:type="gramEnd"/>
      <w:r w:rsidRPr="003C653E">
        <w:t xml:space="preserve"> they continue to submit completed QHECs in the system.</w:t>
      </w:r>
    </w:p>
    <w:p w14:paraId="0D7BADE4" w14:textId="77777777" w:rsidR="000D1267" w:rsidRDefault="003C653E" w:rsidP="000D1267">
      <w:pPr>
        <w:pStyle w:val="Heading2"/>
      </w:pPr>
      <w:bookmarkStart w:id="30" w:name="_Toc151717569"/>
      <w:r>
        <w:t>Confidentia</w:t>
      </w:r>
      <w:r w:rsidR="00B4637A">
        <w:t>lity</w:t>
      </w:r>
      <w:bookmarkEnd w:id="30"/>
    </w:p>
    <w:p w14:paraId="4BBA7829" w14:textId="77777777" w:rsidR="000D1267" w:rsidRDefault="000D1267" w:rsidP="000D1267">
      <w:pPr>
        <w:pStyle w:val="ICFText"/>
      </w:pPr>
      <w:r w:rsidRPr="000D1267">
        <w:t>ICF, Pepco, and DPL will supply the subcontractor with confidential utility customer information in a secure manner. All such information is the exclusive property of Pepco and/or DPL. The subcontractor shall not sell, barter, or exchange any information provided for this Program, including but not limited to the customer information, in perpetuity. The subcontractor shall not copy customer information without prior written consent provided by ICF, Pepco and/or DPL.  The subcontractor will meet all Exelon security standards for protecting Pepco and DPL customer information.</w:t>
      </w:r>
    </w:p>
    <w:p w14:paraId="3993C37B" w14:textId="77777777" w:rsidR="00563B04" w:rsidRDefault="000D1267" w:rsidP="00563B04">
      <w:pPr>
        <w:pStyle w:val="ICFText"/>
      </w:pPr>
      <w:r w:rsidRPr="000D1267">
        <w:t>The subcontractor, its employees, and its agents shall not use the customer information or the delivery of the Program for the generation of leads for sales of any other services or products the subcontractor may offer in perpetuity. Bidders’ responses and pricing for this solicitation will be treated as confidential.</w:t>
      </w:r>
    </w:p>
    <w:p w14:paraId="062A1FFD" w14:textId="71F75C10" w:rsidR="00907E03" w:rsidRPr="00563B04" w:rsidRDefault="00907E03" w:rsidP="00563B04">
      <w:pPr>
        <w:pStyle w:val="Heading2"/>
      </w:pPr>
      <w:bookmarkStart w:id="31" w:name="_Toc151717570"/>
      <w:r>
        <w:t>Regula</w:t>
      </w:r>
      <w:r w:rsidR="00A701DF">
        <w:t>tory</w:t>
      </w:r>
      <w:r>
        <w:t xml:space="preserve"> Scrutiny of Work</w:t>
      </w:r>
      <w:bookmarkEnd w:id="31"/>
      <w:r>
        <w:t xml:space="preserve"> </w:t>
      </w:r>
    </w:p>
    <w:p w14:paraId="176EBA9C" w14:textId="6D39567D" w:rsidR="00A701DF" w:rsidRDefault="006E7261" w:rsidP="00A701DF">
      <w:pPr>
        <w:pStyle w:val="ICFText"/>
      </w:pPr>
      <w:r w:rsidRPr="006E7261">
        <w:t>The subcontractor should understand that their documents and work will become part of a public process involving incentive regulation and cost recovery, and be reviewed and scrutinized by ICF staff, Pepco and DPL, independent consultants, intervener groups, and regulatory staff. All data developed by the subcontractor under these contracts are the property of ICF, Pepco and DPL; and electronic files containing all data shall be submitted to ICF as per the subcontract agreement.</w:t>
      </w:r>
    </w:p>
    <w:p w14:paraId="0D1D846D" w14:textId="4B63E1CB" w:rsidR="00E706DE" w:rsidRDefault="00E706DE" w:rsidP="002A0C6A">
      <w:pPr>
        <w:pStyle w:val="Heading2"/>
      </w:pPr>
      <w:bookmarkStart w:id="32" w:name="_Toc151717571"/>
      <w:r>
        <w:t xml:space="preserve">Contract </w:t>
      </w:r>
      <w:r w:rsidR="002A0C6A">
        <w:t>Termination</w:t>
      </w:r>
      <w:bookmarkEnd w:id="32"/>
      <w:r>
        <w:t xml:space="preserve"> </w:t>
      </w:r>
    </w:p>
    <w:p w14:paraId="545E7DDD" w14:textId="14BD0968" w:rsidR="002A0C6A" w:rsidRDefault="00E706DE" w:rsidP="00E706DE">
      <w:pPr>
        <w:pStyle w:val="Heading3"/>
      </w:pPr>
      <w:bookmarkStart w:id="33" w:name="_Toc151717572"/>
      <w:r>
        <w:t xml:space="preserve">Termination </w:t>
      </w:r>
      <w:r w:rsidR="002A0C6A">
        <w:t>Right of ICF</w:t>
      </w:r>
      <w:bookmarkEnd w:id="33"/>
    </w:p>
    <w:p w14:paraId="449B560B" w14:textId="00A0AB92" w:rsidR="002A0C6A" w:rsidRDefault="008C2E51" w:rsidP="002A0C6A">
      <w:pPr>
        <w:pStyle w:val="ICFText"/>
      </w:pPr>
      <w:r w:rsidRPr="008C2E51">
        <w:t xml:space="preserve">ICF may terminate any subcontract agreement at any time upon five </w:t>
      </w:r>
      <w:proofErr w:type="gramStart"/>
      <w:r w:rsidRPr="008C2E51">
        <w:t>days</w:t>
      </w:r>
      <w:proofErr w:type="gramEnd"/>
      <w:r w:rsidRPr="008C2E51">
        <w:t xml:space="preserve"> written notice to subcontractor for any reason. ICF shall NOT be responsible for reimbursing the subcontractor for any cost incurred in reliance on the expectation that the agreement </w:t>
      </w:r>
      <w:proofErr w:type="gramStart"/>
      <w:r w:rsidRPr="008C2E51">
        <w:t>would</w:t>
      </w:r>
      <w:proofErr w:type="gramEnd"/>
      <w:r w:rsidRPr="008C2E51">
        <w:t xml:space="preserve"> remain in effect throughout the end of the term.</w:t>
      </w:r>
    </w:p>
    <w:p w14:paraId="1D23D270" w14:textId="4D643847" w:rsidR="008C2E51" w:rsidRDefault="000665EF" w:rsidP="00E706DE">
      <w:pPr>
        <w:pStyle w:val="Heading3"/>
      </w:pPr>
      <w:bookmarkStart w:id="34" w:name="_Toc151717573"/>
      <w:r>
        <w:t xml:space="preserve">Termination </w:t>
      </w:r>
      <w:r w:rsidR="009D25B8">
        <w:t>Right of Subcontractor</w:t>
      </w:r>
      <w:bookmarkEnd w:id="34"/>
    </w:p>
    <w:p w14:paraId="7882B6AD" w14:textId="30C10774" w:rsidR="009D25B8" w:rsidRDefault="00DA12C7" w:rsidP="009D25B8">
      <w:pPr>
        <w:pStyle w:val="ICFText"/>
      </w:pPr>
      <w:r w:rsidRPr="00DA12C7">
        <w:t xml:space="preserve">The subcontractor may terminate this agreement upon 30 </w:t>
      </w:r>
      <w:proofErr w:type="gramStart"/>
      <w:r w:rsidRPr="00DA12C7">
        <w:t>days</w:t>
      </w:r>
      <w:proofErr w:type="gramEnd"/>
      <w:r w:rsidRPr="00DA12C7">
        <w:t xml:space="preserve"> written notice to ICF.</w:t>
      </w:r>
    </w:p>
    <w:p w14:paraId="31971882" w14:textId="255A4E67" w:rsidR="00E706DE" w:rsidRDefault="004361FD" w:rsidP="00E706DE">
      <w:pPr>
        <w:pStyle w:val="Heading2"/>
      </w:pPr>
      <w:bookmarkStart w:id="35" w:name="_Toc151717574"/>
      <w:r>
        <w:lastRenderedPageBreak/>
        <w:t>Approval of Marketing</w:t>
      </w:r>
      <w:r w:rsidR="005724D4">
        <w:t xml:space="preserve"> Campaigns </w:t>
      </w:r>
      <w:proofErr w:type="gramStart"/>
      <w:r w:rsidR="005724D4">
        <w:t>to</w:t>
      </w:r>
      <w:proofErr w:type="gramEnd"/>
      <w:r w:rsidR="005724D4">
        <w:t xml:space="preserve"> External </w:t>
      </w:r>
      <w:commentRangeStart w:id="36"/>
      <w:commentRangeStart w:id="37"/>
      <w:r w:rsidR="005724D4">
        <w:t>Parties</w:t>
      </w:r>
      <w:bookmarkEnd w:id="35"/>
      <w:commentRangeEnd w:id="36"/>
      <w:r w:rsidR="00006A43">
        <w:rPr>
          <w:rStyle w:val="CommentReference"/>
          <w:rFonts w:ascii="DM Sans" w:eastAsiaTheme="minorHAnsi" w:hAnsi="DM Sans" w:cstheme="minorBidi"/>
          <w:color w:val="auto"/>
        </w:rPr>
        <w:commentReference w:id="36"/>
      </w:r>
      <w:commentRangeEnd w:id="37"/>
      <w:r w:rsidR="00D12B36">
        <w:rPr>
          <w:rStyle w:val="CommentReference"/>
          <w:rFonts w:ascii="DM Sans" w:eastAsiaTheme="minorHAnsi" w:hAnsi="DM Sans" w:cstheme="minorBidi"/>
          <w:color w:val="auto"/>
        </w:rPr>
        <w:commentReference w:id="37"/>
      </w:r>
    </w:p>
    <w:p w14:paraId="42F1476B" w14:textId="77777777" w:rsidR="00DD24E5" w:rsidRDefault="00741C30" w:rsidP="00DD24E5">
      <w:pPr>
        <w:pStyle w:val="ICFText"/>
      </w:pPr>
      <w:r w:rsidRPr="00741C30">
        <w:t>The subcontractor will submit for approval (to ICF) any marketing campaign concepts, materials, and/or statements to external parties representing the QHEC Program. Approval for usage will be at the discretion of ICF, Pepco, and DPL.</w:t>
      </w:r>
    </w:p>
    <w:p w14:paraId="769DBBA3" w14:textId="057793F5" w:rsidR="00B32EF7" w:rsidRDefault="00B32EF7" w:rsidP="00DD24E5">
      <w:pPr>
        <w:pStyle w:val="ICFText"/>
      </w:pPr>
      <w:r>
        <w:t xml:space="preserve">Subcontractors may request Pepco and/or DPL </w:t>
      </w:r>
      <w:r w:rsidR="00D12B36">
        <w:t>pre-</w:t>
      </w:r>
      <w:r>
        <w:t xml:space="preserve">approved marketing collateral through the ICF program staff. Materials are provided based on marketing budget allowances and must be used solely for promoting approved </w:t>
      </w:r>
      <w:proofErr w:type="spellStart"/>
      <w:r>
        <w:t>EmPOWER</w:t>
      </w:r>
      <w:proofErr w:type="spellEnd"/>
      <w:r>
        <w:t xml:space="preserve"> Maryland programs and services. </w:t>
      </w:r>
    </w:p>
    <w:p w14:paraId="66673499" w14:textId="7FA2689C" w:rsidR="00DD24E5" w:rsidRDefault="00741C30" w:rsidP="00DD24E5">
      <w:pPr>
        <w:pStyle w:val="ICFText"/>
      </w:pPr>
      <w:r w:rsidRPr="00741C30">
        <w:t xml:space="preserve">Cold call marketing is not permitted within the QHEC Program. Subcontractors may be permitted </w:t>
      </w:r>
      <w:r w:rsidR="00006A43">
        <w:t xml:space="preserve">to </w:t>
      </w:r>
      <w:commentRangeStart w:id="38"/>
      <w:r w:rsidR="00463DC7">
        <w:t>door</w:t>
      </w:r>
      <w:commentRangeEnd w:id="38"/>
      <w:r w:rsidR="00006A43">
        <w:rPr>
          <w:rStyle w:val="CommentReference"/>
        </w:rPr>
        <w:commentReference w:id="38"/>
      </w:r>
      <w:r w:rsidR="00463DC7">
        <w:t>-to-door</w:t>
      </w:r>
      <w:commentRangeStart w:id="39"/>
      <w:r w:rsidRPr="00741C30">
        <w:t xml:space="preserve"> canvass customers’ </w:t>
      </w:r>
      <w:commentRangeEnd w:id="39"/>
      <w:r w:rsidR="00227139">
        <w:rPr>
          <w:rStyle w:val="CommentReference"/>
        </w:rPr>
        <w:commentReference w:id="39"/>
      </w:r>
      <w:r w:rsidRPr="00741C30">
        <w:t>homes in promotion of the QHEC Program at the discretion of ICF, Pepco, and DPL.</w:t>
      </w:r>
    </w:p>
    <w:p w14:paraId="1D07F794" w14:textId="43887E6F" w:rsidR="00E920F0" w:rsidRDefault="00941E1C" w:rsidP="00DD24E5">
      <w:pPr>
        <w:pStyle w:val="Heading2"/>
      </w:pPr>
      <w:bookmarkStart w:id="40" w:name="_Toc151717575"/>
      <w:r w:rsidRPr="00941E1C">
        <w:t>Minority/Disadvantaged Business Enterprises (MBE/DBE)</w:t>
      </w:r>
      <w:bookmarkEnd w:id="40"/>
    </w:p>
    <w:p w14:paraId="39A5FEF7" w14:textId="78CC5529" w:rsidR="00941E1C" w:rsidRDefault="00273A21" w:rsidP="00941E1C">
      <w:pPr>
        <w:pStyle w:val="ICFText"/>
      </w:pPr>
      <w:r w:rsidRPr="00273A21">
        <w:t>ICF encourages minority, service</w:t>
      </w:r>
      <w:r w:rsidR="00DD24E5">
        <w:t>-</w:t>
      </w:r>
      <w:r w:rsidRPr="00273A21">
        <w:t xml:space="preserve">disabled veterans, and women-owned businesses to participate in this opportunity. Please provide documentation of such status </w:t>
      </w:r>
      <w:proofErr w:type="gramStart"/>
      <w:r w:rsidRPr="00273A21">
        <w:t>in order to</w:t>
      </w:r>
      <w:proofErr w:type="gramEnd"/>
      <w:r w:rsidRPr="00273A21">
        <w:t xml:space="preserve"> be considered as an MBE/DBE.</w:t>
      </w:r>
    </w:p>
    <w:p w14:paraId="64B8D597" w14:textId="77777777" w:rsidR="00DD24E5" w:rsidRDefault="00DD24E5" w:rsidP="00941E1C">
      <w:pPr>
        <w:pStyle w:val="ICFText"/>
      </w:pPr>
    </w:p>
    <w:p w14:paraId="47A8CDFC" w14:textId="77777777" w:rsidR="00DD24E5" w:rsidRDefault="00DD24E5" w:rsidP="00941E1C">
      <w:pPr>
        <w:pStyle w:val="ICFText"/>
      </w:pPr>
    </w:p>
    <w:p w14:paraId="2A0F7903" w14:textId="77777777" w:rsidR="00DD24E5" w:rsidRDefault="00DD24E5" w:rsidP="00941E1C">
      <w:pPr>
        <w:pStyle w:val="ICFText"/>
      </w:pPr>
    </w:p>
    <w:p w14:paraId="6DF0CD73" w14:textId="77777777" w:rsidR="00DD24E5" w:rsidRDefault="00DD24E5" w:rsidP="00941E1C">
      <w:pPr>
        <w:pStyle w:val="ICFText"/>
      </w:pPr>
    </w:p>
    <w:p w14:paraId="3BA16028" w14:textId="77777777" w:rsidR="00DD24E5" w:rsidRDefault="00DD24E5" w:rsidP="00941E1C">
      <w:pPr>
        <w:pStyle w:val="ICFText"/>
      </w:pPr>
    </w:p>
    <w:p w14:paraId="3FD8896B" w14:textId="77777777" w:rsidR="00DD24E5" w:rsidRDefault="00DD24E5" w:rsidP="00941E1C">
      <w:pPr>
        <w:pStyle w:val="ICFText"/>
      </w:pPr>
    </w:p>
    <w:p w14:paraId="1FDE589C" w14:textId="77777777" w:rsidR="00DD24E5" w:rsidRDefault="00DD24E5" w:rsidP="00941E1C">
      <w:pPr>
        <w:pStyle w:val="ICFText"/>
      </w:pPr>
    </w:p>
    <w:p w14:paraId="54DE2E13" w14:textId="77777777" w:rsidR="00DD24E5" w:rsidRDefault="00DD24E5" w:rsidP="00941E1C">
      <w:pPr>
        <w:pStyle w:val="ICFText"/>
      </w:pPr>
    </w:p>
    <w:p w14:paraId="4F6CE725" w14:textId="77777777" w:rsidR="00DD24E5" w:rsidRDefault="00DD24E5" w:rsidP="00941E1C">
      <w:pPr>
        <w:pStyle w:val="ICFText"/>
      </w:pPr>
    </w:p>
    <w:p w14:paraId="148A73EC" w14:textId="77777777" w:rsidR="00DD24E5" w:rsidRDefault="00DD24E5" w:rsidP="00941E1C">
      <w:pPr>
        <w:pStyle w:val="ICFText"/>
      </w:pPr>
    </w:p>
    <w:p w14:paraId="33044FA0" w14:textId="77777777" w:rsidR="00DD24E5" w:rsidRDefault="00DD24E5" w:rsidP="00941E1C">
      <w:pPr>
        <w:pStyle w:val="ICFText"/>
      </w:pPr>
    </w:p>
    <w:p w14:paraId="61706A9B" w14:textId="77777777" w:rsidR="00DD24E5" w:rsidRPr="00941E1C" w:rsidRDefault="00DD24E5" w:rsidP="00941E1C">
      <w:pPr>
        <w:pStyle w:val="ICFText"/>
      </w:pPr>
    </w:p>
    <w:p w14:paraId="7C2A9EBA" w14:textId="77777777" w:rsidR="00CE377F" w:rsidRDefault="00CA4AF8" w:rsidP="00C005C7">
      <w:pPr>
        <w:pStyle w:val="Heading1"/>
        <w:numPr>
          <w:ilvl w:val="0"/>
          <w:numId w:val="0"/>
        </w:numPr>
        <w:ind w:left="720" w:hanging="720"/>
      </w:pPr>
      <w:bookmarkStart w:id="41" w:name="_Toc151717576"/>
      <w:bookmarkEnd w:id="16"/>
      <w:r>
        <w:lastRenderedPageBreak/>
        <w:t>A</w:t>
      </w:r>
      <w:r w:rsidR="00A956EA">
        <w:t>ttachment A: Company Information</w:t>
      </w:r>
      <w:bookmarkEnd w:id="41"/>
    </w:p>
    <w:p w14:paraId="1FF7C33D" w14:textId="4AF407E6" w:rsidR="0016491B" w:rsidRDefault="00DD24E5" w:rsidP="00C005C7">
      <w:pPr>
        <w:pStyle w:val="ICFText"/>
        <w:rPr>
          <w:sz w:val="32"/>
          <w:szCs w:val="32"/>
        </w:rPr>
      </w:pPr>
      <w:r>
        <w:rPr>
          <w:sz w:val="32"/>
          <w:szCs w:val="32"/>
        </w:rPr>
        <w:t xml:space="preserve">Pepco and Delmarva Power </w:t>
      </w:r>
      <w:r w:rsidR="0016491B" w:rsidRPr="00C005C7">
        <w:rPr>
          <w:sz w:val="32"/>
          <w:szCs w:val="32"/>
        </w:rPr>
        <w:t>Quick Home Energy Check-up</w:t>
      </w:r>
      <w:r w:rsidR="00524FEB">
        <w:rPr>
          <w:sz w:val="32"/>
          <w:szCs w:val="32"/>
        </w:rPr>
        <w:t xml:space="preserve"> Program</w:t>
      </w:r>
    </w:p>
    <w:p w14:paraId="081296A6" w14:textId="77777777" w:rsidR="00162266" w:rsidRDefault="00162266" w:rsidP="00F4271D">
      <w:pPr>
        <w:pStyle w:val="Heading2"/>
        <w:numPr>
          <w:ilvl w:val="0"/>
          <w:numId w:val="0"/>
        </w:numPr>
        <w:ind w:left="720" w:hanging="720"/>
        <w:sectPr w:rsidR="00162266" w:rsidSect="00B02605">
          <w:headerReference w:type="default" r:id="rId33"/>
          <w:footerReference w:type="default" r:id="rId34"/>
          <w:pgSz w:w="12240" w:h="15840" w:code="1"/>
          <w:pgMar w:top="1728" w:right="1080" w:bottom="1080" w:left="1080" w:header="576" w:footer="576" w:gutter="0"/>
          <w:pgNumType w:start="1" w:chapStyle="9"/>
          <w:cols w:space="720"/>
          <w:docGrid w:linePitch="360"/>
        </w:sectPr>
      </w:pPr>
    </w:p>
    <w:p w14:paraId="2432E093" w14:textId="46F181E5" w:rsidR="00C005C7" w:rsidRDefault="00E16741" w:rsidP="00F4271D">
      <w:pPr>
        <w:pStyle w:val="Heading2"/>
        <w:numPr>
          <w:ilvl w:val="0"/>
          <w:numId w:val="0"/>
        </w:numPr>
        <w:ind w:left="720" w:hanging="720"/>
      </w:pPr>
      <w:bookmarkStart w:id="42" w:name="_Toc151717577"/>
      <w:r>
        <w:t>Company Details</w:t>
      </w:r>
      <w:bookmarkEnd w:id="42"/>
      <w:r>
        <w:t xml:space="preserve"> </w:t>
      </w:r>
    </w:p>
    <w:p w14:paraId="21C33970" w14:textId="77777777" w:rsidR="00844833" w:rsidRDefault="00844833" w:rsidP="00C808E4">
      <w:pPr>
        <w:pStyle w:val="ICFText"/>
        <w:spacing w:after="0"/>
        <w:sectPr w:rsidR="00844833" w:rsidSect="00B02605">
          <w:type w:val="continuous"/>
          <w:pgSz w:w="12240" w:h="15840" w:code="1"/>
          <w:pgMar w:top="1728" w:right="1080" w:bottom="1080" w:left="1080" w:header="576" w:footer="576" w:gutter="0"/>
          <w:pgNumType w:start="1" w:chapStyle="9"/>
          <w:cols w:num="2" w:space="720"/>
          <w:docGrid w:linePitch="360"/>
        </w:sectPr>
      </w:pPr>
    </w:p>
    <w:p w14:paraId="0F9CF9CC" w14:textId="162D7B6F" w:rsidR="00B16DFD" w:rsidRDefault="00B16DFD" w:rsidP="00162266">
      <w:pPr>
        <w:pStyle w:val="ICFText"/>
        <w:tabs>
          <w:tab w:val="left" w:pos="4470"/>
        </w:tabs>
        <w:spacing w:after="0"/>
      </w:pPr>
      <w:r>
        <w:t xml:space="preserve">Company Name: </w:t>
      </w:r>
      <w:sdt>
        <w:sdtPr>
          <w:rPr>
            <w:rFonts w:ascii="Arial" w:hAnsi="Arial" w:cs="Arial"/>
            <w:sz w:val="20"/>
          </w:rPr>
          <w:id w:val="-1124693278"/>
          <w:placeholder>
            <w:docPart w:val="C6DC383073A444148A13E04433F4BE2B"/>
          </w:placeholder>
          <w:showingPlcHdr/>
          <w:text/>
        </w:sdtPr>
        <w:sdtEndPr/>
        <w:sdtContent>
          <w:r w:rsidR="00874069" w:rsidRPr="006F17CB">
            <w:rPr>
              <w:rStyle w:val="PlaceholderText"/>
              <w:rFonts w:ascii="Arial" w:hAnsi="Arial" w:cs="Arial"/>
              <w:sz w:val="20"/>
            </w:rPr>
            <w:t>Click here to enter text.</w:t>
          </w:r>
        </w:sdtContent>
      </w:sdt>
      <w:r w:rsidR="00162266">
        <w:rPr>
          <w:rFonts w:ascii="Arial" w:hAnsi="Arial" w:cs="Arial"/>
          <w:sz w:val="20"/>
        </w:rPr>
        <w:tab/>
      </w:r>
      <w:r w:rsidR="006A5F69">
        <w:rPr>
          <w:rFonts w:ascii="Arial" w:hAnsi="Arial" w:cs="Arial"/>
          <w:sz w:val="20"/>
        </w:rPr>
        <w:tab/>
      </w:r>
      <w:r w:rsidR="006A5F69">
        <w:t xml:space="preserve">Phone: </w:t>
      </w:r>
      <w:sdt>
        <w:sdtPr>
          <w:rPr>
            <w:rFonts w:ascii="Arial" w:hAnsi="Arial" w:cs="Arial"/>
            <w:sz w:val="20"/>
          </w:rPr>
          <w:id w:val="-1871986628"/>
          <w:placeholder>
            <w:docPart w:val="F5D705C63ACC4F8582CED89BD59356A8"/>
          </w:placeholder>
          <w:showingPlcHdr/>
          <w:text/>
        </w:sdtPr>
        <w:sdtEndPr/>
        <w:sdtContent>
          <w:r w:rsidR="006A5F69" w:rsidRPr="006F17CB">
            <w:rPr>
              <w:rStyle w:val="PlaceholderText"/>
              <w:rFonts w:ascii="Arial" w:hAnsi="Arial" w:cs="Arial"/>
              <w:sz w:val="20"/>
            </w:rPr>
            <w:t>Click here to enter text.</w:t>
          </w:r>
        </w:sdtContent>
      </w:sdt>
      <w:r w:rsidR="006A5F69">
        <w:tab/>
      </w:r>
      <w:r w:rsidR="00162266">
        <w:rPr>
          <w:rFonts w:ascii="Arial" w:hAnsi="Arial" w:cs="Arial"/>
          <w:sz w:val="20"/>
        </w:rPr>
        <w:tab/>
      </w:r>
      <w:r w:rsidR="00162266">
        <w:rPr>
          <w:rFonts w:ascii="Arial" w:hAnsi="Arial" w:cs="Arial"/>
          <w:sz w:val="20"/>
        </w:rPr>
        <w:tab/>
      </w:r>
      <w:r w:rsidR="00162266">
        <w:rPr>
          <w:rFonts w:ascii="Arial" w:hAnsi="Arial" w:cs="Arial"/>
          <w:sz w:val="20"/>
        </w:rPr>
        <w:tab/>
      </w:r>
    </w:p>
    <w:p w14:paraId="1427C574" w14:textId="6C9AB820" w:rsidR="00B16DFD" w:rsidRDefault="00B16DFD" w:rsidP="006A5F69">
      <w:pPr>
        <w:pStyle w:val="ICFText"/>
        <w:spacing w:after="0"/>
      </w:pPr>
      <w:r>
        <w:t xml:space="preserve">MHIC #: </w:t>
      </w:r>
      <w:sdt>
        <w:sdtPr>
          <w:rPr>
            <w:rFonts w:ascii="Arial" w:hAnsi="Arial" w:cs="Arial"/>
            <w:sz w:val="20"/>
          </w:rPr>
          <w:id w:val="159822027"/>
          <w:placeholder>
            <w:docPart w:val="FF401F2AAAD14D92AB1D2ECD1F3702ED"/>
          </w:placeholder>
          <w:showingPlcHdr/>
          <w:text/>
        </w:sdtPr>
        <w:sdtEndPr/>
        <w:sdtContent>
          <w:r w:rsidR="00874069" w:rsidRPr="006F17CB">
            <w:rPr>
              <w:rStyle w:val="PlaceholderText"/>
              <w:rFonts w:ascii="Arial" w:hAnsi="Arial" w:cs="Arial"/>
              <w:sz w:val="20"/>
            </w:rPr>
            <w:t>Click here to enter text.</w:t>
          </w:r>
        </w:sdtContent>
      </w:sdt>
      <w:r w:rsidR="006A5F69">
        <w:rPr>
          <w:rFonts w:ascii="Arial" w:hAnsi="Arial" w:cs="Arial"/>
          <w:sz w:val="20"/>
        </w:rPr>
        <w:tab/>
      </w:r>
      <w:r w:rsidR="006A5F69">
        <w:rPr>
          <w:rFonts w:ascii="Arial" w:hAnsi="Arial" w:cs="Arial"/>
          <w:sz w:val="20"/>
        </w:rPr>
        <w:tab/>
      </w:r>
      <w:r w:rsidR="006A5F69">
        <w:rPr>
          <w:rFonts w:ascii="Arial" w:hAnsi="Arial" w:cs="Arial"/>
          <w:sz w:val="20"/>
        </w:rPr>
        <w:tab/>
      </w:r>
      <w:r w:rsidR="006A5F69">
        <w:t xml:space="preserve">Fax: </w:t>
      </w:r>
      <w:sdt>
        <w:sdtPr>
          <w:rPr>
            <w:rFonts w:ascii="Arial" w:hAnsi="Arial" w:cs="Arial"/>
            <w:sz w:val="20"/>
          </w:rPr>
          <w:id w:val="-1911765575"/>
          <w:placeholder>
            <w:docPart w:val="8A5E046291CE4DB5B3A8C6485D95AB87"/>
          </w:placeholder>
          <w:showingPlcHdr/>
          <w:text/>
        </w:sdtPr>
        <w:sdtEndPr/>
        <w:sdtContent>
          <w:r w:rsidR="006A5F69" w:rsidRPr="006F17CB">
            <w:rPr>
              <w:rStyle w:val="PlaceholderText"/>
              <w:rFonts w:ascii="Arial" w:hAnsi="Arial" w:cs="Arial"/>
              <w:sz w:val="20"/>
            </w:rPr>
            <w:t>Click here to enter text.</w:t>
          </w:r>
        </w:sdtContent>
      </w:sdt>
      <w:r w:rsidR="006A5F69">
        <w:t>.</w:t>
      </w:r>
    </w:p>
    <w:p w14:paraId="57B49CFF" w14:textId="0F70B3D6" w:rsidR="00923436" w:rsidRDefault="00B16DFD" w:rsidP="006A5F69">
      <w:pPr>
        <w:pStyle w:val="ICFText"/>
        <w:spacing w:after="0"/>
      </w:pPr>
      <w:r>
        <w:t xml:space="preserve">Street Address: </w:t>
      </w:r>
      <w:sdt>
        <w:sdtPr>
          <w:rPr>
            <w:rFonts w:ascii="Arial" w:hAnsi="Arial" w:cs="Arial"/>
            <w:sz w:val="20"/>
          </w:rPr>
          <w:id w:val="985658017"/>
          <w:placeholder>
            <w:docPart w:val="B5D9DE81E5094304B3C3D9B0DC178FA3"/>
          </w:placeholder>
          <w:showingPlcHdr/>
          <w:text/>
        </w:sdtPr>
        <w:sdtEndPr/>
        <w:sdtContent>
          <w:r w:rsidR="00874069" w:rsidRPr="006F17CB">
            <w:rPr>
              <w:rStyle w:val="PlaceholderText"/>
              <w:rFonts w:ascii="Arial" w:hAnsi="Arial" w:cs="Arial"/>
              <w:sz w:val="20"/>
            </w:rPr>
            <w:t>Click here to enter text.</w:t>
          </w:r>
        </w:sdtContent>
      </w:sdt>
      <w:r w:rsidR="006A5F69">
        <w:rPr>
          <w:rFonts w:ascii="Arial" w:hAnsi="Arial" w:cs="Arial"/>
          <w:sz w:val="20"/>
        </w:rPr>
        <w:tab/>
      </w:r>
      <w:r w:rsidR="006A5F69">
        <w:rPr>
          <w:rFonts w:ascii="Arial" w:hAnsi="Arial" w:cs="Arial"/>
          <w:sz w:val="20"/>
        </w:rPr>
        <w:tab/>
      </w:r>
      <w:r w:rsidR="006A5F69">
        <w:t xml:space="preserve">Email: </w:t>
      </w:r>
      <w:r w:rsidR="006A5F69">
        <w:tab/>
      </w:r>
      <w:sdt>
        <w:sdtPr>
          <w:rPr>
            <w:rFonts w:ascii="Arial" w:hAnsi="Arial" w:cs="Arial"/>
            <w:sz w:val="20"/>
          </w:rPr>
          <w:id w:val="-1767844280"/>
          <w:placeholder>
            <w:docPart w:val="4668423582E64E1E8D2DB669D1C0E0C8"/>
          </w:placeholder>
          <w:showingPlcHdr/>
          <w:text/>
        </w:sdtPr>
        <w:sdtEndPr/>
        <w:sdtContent>
          <w:r w:rsidR="006A5F69" w:rsidRPr="006F17CB">
            <w:rPr>
              <w:rStyle w:val="PlaceholderText"/>
              <w:rFonts w:ascii="Arial" w:hAnsi="Arial" w:cs="Arial"/>
              <w:sz w:val="20"/>
            </w:rPr>
            <w:t>Click here to enter text.</w:t>
          </w:r>
        </w:sdtContent>
      </w:sdt>
    </w:p>
    <w:p w14:paraId="027F6251" w14:textId="0EC9AA95" w:rsidR="00923436" w:rsidRDefault="00B16DFD" w:rsidP="00C808E4">
      <w:pPr>
        <w:pStyle w:val="ICFText"/>
        <w:spacing w:after="0"/>
      </w:pPr>
      <w:r>
        <w:t xml:space="preserve">Suite #: </w:t>
      </w:r>
      <w:sdt>
        <w:sdtPr>
          <w:rPr>
            <w:rFonts w:ascii="Arial" w:hAnsi="Arial" w:cs="Arial"/>
            <w:sz w:val="20"/>
          </w:rPr>
          <w:id w:val="145549329"/>
          <w:placeholder>
            <w:docPart w:val="88BE3C04ED1440D08FC923641A15C312"/>
          </w:placeholder>
          <w:showingPlcHdr/>
          <w:text/>
        </w:sdtPr>
        <w:sdtEndPr/>
        <w:sdtContent>
          <w:r w:rsidR="00874069" w:rsidRPr="006F17CB">
            <w:rPr>
              <w:rStyle w:val="PlaceholderText"/>
              <w:rFonts w:ascii="Arial" w:hAnsi="Arial" w:cs="Arial"/>
              <w:sz w:val="20"/>
            </w:rPr>
            <w:t>Click here to enter text.</w:t>
          </w:r>
        </w:sdtContent>
      </w:sdt>
      <w:r w:rsidR="00874069">
        <w:t xml:space="preserve"> </w:t>
      </w:r>
      <w:r w:rsidR="00501B2E">
        <w:tab/>
      </w:r>
      <w:r w:rsidR="00501B2E">
        <w:tab/>
      </w:r>
      <w:r w:rsidR="00501B2E">
        <w:tab/>
        <w:t xml:space="preserve">Website: </w:t>
      </w:r>
      <w:sdt>
        <w:sdtPr>
          <w:rPr>
            <w:rFonts w:ascii="Arial" w:hAnsi="Arial" w:cs="Arial"/>
            <w:sz w:val="20"/>
          </w:rPr>
          <w:id w:val="-1229689050"/>
          <w:placeholder>
            <w:docPart w:val="ABC2FF6A0BBB4EABB95E82D617063AE5"/>
          </w:placeholder>
          <w:showingPlcHdr/>
          <w:text/>
        </w:sdtPr>
        <w:sdtEndPr/>
        <w:sdtContent>
          <w:r w:rsidR="00501B2E" w:rsidRPr="006F17CB">
            <w:rPr>
              <w:rStyle w:val="PlaceholderText"/>
              <w:rFonts w:ascii="Arial" w:hAnsi="Arial" w:cs="Arial"/>
              <w:sz w:val="20"/>
            </w:rPr>
            <w:t>Click here to enter text.</w:t>
          </w:r>
        </w:sdtContent>
      </w:sdt>
    </w:p>
    <w:p w14:paraId="0B3EDF64" w14:textId="71AFD501" w:rsidR="00874069" w:rsidRDefault="00B16DFD" w:rsidP="00501B2E">
      <w:pPr>
        <w:pStyle w:val="ICFText"/>
        <w:tabs>
          <w:tab w:val="left" w:pos="3280"/>
        </w:tabs>
        <w:spacing w:after="0"/>
      </w:pPr>
      <w:r>
        <w:t xml:space="preserve">City: </w:t>
      </w:r>
      <w:sdt>
        <w:sdtPr>
          <w:rPr>
            <w:rFonts w:ascii="Arial" w:hAnsi="Arial" w:cs="Arial"/>
            <w:sz w:val="20"/>
          </w:rPr>
          <w:id w:val="726883716"/>
          <w:placeholder>
            <w:docPart w:val="61E2984BBE4B4309A212394D5DBEDCC0"/>
          </w:placeholder>
          <w:showingPlcHdr/>
          <w:text/>
        </w:sdtPr>
        <w:sdtEndPr/>
        <w:sdtContent>
          <w:r w:rsidR="00874069" w:rsidRPr="006F17CB">
            <w:rPr>
              <w:rStyle w:val="PlaceholderText"/>
              <w:rFonts w:ascii="Arial" w:hAnsi="Arial" w:cs="Arial"/>
              <w:sz w:val="20"/>
            </w:rPr>
            <w:t>Click here to enter text.</w:t>
          </w:r>
        </w:sdtContent>
      </w:sdt>
      <w:r w:rsidR="00501B2E">
        <w:rPr>
          <w:rFonts w:ascii="Arial" w:hAnsi="Arial" w:cs="Arial"/>
          <w:sz w:val="20"/>
        </w:rPr>
        <w:tab/>
      </w:r>
      <w:r w:rsidR="00501B2E">
        <w:rPr>
          <w:rFonts w:ascii="Arial" w:hAnsi="Arial" w:cs="Arial"/>
          <w:sz w:val="20"/>
        </w:rPr>
        <w:tab/>
      </w:r>
      <w:r w:rsidR="00501B2E">
        <w:rPr>
          <w:rFonts w:ascii="Arial" w:hAnsi="Arial" w:cs="Arial"/>
          <w:sz w:val="20"/>
        </w:rPr>
        <w:tab/>
      </w:r>
      <w:r w:rsidR="00501B2E">
        <w:rPr>
          <w:rFonts w:ascii="Arial" w:hAnsi="Arial" w:cs="Arial"/>
          <w:sz w:val="20"/>
        </w:rPr>
        <w:tab/>
      </w:r>
      <w:r w:rsidR="00501B2E">
        <w:t xml:space="preserve">Hours of Operation: </w:t>
      </w:r>
      <w:sdt>
        <w:sdtPr>
          <w:rPr>
            <w:rFonts w:ascii="Arial" w:hAnsi="Arial" w:cs="Arial"/>
            <w:sz w:val="20"/>
          </w:rPr>
          <w:id w:val="618345790"/>
          <w:placeholder>
            <w:docPart w:val="9C46C8E48C1F49C6B04CFDB4F88E198F"/>
          </w:placeholder>
          <w:showingPlcHdr/>
          <w:text/>
        </w:sdtPr>
        <w:sdtEndPr/>
        <w:sdtContent>
          <w:r w:rsidR="00501B2E" w:rsidRPr="006F17CB">
            <w:rPr>
              <w:rStyle w:val="PlaceholderText"/>
              <w:rFonts w:ascii="Arial" w:hAnsi="Arial" w:cs="Arial"/>
              <w:sz w:val="20"/>
            </w:rPr>
            <w:t>Click here to enter text.</w:t>
          </w:r>
        </w:sdtContent>
      </w:sdt>
    </w:p>
    <w:p w14:paraId="15614D3A" w14:textId="581E5341" w:rsidR="00D506B4" w:rsidRDefault="00B16DFD" w:rsidP="00C808E4">
      <w:pPr>
        <w:pStyle w:val="ICFText"/>
        <w:spacing w:after="0"/>
      </w:pPr>
      <w:r>
        <w:t>State: Click here to enter text.</w:t>
      </w:r>
    </w:p>
    <w:p w14:paraId="5D81E18F" w14:textId="43B26A3F" w:rsidR="00162266" w:rsidRDefault="00D506B4" w:rsidP="00162266">
      <w:pPr>
        <w:pStyle w:val="ICFText"/>
        <w:spacing w:after="0"/>
      </w:pPr>
      <w:r>
        <w:t xml:space="preserve">Zip Code: </w:t>
      </w:r>
      <w:sdt>
        <w:sdtPr>
          <w:rPr>
            <w:rFonts w:ascii="Arial" w:hAnsi="Arial" w:cs="Arial"/>
            <w:sz w:val="20"/>
          </w:rPr>
          <w:id w:val="1596064450"/>
          <w:placeholder>
            <w:docPart w:val="D239D090C38D43BD98A579A98BDFDFD0"/>
          </w:placeholder>
          <w:showingPlcHdr/>
          <w:text/>
        </w:sdtPr>
        <w:sdtEndPr/>
        <w:sdtContent>
          <w:r w:rsidRPr="006F17CB">
            <w:rPr>
              <w:rStyle w:val="PlaceholderText"/>
              <w:rFonts w:ascii="Arial" w:hAnsi="Arial" w:cs="Arial"/>
              <w:sz w:val="20"/>
            </w:rPr>
            <w:t>Click here to enter text.</w:t>
          </w:r>
        </w:sdtContent>
      </w:sdt>
      <w:r>
        <w:t>.</w:t>
      </w:r>
    </w:p>
    <w:p w14:paraId="6C6F0854" w14:textId="43603945" w:rsidR="00346BA8" w:rsidRDefault="00346BA8" w:rsidP="00501B2E">
      <w:pPr>
        <w:pStyle w:val="Heading2"/>
        <w:numPr>
          <w:ilvl w:val="0"/>
          <w:numId w:val="0"/>
        </w:numPr>
        <w:ind w:left="720" w:hanging="720"/>
      </w:pPr>
      <w:bookmarkStart w:id="43" w:name="_Toc151717578"/>
      <w:r>
        <w:t>Insu</w:t>
      </w:r>
      <w:r w:rsidR="002D7309">
        <w:t>r</w:t>
      </w:r>
      <w:r>
        <w:t>ance</w:t>
      </w:r>
      <w:r w:rsidR="002D7309">
        <w:t xml:space="preserve"> Minimum Requirements</w:t>
      </w:r>
      <w:bookmarkEnd w:id="43"/>
    </w:p>
    <w:tbl>
      <w:tblPr>
        <w:tblStyle w:val="ICFTablesGrayBands"/>
        <w:tblW w:w="0" w:type="auto"/>
        <w:tblLook w:val="04A0" w:firstRow="1" w:lastRow="0" w:firstColumn="1" w:lastColumn="0" w:noHBand="0" w:noVBand="1"/>
      </w:tblPr>
      <w:tblGrid>
        <w:gridCol w:w="6030"/>
        <w:gridCol w:w="2160"/>
        <w:gridCol w:w="1890"/>
      </w:tblGrid>
      <w:tr w:rsidR="00DA1BA7" w14:paraId="2D4D6563" w14:textId="77777777" w:rsidTr="006B1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524F8AF5" w14:textId="77777777" w:rsidR="00DA1BA7" w:rsidRDefault="00DA1BA7" w:rsidP="006B10CF">
            <w:pPr>
              <w:pStyle w:val="ICFText"/>
            </w:pPr>
            <w:r>
              <w:t>Type</w:t>
            </w:r>
          </w:p>
        </w:tc>
        <w:tc>
          <w:tcPr>
            <w:tcW w:w="2160" w:type="dxa"/>
          </w:tcPr>
          <w:p w14:paraId="5092B936" w14:textId="77777777" w:rsidR="00DA1BA7" w:rsidRDefault="00DA1BA7" w:rsidP="006B10CF">
            <w:pPr>
              <w:pStyle w:val="ICFText"/>
              <w:cnfStyle w:val="100000000000" w:firstRow="1" w:lastRow="0" w:firstColumn="0" w:lastColumn="0" w:oddVBand="0" w:evenVBand="0" w:oddHBand="0" w:evenHBand="0" w:firstRowFirstColumn="0" w:firstRowLastColumn="0" w:lastRowFirstColumn="0" w:lastRowLastColumn="0"/>
            </w:pPr>
            <w:r>
              <w:t>Minimum Amount Required</w:t>
            </w:r>
          </w:p>
        </w:tc>
        <w:tc>
          <w:tcPr>
            <w:tcW w:w="1890" w:type="dxa"/>
          </w:tcPr>
          <w:p w14:paraId="27D83A9D" w14:textId="77777777" w:rsidR="00DA1BA7" w:rsidRDefault="00DA1BA7" w:rsidP="006B10CF">
            <w:pPr>
              <w:pStyle w:val="ICFText"/>
              <w:cnfStyle w:val="100000000000" w:firstRow="1" w:lastRow="0" w:firstColumn="0" w:lastColumn="0" w:oddVBand="0" w:evenVBand="0" w:oddHBand="0" w:evenHBand="0" w:firstRowFirstColumn="0" w:firstRowLastColumn="0" w:lastRowFirstColumn="0" w:lastRowLastColumn="0"/>
            </w:pPr>
            <w:r>
              <w:t>Have Required Coverage?</w:t>
            </w:r>
          </w:p>
        </w:tc>
      </w:tr>
      <w:tr w:rsidR="00DA1BA7" w14:paraId="68AFC927"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0D376454" w14:textId="77777777" w:rsidR="00DA1BA7" w:rsidRDefault="00DA1BA7" w:rsidP="006B10CF">
            <w:pPr>
              <w:pStyle w:val="ICFText"/>
            </w:pPr>
            <w:r w:rsidRPr="00A60B70">
              <w:t>Commercial General Liability – Each Occurrence</w:t>
            </w:r>
          </w:p>
        </w:tc>
        <w:tc>
          <w:tcPr>
            <w:tcW w:w="2160" w:type="dxa"/>
          </w:tcPr>
          <w:p w14:paraId="2110AA6F" w14:textId="77777777" w:rsidR="00DA1BA7" w:rsidRDefault="00DA1BA7" w:rsidP="006B10C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1108851869"/>
            <w14:checkbox>
              <w14:checked w14:val="0"/>
              <w14:checkedState w14:val="2612" w14:font="MS Gothic"/>
              <w14:uncheckedState w14:val="2610" w14:font="MS Gothic"/>
            </w14:checkbox>
          </w:sdtPr>
          <w:sdtEndPr/>
          <w:sdtContent>
            <w:tc>
              <w:tcPr>
                <w:tcW w:w="1890" w:type="dxa"/>
              </w:tcPr>
              <w:p w14:paraId="1767157B" w14:textId="77777777" w:rsidR="00DA1BA7" w:rsidRDefault="00DA1BA7" w:rsidP="006B10CF">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1BA7" w14:paraId="333B6FB1" w14:textId="77777777" w:rsidTr="006B10CF">
        <w:tc>
          <w:tcPr>
            <w:cnfStyle w:val="001000000000" w:firstRow="0" w:lastRow="0" w:firstColumn="1" w:lastColumn="0" w:oddVBand="0" w:evenVBand="0" w:oddHBand="0" w:evenHBand="0" w:firstRowFirstColumn="0" w:firstRowLastColumn="0" w:lastRowFirstColumn="0" w:lastRowLastColumn="0"/>
            <w:tcW w:w="6030" w:type="dxa"/>
          </w:tcPr>
          <w:p w14:paraId="3AC4C339" w14:textId="77777777" w:rsidR="00DA1BA7" w:rsidRDefault="00DA1BA7" w:rsidP="006B10CF">
            <w:pPr>
              <w:pStyle w:val="ICFText"/>
              <w:ind w:left="720"/>
            </w:pPr>
            <w:r w:rsidRPr="00772EC5">
              <w:t>Products/Completed Ops Limit</w:t>
            </w:r>
          </w:p>
        </w:tc>
        <w:tc>
          <w:tcPr>
            <w:tcW w:w="2160" w:type="dxa"/>
          </w:tcPr>
          <w:p w14:paraId="29822452" w14:textId="77777777" w:rsidR="00DA1BA7" w:rsidRDefault="00DA1BA7" w:rsidP="006B10CF">
            <w:pPr>
              <w:pStyle w:val="ICFText"/>
              <w:cnfStyle w:val="000000000000" w:firstRow="0" w:lastRow="0" w:firstColumn="0" w:lastColumn="0" w:oddVBand="0" w:evenVBand="0" w:oddHBand="0" w:evenHBand="0" w:firstRowFirstColumn="0" w:firstRowLastColumn="0" w:lastRowFirstColumn="0" w:lastRowLastColumn="0"/>
            </w:pPr>
            <w:r>
              <w:t>$1,000,000</w:t>
            </w:r>
          </w:p>
        </w:tc>
        <w:sdt>
          <w:sdtPr>
            <w:id w:val="-1074576755"/>
            <w14:checkbox>
              <w14:checked w14:val="0"/>
              <w14:checkedState w14:val="2612" w14:font="MS Gothic"/>
              <w14:uncheckedState w14:val="2610" w14:font="MS Gothic"/>
            </w14:checkbox>
          </w:sdtPr>
          <w:sdtEndPr/>
          <w:sdtContent>
            <w:tc>
              <w:tcPr>
                <w:tcW w:w="1890" w:type="dxa"/>
              </w:tcPr>
              <w:p w14:paraId="00B823A0" w14:textId="77777777" w:rsidR="00DA1BA7" w:rsidRDefault="00DA1BA7" w:rsidP="006B10CF">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DA1BA7" w14:paraId="1DC06738"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0A38A67B" w14:textId="77777777" w:rsidR="00DA1BA7" w:rsidRDefault="00DA1BA7" w:rsidP="006B10CF">
            <w:pPr>
              <w:pStyle w:val="ICFText"/>
              <w:ind w:left="720"/>
            </w:pPr>
            <w:r w:rsidRPr="00DA3C71">
              <w:t>Adv/Personal Injury</w:t>
            </w:r>
          </w:p>
        </w:tc>
        <w:tc>
          <w:tcPr>
            <w:tcW w:w="2160" w:type="dxa"/>
          </w:tcPr>
          <w:p w14:paraId="3A577F1C" w14:textId="77777777" w:rsidR="00DA1BA7" w:rsidRDefault="00DA1BA7" w:rsidP="006B10C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180245344"/>
            <w14:checkbox>
              <w14:checked w14:val="0"/>
              <w14:checkedState w14:val="2612" w14:font="MS Gothic"/>
              <w14:uncheckedState w14:val="2610" w14:font="MS Gothic"/>
            </w14:checkbox>
          </w:sdtPr>
          <w:sdtEndPr/>
          <w:sdtContent>
            <w:tc>
              <w:tcPr>
                <w:tcW w:w="1890" w:type="dxa"/>
              </w:tcPr>
              <w:p w14:paraId="49B41CC4" w14:textId="77777777" w:rsidR="00DA1BA7" w:rsidRDefault="00DA1BA7" w:rsidP="006B10CF">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1BA7" w14:paraId="422C5F1F" w14:textId="77777777" w:rsidTr="006B10CF">
        <w:tc>
          <w:tcPr>
            <w:cnfStyle w:val="001000000000" w:firstRow="0" w:lastRow="0" w:firstColumn="1" w:lastColumn="0" w:oddVBand="0" w:evenVBand="0" w:oddHBand="0" w:evenHBand="0" w:firstRowFirstColumn="0" w:firstRowLastColumn="0" w:lastRowFirstColumn="0" w:lastRowLastColumn="0"/>
            <w:tcW w:w="6030" w:type="dxa"/>
          </w:tcPr>
          <w:p w14:paraId="794484EA" w14:textId="77777777" w:rsidR="00DA1BA7" w:rsidRDefault="00DA1BA7" w:rsidP="006B10CF">
            <w:pPr>
              <w:pStyle w:val="ICFText"/>
              <w:ind w:left="720"/>
            </w:pPr>
            <w:r>
              <w:t>General Aggregate</w:t>
            </w:r>
          </w:p>
        </w:tc>
        <w:tc>
          <w:tcPr>
            <w:tcW w:w="2160" w:type="dxa"/>
          </w:tcPr>
          <w:p w14:paraId="54AC0057" w14:textId="77777777" w:rsidR="00DA1BA7" w:rsidRDefault="00DA1BA7" w:rsidP="006B10CF">
            <w:pPr>
              <w:pStyle w:val="ICFText"/>
              <w:cnfStyle w:val="000000000000" w:firstRow="0" w:lastRow="0" w:firstColumn="0" w:lastColumn="0" w:oddVBand="0" w:evenVBand="0" w:oddHBand="0" w:evenHBand="0" w:firstRowFirstColumn="0" w:firstRowLastColumn="0" w:lastRowFirstColumn="0" w:lastRowLastColumn="0"/>
            </w:pPr>
            <w:r>
              <w:t>$2,000,000</w:t>
            </w:r>
          </w:p>
        </w:tc>
        <w:sdt>
          <w:sdtPr>
            <w:id w:val="-1440446653"/>
            <w14:checkbox>
              <w14:checked w14:val="0"/>
              <w14:checkedState w14:val="2612" w14:font="MS Gothic"/>
              <w14:uncheckedState w14:val="2610" w14:font="MS Gothic"/>
            </w14:checkbox>
          </w:sdtPr>
          <w:sdtEndPr/>
          <w:sdtContent>
            <w:tc>
              <w:tcPr>
                <w:tcW w:w="1890" w:type="dxa"/>
              </w:tcPr>
              <w:p w14:paraId="6595E2D8" w14:textId="77777777" w:rsidR="00DA1BA7" w:rsidRDefault="00DA1BA7" w:rsidP="006B10CF">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DA1BA7" w14:paraId="4271264B"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3B49FC42" w14:textId="77777777" w:rsidR="00DA1BA7" w:rsidRDefault="00DA1BA7" w:rsidP="006B10CF">
            <w:pPr>
              <w:pStyle w:val="ICFText"/>
            </w:pPr>
            <w:r w:rsidRPr="00E52226">
              <w:t>Auto Liability (owned and not owned)</w:t>
            </w:r>
          </w:p>
        </w:tc>
        <w:tc>
          <w:tcPr>
            <w:tcW w:w="2160" w:type="dxa"/>
          </w:tcPr>
          <w:p w14:paraId="205F3B35" w14:textId="77777777" w:rsidR="00DA1BA7" w:rsidRDefault="00DA1BA7" w:rsidP="006B10C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611354316"/>
            <w14:checkbox>
              <w14:checked w14:val="0"/>
              <w14:checkedState w14:val="2612" w14:font="MS Gothic"/>
              <w14:uncheckedState w14:val="2610" w14:font="MS Gothic"/>
            </w14:checkbox>
          </w:sdtPr>
          <w:sdtEndPr/>
          <w:sdtContent>
            <w:tc>
              <w:tcPr>
                <w:tcW w:w="1890" w:type="dxa"/>
              </w:tcPr>
              <w:p w14:paraId="006F21D2" w14:textId="77777777" w:rsidR="00DA1BA7" w:rsidRDefault="00DA1BA7" w:rsidP="006B10CF">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1BA7" w14:paraId="4DF6F8CF" w14:textId="77777777" w:rsidTr="006B10CF">
        <w:tc>
          <w:tcPr>
            <w:cnfStyle w:val="001000000000" w:firstRow="0" w:lastRow="0" w:firstColumn="1" w:lastColumn="0" w:oddVBand="0" w:evenVBand="0" w:oddHBand="0" w:evenHBand="0" w:firstRowFirstColumn="0" w:firstRowLastColumn="0" w:lastRowFirstColumn="0" w:lastRowLastColumn="0"/>
            <w:tcW w:w="6030" w:type="dxa"/>
          </w:tcPr>
          <w:p w14:paraId="09D6DD26" w14:textId="77777777" w:rsidR="00DA1BA7" w:rsidRDefault="00DA1BA7" w:rsidP="006B10CF">
            <w:pPr>
              <w:pStyle w:val="ICFText"/>
            </w:pPr>
            <w:r w:rsidRPr="00271817">
              <w:t>Worker’s Comp – Employer’s Liability</w:t>
            </w:r>
          </w:p>
        </w:tc>
        <w:tc>
          <w:tcPr>
            <w:tcW w:w="2160" w:type="dxa"/>
          </w:tcPr>
          <w:p w14:paraId="12EEA7D7" w14:textId="77777777" w:rsidR="00DA1BA7" w:rsidRDefault="00DA1BA7" w:rsidP="006B10CF">
            <w:pPr>
              <w:pStyle w:val="ICFText"/>
              <w:cnfStyle w:val="000000000000" w:firstRow="0" w:lastRow="0" w:firstColumn="0" w:lastColumn="0" w:oddVBand="0" w:evenVBand="0" w:oddHBand="0" w:evenHBand="0" w:firstRowFirstColumn="0" w:firstRowLastColumn="0" w:lastRowFirstColumn="0" w:lastRowLastColumn="0"/>
            </w:pPr>
            <w:r>
              <w:t>$1,000,000</w:t>
            </w:r>
          </w:p>
        </w:tc>
        <w:sdt>
          <w:sdtPr>
            <w:id w:val="-299697268"/>
            <w14:checkbox>
              <w14:checked w14:val="0"/>
              <w14:checkedState w14:val="2612" w14:font="MS Gothic"/>
              <w14:uncheckedState w14:val="2610" w14:font="MS Gothic"/>
            </w14:checkbox>
          </w:sdtPr>
          <w:sdtEndPr/>
          <w:sdtContent>
            <w:tc>
              <w:tcPr>
                <w:tcW w:w="1890" w:type="dxa"/>
              </w:tcPr>
              <w:p w14:paraId="68A99CF3" w14:textId="77777777" w:rsidR="00DA1BA7" w:rsidRDefault="00DA1BA7" w:rsidP="006B10CF">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DA1BA7" w14:paraId="052BFFFF"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16B3F192" w14:textId="77777777" w:rsidR="00DA1BA7" w:rsidRDefault="00DA1BA7" w:rsidP="006B10CF">
            <w:pPr>
              <w:pStyle w:val="ICFText"/>
              <w:ind w:left="720"/>
            </w:pPr>
            <w:r w:rsidRPr="008B7E78">
              <w:t>Excess or Umbrella Liability – Each Occurrence*</w:t>
            </w:r>
          </w:p>
        </w:tc>
        <w:tc>
          <w:tcPr>
            <w:tcW w:w="2160" w:type="dxa"/>
          </w:tcPr>
          <w:p w14:paraId="104735C0" w14:textId="77777777" w:rsidR="00DA1BA7" w:rsidRDefault="00DA1BA7" w:rsidP="006B10C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1933310231"/>
            <w14:checkbox>
              <w14:checked w14:val="0"/>
              <w14:checkedState w14:val="2612" w14:font="MS Gothic"/>
              <w14:uncheckedState w14:val="2610" w14:font="MS Gothic"/>
            </w14:checkbox>
          </w:sdtPr>
          <w:sdtEndPr/>
          <w:sdtContent>
            <w:tc>
              <w:tcPr>
                <w:tcW w:w="1890" w:type="dxa"/>
              </w:tcPr>
              <w:p w14:paraId="16E5B3B6" w14:textId="77777777" w:rsidR="00DA1BA7" w:rsidRDefault="00DA1BA7" w:rsidP="006B10CF">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1BA7" w14:paraId="777737D6" w14:textId="77777777" w:rsidTr="006B10CF">
        <w:tc>
          <w:tcPr>
            <w:cnfStyle w:val="001000000000" w:firstRow="0" w:lastRow="0" w:firstColumn="1" w:lastColumn="0" w:oddVBand="0" w:evenVBand="0" w:oddHBand="0" w:evenHBand="0" w:firstRowFirstColumn="0" w:firstRowLastColumn="0" w:lastRowFirstColumn="0" w:lastRowLastColumn="0"/>
            <w:tcW w:w="6030" w:type="dxa"/>
          </w:tcPr>
          <w:p w14:paraId="040899EE" w14:textId="77777777" w:rsidR="00DA1BA7" w:rsidRPr="008B7E78" w:rsidRDefault="00DA1BA7" w:rsidP="006B10CF">
            <w:pPr>
              <w:pStyle w:val="ICFText"/>
            </w:pPr>
            <w:r w:rsidRPr="00365782">
              <w:t>Personal Liability – Each Claim</w:t>
            </w:r>
            <w:r w:rsidRPr="00365782">
              <w:tab/>
            </w:r>
          </w:p>
        </w:tc>
        <w:tc>
          <w:tcPr>
            <w:tcW w:w="2160" w:type="dxa"/>
          </w:tcPr>
          <w:p w14:paraId="5905ED17" w14:textId="77777777" w:rsidR="00DA1BA7" w:rsidRDefault="00DA1BA7" w:rsidP="006B10CF">
            <w:pPr>
              <w:pStyle w:val="ICFText"/>
              <w:cnfStyle w:val="000000000000" w:firstRow="0" w:lastRow="0" w:firstColumn="0" w:lastColumn="0" w:oddVBand="0" w:evenVBand="0" w:oddHBand="0" w:evenHBand="0" w:firstRowFirstColumn="0" w:firstRowLastColumn="0" w:lastRowFirstColumn="0" w:lastRowLastColumn="0"/>
            </w:pPr>
            <w:r>
              <w:t>$1,000,000</w:t>
            </w:r>
          </w:p>
        </w:tc>
        <w:sdt>
          <w:sdtPr>
            <w:id w:val="-1004743051"/>
            <w14:checkbox>
              <w14:checked w14:val="0"/>
              <w14:checkedState w14:val="2612" w14:font="MS Gothic"/>
              <w14:uncheckedState w14:val="2610" w14:font="MS Gothic"/>
            </w14:checkbox>
          </w:sdtPr>
          <w:sdtEndPr/>
          <w:sdtContent>
            <w:tc>
              <w:tcPr>
                <w:tcW w:w="1890" w:type="dxa"/>
              </w:tcPr>
              <w:p w14:paraId="53657CF2" w14:textId="77777777" w:rsidR="00DA1BA7" w:rsidRDefault="00DA1BA7" w:rsidP="006B10CF">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3F360F" w14:paraId="0534B331"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70968C95" w14:textId="08EBB27B" w:rsidR="003F360F" w:rsidRPr="00365782" w:rsidRDefault="003F360F" w:rsidP="003F360F">
            <w:pPr>
              <w:pStyle w:val="ICFText"/>
            </w:pPr>
            <w:r>
              <w:t>Professional Liability, Errors and Omissions</w:t>
            </w:r>
          </w:p>
        </w:tc>
        <w:tc>
          <w:tcPr>
            <w:tcW w:w="2160" w:type="dxa"/>
          </w:tcPr>
          <w:p w14:paraId="5A9C15CE" w14:textId="552ADCDE" w:rsidR="003F360F" w:rsidRDefault="003F360F" w:rsidP="003F360F">
            <w:pPr>
              <w:pStyle w:val="ICFText"/>
              <w:cnfStyle w:val="000000100000" w:firstRow="0" w:lastRow="0" w:firstColumn="0" w:lastColumn="0" w:oddVBand="0" w:evenVBand="0" w:oddHBand="1" w:evenHBand="0" w:firstRowFirstColumn="0" w:firstRowLastColumn="0" w:lastRowFirstColumn="0" w:lastRowLastColumn="0"/>
            </w:pPr>
            <w:r>
              <w:t>$1,000,000</w:t>
            </w:r>
          </w:p>
        </w:tc>
        <w:sdt>
          <w:sdtPr>
            <w:id w:val="885834810"/>
            <w14:checkbox>
              <w14:checked w14:val="0"/>
              <w14:checkedState w14:val="2612" w14:font="MS Gothic"/>
              <w14:uncheckedState w14:val="2610" w14:font="MS Gothic"/>
            </w14:checkbox>
          </w:sdtPr>
          <w:sdtEndPr/>
          <w:sdtContent>
            <w:tc>
              <w:tcPr>
                <w:tcW w:w="1890" w:type="dxa"/>
              </w:tcPr>
              <w:p w14:paraId="30FD6C69" w14:textId="686815B9" w:rsidR="003F360F" w:rsidRDefault="003F360F" w:rsidP="003F360F">
                <w:pPr>
                  <w:pStyle w:val="ICFText"/>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A1BA7" w14:paraId="05B5096C" w14:textId="77777777" w:rsidTr="006B10CF">
        <w:tc>
          <w:tcPr>
            <w:cnfStyle w:val="001000000000" w:firstRow="0" w:lastRow="0" w:firstColumn="1" w:lastColumn="0" w:oddVBand="0" w:evenVBand="0" w:oddHBand="0" w:evenHBand="0" w:firstRowFirstColumn="0" w:firstRowLastColumn="0" w:lastRowFirstColumn="0" w:lastRowLastColumn="0"/>
            <w:tcW w:w="6030" w:type="dxa"/>
          </w:tcPr>
          <w:p w14:paraId="33A60A79" w14:textId="77777777" w:rsidR="00DA1BA7" w:rsidRPr="00365782" w:rsidRDefault="00DA1BA7" w:rsidP="006B10CF">
            <w:pPr>
              <w:pStyle w:val="ICFText"/>
            </w:pPr>
            <w:r w:rsidRPr="00E33E98">
              <w:t>Cyber Insurance – Each Occurrence</w:t>
            </w:r>
          </w:p>
        </w:tc>
        <w:tc>
          <w:tcPr>
            <w:tcW w:w="2160" w:type="dxa"/>
          </w:tcPr>
          <w:p w14:paraId="03EC9602" w14:textId="77777777" w:rsidR="00DA1BA7" w:rsidRDefault="00DA1BA7" w:rsidP="006B10CF">
            <w:pPr>
              <w:pStyle w:val="ICFText"/>
              <w:cnfStyle w:val="000000000000" w:firstRow="0" w:lastRow="0" w:firstColumn="0" w:lastColumn="0" w:oddVBand="0" w:evenVBand="0" w:oddHBand="0" w:evenHBand="0" w:firstRowFirstColumn="0" w:firstRowLastColumn="0" w:lastRowFirstColumn="0" w:lastRowLastColumn="0"/>
            </w:pPr>
            <w:r>
              <w:t>$2,000,000</w:t>
            </w:r>
          </w:p>
        </w:tc>
        <w:sdt>
          <w:sdtPr>
            <w:id w:val="975414766"/>
            <w14:checkbox>
              <w14:checked w14:val="0"/>
              <w14:checkedState w14:val="2612" w14:font="MS Gothic"/>
              <w14:uncheckedState w14:val="2610" w14:font="MS Gothic"/>
            </w14:checkbox>
          </w:sdtPr>
          <w:sdtEndPr/>
          <w:sdtContent>
            <w:tc>
              <w:tcPr>
                <w:tcW w:w="1890" w:type="dxa"/>
              </w:tcPr>
              <w:p w14:paraId="26437A3C" w14:textId="77777777" w:rsidR="00DA1BA7" w:rsidRDefault="00DA1BA7" w:rsidP="006B10CF">
                <w:pPr>
                  <w:pStyle w:val="ICFText"/>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123494EE" w14:textId="2B2AE769" w:rsidR="00E452B7" w:rsidRDefault="00C120FB" w:rsidP="00E452B7">
      <w:pPr>
        <w:pStyle w:val="ICFText"/>
      </w:pPr>
      <w:r w:rsidRPr="00C120FB">
        <w:t>* Waived if Contractor has Commercial General Liability AND Auto Liability in amounts not less than $2,000,000 each occurrence</w:t>
      </w:r>
      <w:r w:rsidR="00E452B7">
        <w:t xml:space="preserve">. </w:t>
      </w:r>
    </w:p>
    <w:p w14:paraId="1B8B8521" w14:textId="4348D2A0" w:rsidR="00501B2E" w:rsidRDefault="00810D87" w:rsidP="00501B2E">
      <w:pPr>
        <w:pStyle w:val="Heading2"/>
        <w:numPr>
          <w:ilvl w:val="0"/>
          <w:numId w:val="0"/>
        </w:numPr>
        <w:ind w:left="720" w:hanging="720"/>
      </w:pPr>
      <w:bookmarkStart w:id="44" w:name="_Toc151717579"/>
      <w:r>
        <w:lastRenderedPageBreak/>
        <w:t>Single Fam</w:t>
      </w:r>
      <w:r w:rsidR="00945AB8">
        <w:t>ily QHECs</w:t>
      </w:r>
      <w:bookmarkEnd w:id="44"/>
    </w:p>
    <w:p w14:paraId="325829B6" w14:textId="7D58F585" w:rsidR="00945AB8" w:rsidRDefault="00945AB8" w:rsidP="00945AB8">
      <w:pPr>
        <w:pStyle w:val="Heading3"/>
        <w:numPr>
          <w:ilvl w:val="0"/>
          <w:numId w:val="0"/>
        </w:numPr>
        <w:ind w:left="720" w:hanging="720"/>
      </w:pPr>
      <w:bookmarkStart w:id="45" w:name="_Toc151717580"/>
      <w:r>
        <w:t>Single Family Application</w:t>
      </w:r>
      <w:bookmarkEnd w:id="45"/>
      <w:r>
        <w:t xml:space="preserve"> </w:t>
      </w:r>
    </w:p>
    <w:p w14:paraId="3C5850BC" w14:textId="5C3AA949" w:rsidR="00945AB8" w:rsidRDefault="00EF6C74" w:rsidP="00945AB8">
      <w:pPr>
        <w:pStyle w:val="ICFText"/>
      </w:pPr>
      <w:r w:rsidRPr="00EF6C74">
        <w:t xml:space="preserve">Subcontractors will perform QHECs </w:t>
      </w:r>
      <w:proofErr w:type="gramStart"/>
      <w:r w:rsidRPr="00EF6C74">
        <w:t>as a result of</w:t>
      </w:r>
      <w:proofErr w:type="gramEnd"/>
      <w:r w:rsidRPr="00EF6C74">
        <w:t xml:space="preserve"> the subcontractors</w:t>
      </w:r>
      <w:r w:rsidR="00497FE0">
        <w:t>’</w:t>
      </w:r>
      <w:r w:rsidRPr="00EF6C74">
        <w:t xml:space="preserve"> outbound marketing (Self-Generated Leads).</w:t>
      </w:r>
    </w:p>
    <w:p w14:paraId="59D160F8" w14:textId="361F6058" w:rsidR="00556B59" w:rsidRDefault="007D6712" w:rsidP="00945AB8">
      <w:pPr>
        <w:pStyle w:val="ICFText"/>
        <w:rPr>
          <w:rFonts w:ascii="Segoe UI Symbol" w:hAnsi="Segoe UI Symbol" w:cs="Segoe UI Symbol"/>
        </w:rPr>
      </w:pPr>
      <w:r>
        <w:t xml:space="preserve">Pepco </w:t>
      </w:r>
      <w:r w:rsidR="00892EE6" w:rsidRPr="00892EE6">
        <w:t xml:space="preserve">Consideration for Single Family QHEC: </w:t>
      </w:r>
      <w:r w:rsidR="00892EE6" w:rsidRPr="00892EE6">
        <w:tab/>
      </w:r>
      <w:r w:rsidR="00892EE6" w:rsidRPr="00892EE6">
        <w:tab/>
      </w:r>
      <w:r w:rsidR="004A2FA9">
        <w:tab/>
      </w:r>
      <w:r w:rsidR="00892EE6" w:rsidRPr="00892EE6">
        <w:t xml:space="preserve">Yes </w:t>
      </w:r>
      <w:sdt>
        <w:sdtPr>
          <w:id w:val="1123968079"/>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r w:rsidR="00892EE6" w:rsidRPr="00892EE6">
        <w:tab/>
      </w:r>
      <w:r w:rsidR="00892EE6" w:rsidRPr="00892EE6">
        <w:tab/>
        <w:t xml:space="preserve">No </w:t>
      </w:r>
      <w:sdt>
        <w:sdtPr>
          <w:id w:val="-1159382494"/>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p>
    <w:p w14:paraId="6D0C2F21" w14:textId="10012A44" w:rsidR="007D6712" w:rsidRDefault="004A2FA9" w:rsidP="00945AB8">
      <w:pPr>
        <w:pStyle w:val="ICFText"/>
        <w:rPr>
          <w:rFonts w:ascii="Segoe UI Symbol" w:hAnsi="Segoe UI Symbol" w:cs="Segoe UI Symbol"/>
        </w:rPr>
      </w:pPr>
      <w:r>
        <w:t>Delmarva Power</w:t>
      </w:r>
      <w:r w:rsidR="007D6712">
        <w:t xml:space="preserve"> </w:t>
      </w:r>
      <w:r w:rsidR="007D6712" w:rsidRPr="00892EE6">
        <w:t xml:space="preserve">Consideration for Single Family QHEC: </w:t>
      </w:r>
      <w:r w:rsidR="007D6712" w:rsidRPr="00892EE6">
        <w:tab/>
      </w:r>
      <w:r w:rsidR="007D6712" w:rsidRPr="00892EE6">
        <w:tab/>
        <w:t xml:space="preserve">Yes </w:t>
      </w:r>
      <w:sdt>
        <w:sdtPr>
          <w:id w:val="538017114"/>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r w:rsidR="007D6712" w:rsidRPr="00892EE6">
        <w:tab/>
      </w:r>
      <w:r w:rsidR="00490EF1">
        <w:tab/>
      </w:r>
      <w:r w:rsidR="007D6712" w:rsidRPr="00892EE6">
        <w:t xml:space="preserve">No </w:t>
      </w:r>
      <w:sdt>
        <w:sdtPr>
          <w:id w:val="1118643999"/>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p>
    <w:p w14:paraId="516C5CE8" w14:textId="7518EB02" w:rsidR="009B4C01" w:rsidRDefault="00E6372C" w:rsidP="00E6372C">
      <w:pPr>
        <w:pStyle w:val="Heading3"/>
        <w:numPr>
          <w:ilvl w:val="0"/>
          <w:numId w:val="0"/>
        </w:numPr>
        <w:ind w:left="720" w:hanging="720"/>
      </w:pPr>
      <w:bookmarkStart w:id="46" w:name="_Toc151717581"/>
      <w:r>
        <w:t>Program Generated Leads</w:t>
      </w:r>
      <w:bookmarkEnd w:id="46"/>
    </w:p>
    <w:p w14:paraId="6782BC43" w14:textId="77777777" w:rsidR="00C74F71" w:rsidRDefault="00C74F71" w:rsidP="005C67D6">
      <w:pPr>
        <w:pStyle w:val="ICFText"/>
      </w:pPr>
      <w:r w:rsidRPr="00C74F71">
        <w:t xml:space="preserve">For a Program-generated lead, customers request an appointment through Sightline Scheduler. Subcontractors receiving leads must maintain Sightline Scheduler and update the system with accurate technician availability. It is expected that subcontractors </w:t>
      </w:r>
      <w:proofErr w:type="gramStart"/>
      <w:r w:rsidRPr="00C74F71">
        <w:t>initiate</w:t>
      </w:r>
      <w:proofErr w:type="gramEnd"/>
      <w:r w:rsidRPr="00C74F71">
        <w:t xml:space="preserve"> customer contact with program generated leads within two business days. It should be noted that not all subcontractors will receive program leads.</w:t>
      </w:r>
    </w:p>
    <w:p w14:paraId="146ACF0E" w14:textId="04F1508F" w:rsidR="00E6372C" w:rsidRDefault="00C74F71" w:rsidP="005C67D6">
      <w:pPr>
        <w:pStyle w:val="ICFText"/>
        <w:rPr>
          <w:rFonts w:ascii="Segoe UI Symbol" w:hAnsi="Segoe UI Symbol" w:cs="Segoe UI Symbol"/>
        </w:rPr>
      </w:pPr>
      <w:r>
        <w:t xml:space="preserve">Pepco </w:t>
      </w:r>
      <w:r w:rsidR="005C67D6">
        <w:t xml:space="preserve">Consideration for Program Generated Leads: </w:t>
      </w:r>
      <w:r w:rsidR="005C67D6">
        <w:tab/>
      </w:r>
      <w:r w:rsidR="005C67D6">
        <w:tab/>
        <w:t xml:space="preserve">Yes </w:t>
      </w:r>
      <w:sdt>
        <w:sdtPr>
          <w:id w:val="1097449207"/>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r w:rsidR="005C67D6">
        <w:t xml:space="preserve"> </w:t>
      </w:r>
      <w:r w:rsidR="005C67D6">
        <w:tab/>
      </w:r>
      <w:r w:rsidR="005C67D6">
        <w:tab/>
        <w:t xml:space="preserve">No </w:t>
      </w:r>
      <w:sdt>
        <w:sdtPr>
          <w:id w:val="-1957625044"/>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p>
    <w:p w14:paraId="4F8781AA" w14:textId="3E5127D3" w:rsidR="00C74F71" w:rsidRDefault="00C74F71" w:rsidP="00C74F71">
      <w:pPr>
        <w:pStyle w:val="ICFText"/>
        <w:rPr>
          <w:rFonts w:ascii="Segoe UI Symbol" w:hAnsi="Segoe UI Symbol" w:cs="Segoe UI Symbol"/>
        </w:rPr>
      </w:pPr>
      <w:r>
        <w:t>Delmarva Power Consideration for Program Generated Leads:</w:t>
      </w:r>
      <w:r>
        <w:tab/>
        <w:t xml:space="preserve">Yes </w:t>
      </w:r>
      <w:sdt>
        <w:sdtPr>
          <w:id w:val="-1988542657"/>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r>
        <w:tab/>
      </w:r>
      <w:r w:rsidR="00490EF1">
        <w:tab/>
      </w:r>
      <w:r>
        <w:t xml:space="preserve">No </w:t>
      </w:r>
      <w:sdt>
        <w:sdtPr>
          <w:id w:val="1930311012"/>
          <w14:checkbox>
            <w14:checked w14:val="0"/>
            <w14:checkedState w14:val="2612" w14:font="MS Gothic"/>
            <w14:uncheckedState w14:val="2610" w14:font="MS Gothic"/>
          </w14:checkbox>
        </w:sdtPr>
        <w:sdtEndPr/>
        <w:sdtContent>
          <w:r w:rsidR="00490EF1">
            <w:rPr>
              <w:rFonts w:ascii="MS Gothic" w:eastAsia="MS Gothic" w:hAnsi="MS Gothic" w:hint="eastAsia"/>
            </w:rPr>
            <w:t>☐</w:t>
          </w:r>
        </w:sdtContent>
      </w:sdt>
    </w:p>
    <w:p w14:paraId="7BF431A9" w14:textId="25FDC6F4" w:rsidR="00904929" w:rsidRDefault="00904929" w:rsidP="00904929">
      <w:pPr>
        <w:pStyle w:val="Heading3"/>
        <w:numPr>
          <w:ilvl w:val="0"/>
          <w:numId w:val="0"/>
        </w:numPr>
        <w:ind w:left="720" w:hanging="720"/>
      </w:pPr>
      <w:bookmarkStart w:id="47" w:name="_Toc151717582"/>
      <w:r>
        <w:t>Counties Serviced</w:t>
      </w:r>
      <w:bookmarkEnd w:id="47"/>
    </w:p>
    <w:p w14:paraId="392C5027" w14:textId="663C1A81" w:rsidR="00904929" w:rsidRDefault="00247273" w:rsidP="00904929">
      <w:pPr>
        <w:pStyle w:val="ICFText"/>
      </w:pPr>
      <w:r w:rsidRPr="00247273">
        <w:t xml:space="preserve">Please check all areas which you </w:t>
      </w:r>
      <w:proofErr w:type="gramStart"/>
      <w:r w:rsidRPr="00247273">
        <w:t>are able to</w:t>
      </w:r>
      <w:proofErr w:type="gramEnd"/>
      <w:r w:rsidRPr="00247273">
        <w:t xml:space="preserve"> service (use additional sheets if necessary):</w:t>
      </w:r>
    </w:p>
    <w:p w14:paraId="2AD333A4" w14:textId="104E5C99" w:rsidR="00894858" w:rsidRPr="0058384C" w:rsidRDefault="00894858" w:rsidP="0058384C">
      <w:pPr>
        <w:pStyle w:val="ICFText"/>
        <w:rPr>
          <w:b/>
          <w:bCs/>
        </w:rPr>
      </w:pPr>
      <w:r w:rsidRPr="0058384C">
        <w:rPr>
          <w:b/>
          <w:bCs/>
        </w:rPr>
        <w:t xml:space="preserve">Pepco Service Territory </w:t>
      </w:r>
    </w:p>
    <w:tbl>
      <w:tblPr>
        <w:tblStyle w:val="ICFTablesGrayBands"/>
        <w:tblW w:w="0" w:type="auto"/>
        <w:tblLook w:val="04A0" w:firstRow="1" w:lastRow="0" w:firstColumn="1" w:lastColumn="0" w:noHBand="0" w:noVBand="1"/>
      </w:tblPr>
      <w:tblGrid>
        <w:gridCol w:w="4590"/>
        <w:gridCol w:w="1620"/>
        <w:gridCol w:w="3870"/>
      </w:tblGrid>
      <w:tr w:rsidR="00614EEC" w14:paraId="5543CE75" w14:textId="77777777" w:rsidTr="006B1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4C8BAA1" w14:textId="77777777" w:rsidR="00614EEC" w:rsidRDefault="00614EEC" w:rsidP="006B10CF">
            <w:pPr>
              <w:pStyle w:val="ICFText"/>
            </w:pPr>
            <w:r>
              <w:t>County</w:t>
            </w:r>
          </w:p>
        </w:tc>
        <w:tc>
          <w:tcPr>
            <w:tcW w:w="1620" w:type="dxa"/>
          </w:tcPr>
          <w:p w14:paraId="13AC799A" w14:textId="77777777" w:rsidR="00614EEC" w:rsidRDefault="00614EEC" w:rsidP="006B10CF">
            <w:pPr>
              <w:pStyle w:val="ICFText"/>
              <w:cnfStyle w:val="100000000000" w:firstRow="1" w:lastRow="0" w:firstColumn="0" w:lastColumn="0" w:oddVBand="0" w:evenVBand="0" w:oddHBand="0" w:evenHBand="0" w:firstRowFirstColumn="0" w:firstRowLastColumn="0" w:lastRowFirstColumn="0" w:lastRowLastColumn="0"/>
            </w:pPr>
            <w:r>
              <w:t>All Zips?</w:t>
            </w:r>
          </w:p>
        </w:tc>
        <w:tc>
          <w:tcPr>
            <w:tcW w:w="3870" w:type="dxa"/>
          </w:tcPr>
          <w:p w14:paraId="5AC1BB85" w14:textId="77777777" w:rsidR="00614EEC" w:rsidRDefault="00614EEC" w:rsidP="006B10CF">
            <w:pPr>
              <w:pStyle w:val="ICFText"/>
              <w:cnfStyle w:val="100000000000" w:firstRow="1" w:lastRow="0" w:firstColumn="0" w:lastColumn="0" w:oddVBand="0" w:evenVBand="0" w:oddHBand="0" w:evenHBand="0" w:firstRowFirstColumn="0" w:firstRowLastColumn="0" w:lastRowFirstColumn="0" w:lastRowLastColumn="0"/>
            </w:pPr>
            <w:r>
              <w:t>Selected ZIPS (List next to box)</w:t>
            </w:r>
          </w:p>
        </w:tc>
      </w:tr>
      <w:tr w:rsidR="003B65B9" w14:paraId="41B3921D"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255442FC" w14:textId="31FFB4E4" w:rsidR="003B65B9" w:rsidRDefault="003B65B9" w:rsidP="003B65B9">
            <w:pPr>
              <w:pStyle w:val="ICFText"/>
            </w:pPr>
            <w:r>
              <w:t>Prince Geroge’s County</w:t>
            </w:r>
          </w:p>
        </w:tc>
        <w:sdt>
          <w:sdtPr>
            <w:id w:val="329880927"/>
            <w14:checkbox>
              <w14:checked w14:val="0"/>
              <w14:checkedState w14:val="2612" w14:font="MS Gothic"/>
              <w14:uncheckedState w14:val="2610" w14:font="MS Gothic"/>
            </w14:checkbox>
          </w:sdtPr>
          <w:sdtEndPr/>
          <w:sdtContent>
            <w:tc>
              <w:tcPr>
                <w:tcW w:w="1620" w:type="dxa"/>
              </w:tcPr>
              <w:p w14:paraId="2C9A8747" w14:textId="77777777" w:rsidR="003B65B9" w:rsidRDefault="003B65B9" w:rsidP="003B65B9">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15068871"/>
            <w:placeholder>
              <w:docPart w:val="09E322217D754B0C90896BFC21CDC393"/>
            </w:placeholder>
            <w:showingPlcHdr/>
          </w:sdtPr>
          <w:sdtEndPr/>
          <w:sdtContent>
            <w:tc>
              <w:tcPr>
                <w:tcW w:w="3870" w:type="dxa"/>
              </w:tcPr>
              <w:p w14:paraId="3F447E71" w14:textId="77777777" w:rsidR="003B65B9" w:rsidRDefault="003B65B9" w:rsidP="003B65B9">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3B65B9" w14:paraId="4DEDDFB4" w14:textId="77777777" w:rsidTr="006B10CF">
        <w:tc>
          <w:tcPr>
            <w:cnfStyle w:val="001000000000" w:firstRow="0" w:lastRow="0" w:firstColumn="1" w:lastColumn="0" w:oddVBand="0" w:evenVBand="0" w:oddHBand="0" w:evenHBand="0" w:firstRowFirstColumn="0" w:firstRowLastColumn="0" w:lastRowFirstColumn="0" w:lastRowLastColumn="0"/>
            <w:tcW w:w="4590" w:type="dxa"/>
          </w:tcPr>
          <w:p w14:paraId="20F92CF1" w14:textId="46EF0E2B" w:rsidR="003B65B9" w:rsidRDefault="003B65B9" w:rsidP="003B65B9">
            <w:pPr>
              <w:pStyle w:val="ICFText"/>
            </w:pPr>
            <w:r>
              <w:t>Montgomery County</w:t>
            </w:r>
            <w:r w:rsidRPr="00C55B47">
              <w:tab/>
            </w:r>
          </w:p>
        </w:tc>
        <w:sdt>
          <w:sdtPr>
            <w:id w:val="263885619"/>
            <w14:checkbox>
              <w14:checked w14:val="0"/>
              <w14:checkedState w14:val="2612" w14:font="MS Gothic"/>
              <w14:uncheckedState w14:val="2610" w14:font="MS Gothic"/>
            </w14:checkbox>
          </w:sdtPr>
          <w:sdtEndPr/>
          <w:sdtContent>
            <w:tc>
              <w:tcPr>
                <w:tcW w:w="1620" w:type="dxa"/>
              </w:tcPr>
              <w:p w14:paraId="123DDB31" w14:textId="77777777" w:rsidR="003B65B9" w:rsidRDefault="003B65B9" w:rsidP="003B65B9">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39440690"/>
            <w:placeholder>
              <w:docPart w:val="C1CC1C40AA9B4F20BC11C0CE26C7EC1B"/>
            </w:placeholder>
            <w:showingPlcHdr/>
          </w:sdtPr>
          <w:sdtEndPr/>
          <w:sdtContent>
            <w:tc>
              <w:tcPr>
                <w:tcW w:w="3870" w:type="dxa"/>
              </w:tcPr>
              <w:p w14:paraId="6A0E9EC5" w14:textId="77777777" w:rsidR="003B65B9" w:rsidRDefault="003B65B9" w:rsidP="003B65B9">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bl>
    <w:p w14:paraId="159569E5" w14:textId="77777777" w:rsidR="009C6D9B" w:rsidRDefault="009C6D9B" w:rsidP="00904929">
      <w:pPr>
        <w:pStyle w:val="ICFText"/>
        <w:rPr>
          <w:b/>
          <w:bCs/>
        </w:rPr>
      </w:pPr>
    </w:p>
    <w:p w14:paraId="5B7C254D" w14:textId="0C4A330E" w:rsidR="0018569D" w:rsidRPr="0058384C" w:rsidRDefault="0058384C" w:rsidP="00904929">
      <w:pPr>
        <w:pStyle w:val="ICFText"/>
        <w:rPr>
          <w:b/>
          <w:bCs/>
        </w:rPr>
      </w:pPr>
      <w:r w:rsidRPr="0058384C">
        <w:rPr>
          <w:b/>
          <w:bCs/>
        </w:rPr>
        <w:t xml:space="preserve">Delmarva Power Service Territory </w:t>
      </w:r>
    </w:p>
    <w:tbl>
      <w:tblPr>
        <w:tblStyle w:val="ICFTablesGrayBands"/>
        <w:tblW w:w="0" w:type="auto"/>
        <w:tblLook w:val="04A0" w:firstRow="1" w:lastRow="0" w:firstColumn="1" w:lastColumn="0" w:noHBand="0" w:noVBand="1"/>
      </w:tblPr>
      <w:tblGrid>
        <w:gridCol w:w="4590"/>
        <w:gridCol w:w="1620"/>
        <w:gridCol w:w="3870"/>
      </w:tblGrid>
      <w:tr w:rsidR="0062263A" w14:paraId="6AE14036" w14:textId="77777777" w:rsidTr="006B1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09923823" w14:textId="77777777" w:rsidR="0062263A" w:rsidRDefault="0062263A" w:rsidP="006B10CF">
            <w:pPr>
              <w:pStyle w:val="ICFText"/>
            </w:pPr>
            <w:r>
              <w:t>County</w:t>
            </w:r>
          </w:p>
        </w:tc>
        <w:tc>
          <w:tcPr>
            <w:tcW w:w="1620" w:type="dxa"/>
          </w:tcPr>
          <w:p w14:paraId="49803B34" w14:textId="77777777" w:rsidR="0062263A" w:rsidRDefault="0062263A" w:rsidP="006B10CF">
            <w:pPr>
              <w:pStyle w:val="ICFText"/>
              <w:cnfStyle w:val="100000000000" w:firstRow="1" w:lastRow="0" w:firstColumn="0" w:lastColumn="0" w:oddVBand="0" w:evenVBand="0" w:oddHBand="0" w:evenHBand="0" w:firstRowFirstColumn="0" w:firstRowLastColumn="0" w:lastRowFirstColumn="0" w:lastRowLastColumn="0"/>
            </w:pPr>
            <w:r>
              <w:t>All Zips?</w:t>
            </w:r>
          </w:p>
        </w:tc>
        <w:tc>
          <w:tcPr>
            <w:tcW w:w="3870" w:type="dxa"/>
          </w:tcPr>
          <w:p w14:paraId="576C2556" w14:textId="77777777" w:rsidR="0062263A" w:rsidRDefault="0062263A" w:rsidP="006B10CF">
            <w:pPr>
              <w:pStyle w:val="ICFText"/>
              <w:cnfStyle w:val="100000000000" w:firstRow="1" w:lastRow="0" w:firstColumn="0" w:lastColumn="0" w:oddVBand="0" w:evenVBand="0" w:oddHBand="0" w:evenHBand="0" w:firstRowFirstColumn="0" w:firstRowLastColumn="0" w:lastRowFirstColumn="0" w:lastRowLastColumn="0"/>
            </w:pPr>
            <w:r>
              <w:t>Selected ZIPS (List next to box)</w:t>
            </w:r>
          </w:p>
        </w:tc>
      </w:tr>
      <w:tr w:rsidR="00090E71" w14:paraId="04E0F825"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E694E01" w14:textId="6316D7E1" w:rsidR="00090E71" w:rsidRDefault="00090E71" w:rsidP="00090E71">
            <w:pPr>
              <w:pStyle w:val="ICFText"/>
            </w:pPr>
            <w:r>
              <w:t>Harford County</w:t>
            </w:r>
          </w:p>
        </w:tc>
        <w:sdt>
          <w:sdtPr>
            <w:id w:val="-818800228"/>
            <w14:checkbox>
              <w14:checked w14:val="0"/>
              <w14:checkedState w14:val="2612" w14:font="MS Gothic"/>
              <w14:uncheckedState w14:val="2610" w14:font="MS Gothic"/>
            </w14:checkbox>
          </w:sdtPr>
          <w:sdtEndPr/>
          <w:sdtContent>
            <w:tc>
              <w:tcPr>
                <w:tcW w:w="1620" w:type="dxa"/>
              </w:tcPr>
              <w:p w14:paraId="08E255E8" w14:textId="77777777"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744024632"/>
            <w:placeholder>
              <w:docPart w:val="263A416D454143E2B6D3396761D9DA1C"/>
            </w:placeholder>
            <w:showingPlcHdr/>
          </w:sdtPr>
          <w:sdtEndPr/>
          <w:sdtContent>
            <w:tc>
              <w:tcPr>
                <w:tcW w:w="3870" w:type="dxa"/>
              </w:tcPr>
              <w:p w14:paraId="6E065B14" w14:textId="77777777"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090E71" w14:paraId="3FF502E9" w14:textId="77777777" w:rsidTr="006B10CF">
        <w:tc>
          <w:tcPr>
            <w:cnfStyle w:val="001000000000" w:firstRow="0" w:lastRow="0" w:firstColumn="1" w:lastColumn="0" w:oddVBand="0" w:evenVBand="0" w:oddHBand="0" w:evenHBand="0" w:firstRowFirstColumn="0" w:firstRowLastColumn="0" w:lastRowFirstColumn="0" w:lastRowLastColumn="0"/>
            <w:tcW w:w="4590" w:type="dxa"/>
          </w:tcPr>
          <w:p w14:paraId="459C49E1" w14:textId="7BA168DE" w:rsidR="00090E71" w:rsidRDefault="00090E71" w:rsidP="00090E71">
            <w:pPr>
              <w:pStyle w:val="ICFText"/>
            </w:pPr>
            <w:r w:rsidRPr="00C55B47">
              <w:t>C</w:t>
            </w:r>
            <w:r>
              <w:t>ecil County</w:t>
            </w:r>
            <w:r w:rsidRPr="00C55B47">
              <w:tab/>
            </w:r>
          </w:p>
        </w:tc>
        <w:sdt>
          <w:sdtPr>
            <w:id w:val="-140499635"/>
            <w14:checkbox>
              <w14:checked w14:val="0"/>
              <w14:checkedState w14:val="2612" w14:font="MS Gothic"/>
              <w14:uncheckedState w14:val="2610" w14:font="MS Gothic"/>
            </w14:checkbox>
          </w:sdtPr>
          <w:sdtEndPr/>
          <w:sdtContent>
            <w:tc>
              <w:tcPr>
                <w:tcW w:w="1620" w:type="dxa"/>
              </w:tcPr>
              <w:p w14:paraId="17CB1D8C" w14:textId="77777777" w:rsidR="00090E71" w:rsidRDefault="00090E71" w:rsidP="00090E71">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051651011"/>
            <w:placeholder>
              <w:docPart w:val="E8C70D595A2140B4B9F5F082AFED3BEC"/>
            </w:placeholder>
            <w:showingPlcHdr/>
          </w:sdtPr>
          <w:sdtEndPr/>
          <w:sdtContent>
            <w:tc>
              <w:tcPr>
                <w:tcW w:w="3870" w:type="dxa"/>
              </w:tcPr>
              <w:p w14:paraId="66395168" w14:textId="77777777" w:rsidR="00090E71" w:rsidRDefault="00090E71" w:rsidP="00090E71">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090E71" w14:paraId="626E4B10"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57D6F59" w14:textId="2C8599B8" w:rsidR="00090E71" w:rsidRDefault="00090E71" w:rsidP="00090E71">
            <w:pPr>
              <w:pStyle w:val="ICFText"/>
            </w:pPr>
            <w:r>
              <w:lastRenderedPageBreak/>
              <w:t>Kent County</w:t>
            </w:r>
          </w:p>
        </w:tc>
        <w:sdt>
          <w:sdtPr>
            <w:id w:val="1555428853"/>
            <w14:checkbox>
              <w14:checked w14:val="0"/>
              <w14:checkedState w14:val="2612" w14:font="MS Gothic"/>
              <w14:uncheckedState w14:val="2610" w14:font="MS Gothic"/>
            </w14:checkbox>
          </w:sdtPr>
          <w:sdtEndPr/>
          <w:sdtContent>
            <w:tc>
              <w:tcPr>
                <w:tcW w:w="1620" w:type="dxa"/>
              </w:tcPr>
              <w:p w14:paraId="282586D8" w14:textId="77777777"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21176882"/>
            <w:placeholder>
              <w:docPart w:val="A065E6B21A394108B579F24F53D2E921"/>
            </w:placeholder>
            <w:showingPlcHdr/>
          </w:sdtPr>
          <w:sdtEndPr/>
          <w:sdtContent>
            <w:tc>
              <w:tcPr>
                <w:tcW w:w="3870" w:type="dxa"/>
              </w:tcPr>
              <w:p w14:paraId="42B2DA52" w14:textId="77777777"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090E71" w14:paraId="56E55F1C" w14:textId="77777777" w:rsidTr="006B10CF">
        <w:tc>
          <w:tcPr>
            <w:cnfStyle w:val="001000000000" w:firstRow="0" w:lastRow="0" w:firstColumn="1" w:lastColumn="0" w:oddVBand="0" w:evenVBand="0" w:oddHBand="0" w:evenHBand="0" w:firstRowFirstColumn="0" w:firstRowLastColumn="0" w:lastRowFirstColumn="0" w:lastRowLastColumn="0"/>
            <w:tcW w:w="4590" w:type="dxa"/>
          </w:tcPr>
          <w:p w14:paraId="3C428565" w14:textId="35AA3467" w:rsidR="00090E71" w:rsidRDefault="00090E71" w:rsidP="00090E71">
            <w:pPr>
              <w:pStyle w:val="ICFText"/>
            </w:pPr>
            <w:r>
              <w:t>Queen Anne’s County</w:t>
            </w:r>
          </w:p>
        </w:tc>
        <w:sdt>
          <w:sdtPr>
            <w:id w:val="-1372368982"/>
            <w14:checkbox>
              <w14:checked w14:val="0"/>
              <w14:checkedState w14:val="2612" w14:font="MS Gothic"/>
              <w14:uncheckedState w14:val="2610" w14:font="MS Gothic"/>
            </w14:checkbox>
          </w:sdtPr>
          <w:sdtEndPr/>
          <w:sdtContent>
            <w:tc>
              <w:tcPr>
                <w:tcW w:w="1620" w:type="dxa"/>
              </w:tcPr>
              <w:p w14:paraId="5F0452B3" w14:textId="77777777" w:rsidR="00090E71" w:rsidRDefault="00090E71" w:rsidP="00090E71">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34183929"/>
            <w:placeholder>
              <w:docPart w:val="F88E7E649F9C47588FC64C7BCDE384D6"/>
            </w:placeholder>
            <w:showingPlcHdr/>
          </w:sdtPr>
          <w:sdtEndPr/>
          <w:sdtContent>
            <w:tc>
              <w:tcPr>
                <w:tcW w:w="3870" w:type="dxa"/>
              </w:tcPr>
              <w:p w14:paraId="43E58328" w14:textId="77777777" w:rsidR="00090E71" w:rsidRDefault="00090E71" w:rsidP="00090E71">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090E71" w14:paraId="467CE542"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87E9D40" w14:textId="3EB888F5" w:rsidR="00090E71" w:rsidRDefault="00090E71" w:rsidP="00090E71">
            <w:pPr>
              <w:pStyle w:val="ICFText"/>
            </w:pPr>
            <w:r>
              <w:t>Talbot County</w:t>
            </w:r>
          </w:p>
        </w:tc>
        <w:sdt>
          <w:sdtPr>
            <w:id w:val="-570426987"/>
            <w14:checkbox>
              <w14:checked w14:val="0"/>
              <w14:checkedState w14:val="2612" w14:font="MS Gothic"/>
              <w14:uncheckedState w14:val="2610" w14:font="MS Gothic"/>
            </w14:checkbox>
          </w:sdtPr>
          <w:sdtEndPr/>
          <w:sdtContent>
            <w:tc>
              <w:tcPr>
                <w:tcW w:w="1620" w:type="dxa"/>
              </w:tcPr>
              <w:p w14:paraId="6C635F30" w14:textId="77777777"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185288"/>
            <w:placeholder>
              <w:docPart w:val="4D46D7DA98144F0084849F1148FCD2B0"/>
            </w:placeholder>
            <w:showingPlcHdr/>
          </w:sdtPr>
          <w:sdtEndPr/>
          <w:sdtContent>
            <w:tc>
              <w:tcPr>
                <w:tcW w:w="3870" w:type="dxa"/>
              </w:tcPr>
              <w:p w14:paraId="3B47A475" w14:textId="77777777"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090E71" w14:paraId="43370469" w14:textId="77777777" w:rsidTr="006B10CF">
        <w:tc>
          <w:tcPr>
            <w:cnfStyle w:val="001000000000" w:firstRow="0" w:lastRow="0" w:firstColumn="1" w:lastColumn="0" w:oddVBand="0" w:evenVBand="0" w:oddHBand="0" w:evenHBand="0" w:firstRowFirstColumn="0" w:firstRowLastColumn="0" w:lastRowFirstColumn="0" w:lastRowLastColumn="0"/>
            <w:tcW w:w="4590" w:type="dxa"/>
          </w:tcPr>
          <w:p w14:paraId="4073FD21" w14:textId="4C5A76CF" w:rsidR="00090E71" w:rsidRDefault="00090E71" w:rsidP="00090E71">
            <w:pPr>
              <w:pStyle w:val="ICFText"/>
            </w:pPr>
            <w:r>
              <w:t>Caroline County</w:t>
            </w:r>
          </w:p>
        </w:tc>
        <w:sdt>
          <w:sdtPr>
            <w:id w:val="1970318611"/>
            <w14:checkbox>
              <w14:checked w14:val="0"/>
              <w14:checkedState w14:val="2612" w14:font="MS Gothic"/>
              <w14:uncheckedState w14:val="2610" w14:font="MS Gothic"/>
            </w14:checkbox>
          </w:sdtPr>
          <w:sdtEndPr/>
          <w:sdtContent>
            <w:tc>
              <w:tcPr>
                <w:tcW w:w="1620" w:type="dxa"/>
              </w:tcPr>
              <w:p w14:paraId="3CC2A0E6" w14:textId="77777777" w:rsidR="00090E71" w:rsidRDefault="00090E71" w:rsidP="00090E71">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83797393"/>
            <w:placeholder>
              <w:docPart w:val="F002A2B8A3754D10953084456FF78397"/>
            </w:placeholder>
            <w:showingPlcHdr/>
          </w:sdtPr>
          <w:sdtEndPr/>
          <w:sdtContent>
            <w:tc>
              <w:tcPr>
                <w:tcW w:w="3870" w:type="dxa"/>
              </w:tcPr>
              <w:p w14:paraId="11A35D17" w14:textId="77777777" w:rsidR="00090E71" w:rsidRDefault="00090E71" w:rsidP="00090E71">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090E71" w14:paraId="0B1254BD"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DD07A69" w14:textId="741E6C31" w:rsidR="00090E71" w:rsidRDefault="00090E71" w:rsidP="00090E71">
            <w:pPr>
              <w:pStyle w:val="ICFText"/>
            </w:pPr>
            <w:r>
              <w:t>Dorchester County</w:t>
            </w:r>
          </w:p>
        </w:tc>
        <w:sdt>
          <w:sdtPr>
            <w:id w:val="-1798138039"/>
            <w14:checkbox>
              <w14:checked w14:val="0"/>
              <w14:checkedState w14:val="2612" w14:font="MS Gothic"/>
              <w14:uncheckedState w14:val="2610" w14:font="MS Gothic"/>
            </w14:checkbox>
          </w:sdtPr>
          <w:sdtEndPr/>
          <w:sdtContent>
            <w:tc>
              <w:tcPr>
                <w:tcW w:w="1620" w:type="dxa"/>
              </w:tcPr>
              <w:p w14:paraId="71F50295" w14:textId="4E297F2C"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84529126"/>
            <w:placeholder>
              <w:docPart w:val="85D81A8CFE794BB7990AAD6AB0920BFD"/>
            </w:placeholder>
            <w:showingPlcHdr/>
          </w:sdtPr>
          <w:sdtEndPr/>
          <w:sdtContent>
            <w:tc>
              <w:tcPr>
                <w:tcW w:w="3870" w:type="dxa"/>
              </w:tcPr>
              <w:p w14:paraId="5F70F275" w14:textId="2900A010" w:rsidR="00090E71" w:rsidRDefault="00090E71" w:rsidP="00090E71">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95170" w14:paraId="36CC7378" w14:textId="77777777" w:rsidTr="006B10CF">
        <w:tc>
          <w:tcPr>
            <w:cnfStyle w:val="001000000000" w:firstRow="0" w:lastRow="0" w:firstColumn="1" w:lastColumn="0" w:oddVBand="0" w:evenVBand="0" w:oddHBand="0" w:evenHBand="0" w:firstRowFirstColumn="0" w:firstRowLastColumn="0" w:lastRowFirstColumn="0" w:lastRowLastColumn="0"/>
            <w:tcW w:w="4590" w:type="dxa"/>
          </w:tcPr>
          <w:p w14:paraId="3CCBAEAD" w14:textId="5D829644" w:rsidR="00995170" w:rsidRDefault="00995170" w:rsidP="00995170">
            <w:pPr>
              <w:pStyle w:val="ICFText"/>
            </w:pPr>
            <w:r>
              <w:t>Wicomico County</w:t>
            </w:r>
          </w:p>
        </w:tc>
        <w:sdt>
          <w:sdtPr>
            <w:id w:val="456927343"/>
            <w14:checkbox>
              <w14:checked w14:val="0"/>
              <w14:checkedState w14:val="2612" w14:font="MS Gothic"/>
              <w14:uncheckedState w14:val="2610" w14:font="MS Gothic"/>
            </w14:checkbox>
          </w:sdtPr>
          <w:sdtEndPr/>
          <w:sdtContent>
            <w:tc>
              <w:tcPr>
                <w:tcW w:w="1620" w:type="dxa"/>
              </w:tcPr>
              <w:p w14:paraId="6CF90779" w14:textId="37BA5AF5" w:rsidR="00995170" w:rsidRDefault="00995170" w:rsidP="00995170">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650672344"/>
            <w:placeholder>
              <w:docPart w:val="CDF69595F42B400E855B8FD136CDED5B"/>
            </w:placeholder>
            <w:showingPlcHdr/>
          </w:sdtPr>
          <w:sdtEndPr/>
          <w:sdtContent>
            <w:tc>
              <w:tcPr>
                <w:tcW w:w="3870" w:type="dxa"/>
              </w:tcPr>
              <w:p w14:paraId="28A0AAFD" w14:textId="5DC2D1D3" w:rsidR="00995170" w:rsidRDefault="00995170" w:rsidP="00995170">
                <w:pPr>
                  <w:pStyle w:val="ICFText"/>
                  <w:cnfStyle w:val="000000000000" w:firstRow="0" w:lastRow="0" w:firstColumn="0" w:lastColumn="0" w:oddVBand="0" w:evenVBand="0" w:oddHBand="0" w:evenHBand="0" w:firstRowFirstColumn="0" w:firstRowLastColumn="0" w:lastRowFirstColumn="0" w:lastRowLastColumn="0"/>
                </w:pPr>
                <w:r w:rsidRPr="00342F8C">
                  <w:rPr>
                    <w:rStyle w:val="PlaceholderText"/>
                  </w:rPr>
                  <w:t>Click or tap here to enter text.</w:t>
                </w:r>
              </w:p>
            </w:tc>
          </w:sdtContent>
        </w:sdt>
      </w:tr>
      <w:tr w:rsidR="00995170" w14:paraId="0E07B8D5"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12FB33F" w14:textId="75CB85EB" w:rsidR="00995170" w:rsidRDefault="00995170" w:rsidP="00995170">
            <w:pPr>
              <w:pStyle w:val="ICFText"/>
            </w:pPr>
            <w:r>
              <w:t>Somerset County</w:t>
            </w:r>
          </w:p>
        </w:tc>
        <w:sdt>
          <w:sdtPr>
            <w:id w:val="-2007507484"/>
            <w14:checkbox>
              <w14:checked w14:val="0"/>
              <w14:checkedState w14:val="2612" w14:font="MS Gothic"/>
              <w14:uncheckedState w14:val="2610" w14:font="MS Gothic"/>
            </w14:checkbox>
          </w:sdtPr>
          <w:sdtEndPr/>
          <w:sdtContent>
            <w:tc>
              <w:tcPr>
                <w:tcW w:w="1620" w:type="dxa"/>
              </w:tcPr>
              <w:p w14:paraId="4DFC6B0D" w14:textId="69AB6A76" w:rsidR="00995170" w:rsidRDefault="00995170" w:rsidP="00995170">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22074281"/>
            <w:placeholder>
              <w:docPart w:val="B2657C6B66AC41A29B02CADEEA8ED8D4"/>
            </w:placeholder>
            <w:showingPlcHdr/>
          </w:sdtPr>
          <w:sdtEndPr/>
          <w:sdtContent>
            <w:tc>
              <w:tcPr>
                <w:tcW w:w="3870" w:type="dxa"/>
              </w:tcPr>
              <w:p w14:paraId="67A3B29A" w14:textId="224E6CE8" w:rsidR="00995170" w:rsidRDefault="00995170" w:rsidP="00995170">
                <w:pPr>
                  <w:pStyle w:val="ICFText"/>
                  <w:cnfStyle w:val="000000100000" w:firstRow="0" w:lastRow="0" w:firstColumn="0" w:lastColumn="0" w:oddVBand="0" w:evenVBand="0" w:oddHBand="1" w:evenHBand="0" w:firstRowFirstColumn="0" w:firstRowLastColumn="0" w:lastRowFirstColumn="0" w:lastRowLastColumn="0"/>
                </w:pPr>
                <w:r w:rsidRPr="00342F8C">
                  <w:rPr>
                    <w:rStyle w:val="PlaceholderText"/>
                  </w:rPr>
                  <w:t>Click or tap here to enter text.</w:t>
                </w:r>
              </w:p>
            </w:tc>
          </w:sdtContent>
        </w:sdt>
      </w:tr>
      <w:tr w:rsidR="00995170" w14:paraId="4C5747DD" w14:textId="77777777" w:rsidTr="006B10CF">
        <w:tc>
          <w:tcPr>
            <w:cnfStyle w:val="001000000000" w:firstRow="0" w:lastRow="0" w:firstColumn="1" w:lastColumn="0" w:oddVBand="0" w:evenVBand="0" w:oddHBand="0" w:evenHBand="0" w:firstRowFirstColumn="0" w:firstRowLastColumn="0" w:lastRowFirstColumn="0" w:lastRowLastColumn="0"/>
            <w:tcW w:w="4590" w:type="dxa"/>
          </w:tcPr>
          <w:p w14:paraId="30B10DCE" w14:textId="1BDD72B2" w:rsidR="00995170" w:rsidRDefault="00995170" w:rsidP="00995170">
            <w:pPr>
              <w:pStyle w:val="ICFText"/>
            </w:pPr>
            <w:r>
              <w:t>Worchester County</w:t>
            </w:r>
          </w:p>
        </w:tc>
        <w:sdt>
          <w:sdtPr>
            <w:id w:val="-45374330"/>
            <w14:checkbox>
              <w14:checked w14:val="0"/>
              <w14:checkedState w14:val="2612" w14:font="MS Gothic"/>
              <w14:uncheckedState w14:val="2610" w14:font="MS Gothic"/>
            </w14:checkbox>
          </w:sdtPr>
          <w:sdtEndPr/>
          <w:sdtContent>
            <w:tc>
              <w:tcPr>
                <w:tcW w:w="1620" w:type="dxa"/>
              </w:tcPr>
              <w:p w14:paraId="136B73A0" w14:textId="04DA2A4B" w:rsidR="00995170" w:rsidRDefault="00995170" w:rsidP="00995170">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14640756"/>
            <w:placeholder>
              <w:docPart w:val="54DB9E3CDC6645A1A890089E6CA1B205"/>
            </w:placeholder>
            <w:showingPlcHdr/>
          </w:sdtPr>
          <w:sdtEndPr/>
          <w:sdtContent>
            <w:tc>
              <w:tcPr>
                <w:tcW w:w="3870" w:type="dxa"/>
              </w:tcPr>
              <w:p w14:paraId="1C3F8829" w14:textId="56F11F50" w:rsidR="00995170" w:rsidRDefault="00995170" w:rsidP="00995170">
                <w:pPr>
                  <w:pStyle w:val="ICFText"/>
                  <w:cnfStyle w:val="000000000000" w:firstRow="0" w:lastRow="0" w:firstColumn="0" w:lastColumn="0" w:oddVBand="0" w:evenVBand="0" w:oddHBand="0" w:evenHBand="0" w:firstRowFirstColumn="0" w:firstRowLastColumn="0" w:lastRowFirstColumn="0" w:lastRowLastColumn="0"/>
                </w:pPr>
                <w:r w:rsidRPr="00342F8C">
                  <w:rPr>
                    <w:rStyle w:val="PlaceholderText"/>
                  </w:rPr>
                  <w:t>Click or tap here to enter text.</w:t>
                </w:r>
              </w:p>
            </w:tc>
          </w:sdtContent>
        </w:sdt>
      </w:tr>
    </w:tbl>
    <w:p w14:paraId="1E77550E" w14:textId="77777777" w:rsidR="0018569D" w:rsidRDefault="0018569D" w:rsidP="00904929">
      <w:pPr>
        <w:pStyle w:val="ICFText"/>
      </w:pPr>
    </w:p>
    <w:p w14:paraId="2483BEC9" w14:textId="6890A6EB" w:rsidR="00EA3FFA" w:rsidRDefault="00EA3FFA" w:rsidP="00EA3FFA">
      <w:pPr>
        <w:pStyle w:val="Heading3"/>
        <w:numPr>
          <w:ilvl w:val="0"/>
          <w:numId w:val="0"/>
        </w:numPr>
        <w:ind w:left="720" w:hanging="720"/>
      </w:pPr>
      <w:bookmarkStart w:id="48" w:name="_Toc151717583"/>
      <w:r>
        <w:t>Appointment Availability</w:t>
      </w:r>
      <w:bookmarkEnd w:id="48"/>
    </w:p>
    <w:p w14:paraId="67F51222" w14:textId="5757F4CF" w:rsidR="00EA3FFA" w:rsidRDefault="00704DD2" w:rsidP="00EA3FFA">
      <w:pPr>
        <w:pStyle w:val="ICFText"/>
      </w:pPr>
      <w:r>
        <w:t xml:space="preserve">Please check all times you </w:t>
      </w:r>
      <w:proofErr w:type="gramStart"/>
      <w:r>
        <w:t>are able to</w:t>
      </w:r>
      <w:proofErr w:type="gramEnd"/>
      <w:r>
        <w:t xml:space="preserve"> provide appointments to customers:</w:t>
      </w:r>
    </w:p>
    <w:tbl>
      <w:tblPr>
        <w:tblStyle w:val="ICFTablesGrayBands"/>
        <w:tblW w:w="7200" w:type="dxa"/>
        <w:tblLook w:val="04A0" w:firstRow="1" w:lastRow="0" w:firstColumn="1" w:lastColumn="0" w:noHBand="0" w:noVBand="1"/>
      </w:tblPr>
      <w:tblGrid>
        <w:gridCol w:w="1530"/>
        <w:gridCol w:w="1620"/>
        <w:gridCol w:w="1980"/>
        <w:gridCol w:w="2070"/>
      </w:tblGrid>
      <w:tr w:rsidR="005F39A3" w14:paraId="04258489" w14:textId="77777777" w:rsidTr="006B1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E1E7C89" w14:textId="77777777" w:rsidR="005F39A3" w:rsidRDefault="005F39A3" w:rsidP="006B10CF">
            <w:pPr>
              <w:pStyle w:val="ICFText"/>
            </w:pPr>
            <w:r>
              <w:t>Day</w:t>
            </w:r>
          </w:p>
        </w:tc>
        <w:tc>
          <w:tcPr>
            <w:tcW w:w="1620" w:type="dxa"/>
          </w:tcPr>
          <w:p w14:paraId="329C7554" w14:textId="77777777" w:rsidR="005F39A3" w:rsidRDefault="005F39A3" w:rsidP="006B10CF">
            <w:pPr>
              <w:pStyle w:val="ICFText"/>
              <w:cnfStyle w:val="100000000000" w:firstRow="1" w:lastRow="0" w:firstColumn="0" w:lastColumn="0" w:oddVBand="0" w:evenVBand="0" w:oddHBand="0" w:evenHBand="0" w:firstRowFirstColumn="0" w:firstRowLastColumn="0" w:lastRowFirstColumn="0" w:lastRowLastColumn="0"/>
            </w:pPr>
            <w:r>
              <w:t>Early Hours (7am-8am)</w:t>
            </w:r>
          </w:p>
        </w:tc>
        <w:tc>
          <w:tcPr>
            <w:tcW w:w="1980" w:type="dxa"/>
          </w:tcPr>
          <w:p w14:paraId="374DDE06" w14:textId="77777777" w:rsidR="005F39A3" w:rsidRDefault="005F39A3" w:rsidP="006B10CF">
            <w:pPr>
              <w:pStyle w:val="ICFText"/>
              <w:cnfStyle w:val="100000000000" w:firstRow="1" w:lastRow="0" w:firstColumn="0" w:lastColumn="0" w:oddVBand="0" w:evenVBand="0" w:oddHBand="0" w:evenHBand="0" w:firstRowFirstColumn="0" w:firstRowLastColumn="0" w:lastRowFirstColumn="0" w:lastRowLastColumn="0"/>
            </w:pPr>
            <w:r>
              <w:t>Work Hours (8am-6pm)</w:t>
            </w:r>
          </w:p>
        </w:tc>
        <w:tc>
          <w:tcPr>
            <w:tcW w:w="2070" w:type="dxa"/>
          </w:tcPr>
          <w:p w14:paraId="414B6319" w14:textId="77777777" w:rsidR="005F39A3" w:rsidRDefault="005F39A3" w:rsidP="006B10CF">
            <w:pPr>
              <w:pStyle w:val="ICFText"/>
              <w:cnfStyle w:val="100000000000" w:firstRow="1" w:lastRow="0" w:firstColumn="0" w:lastColumn="0" w:oddVBand="0" w:evenVBand="0" w:oddHBand="0" w:evenHBand="0" w:firstRowFirstColumn="0" w:firstRowLastColumn="0" w:lastRowFirstColumn="0" w:lastRowLastColumn="0"/>
            </w:pPr>
            <w:r>
              <w:t>Evening hours (After 6pm)</w:t>
            </w:r>
          </w:p>
        </w:tc>
      </w:tr>
      <w:tr w:rsidR="005F39A3" w14:paraId="0B83C8CA"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E5A3611" w14:textId="77777777" w:rsidR="005F39A3" w:rsidRDefault="005F39A3" w:rsidP="006B10CF">
            <w:pPr>
              <w:pStyle w:val="ICFText"/>
            </w:pPr>
            <w:r>
              <w:t>Monday</w:t>
            </w:r>
          </w:p>
        </w:tc>
        <w:sdt>
          <w:sdtPr>
            <w:id w:val="-1076735365"/>
            <w14:checkbox>
              <w14:checked w14:val="0"/>
              <w14:checkedState w14:val="2612" w14:font="MS Gothic"/>
              <w14:uncheckedState w14:val="2610" w14:font="MS Gothic"/>
            </w14:checkbox>
          </w:sdtPr>
          <w:sdtEndPr/>
          <w:sdtContent>
            <w:tc>
              <w:tcPr>
                <w:tcW w:w="1620" w:type="dxa"/>
              </w:tcPr>
              <w:p w14:paraId="55D8E9CA"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70611337"/>
            <w14:checkbox>
              <w14:checked w14:val="0"/>
              <w14:checkedState w14:val="2612" w14:font="MS Gothic"/>
              <w14:uncheckedState w14:val="2610" w14:font="MS Gothic"/>
            </w14:checkbox>
          </w:sdtPr>
          <w:sdtEndPr/>
          <w:sdtContent>
            <w:tc>
              <w:tcPr>
                <w:tcW w:w="1980" w:type="dxa"/>
              </w:tcPr>
              <w:p w14:paraId="7D8DCC63"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0662444"/>
            <w14:checkbox>
              <w14:checked w14:val="0"/>
              <w14:checkedState w14:val="2612" w14:font="MS Gothic"/>
              <w14:uncheckedState w14:val="2610" w14:font="MS Gothic"/>
            </w14:checkbox>
          </w:sdtPr>
          <w:sdtEndPr/>
          <w:sdtContent>
            <w:tc>
              <w:tcPr>
                <w:tcW w:w="2070" w:type="dxa"/>
              </w:tcPr>
              <w:p w14:paraId="43E6E248"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F39A3" w14:paraId="61B1C09B" w14:textId="77777777" w:rsidTr="006B10CF">
        <w:tc>
          <w:tcPr>
            <w:cnfStyle w:val="001000000000" w:firstRow="0" w:lastRow="0" w:firstColumn="1" w:lastColumn="0" w:oddVBand="0" w:evenVBand="0" w:oddHBand="0" w:evenHBand="0" w:firstRowFirstColumn="0" w:firstRowLastColumn="0" w:lastRowFirstColumn="0" w:lastRowLastColumn="0"/>
            <w:tcW w:w="1530" w:type="dxa"/>
          </w:tcPr>
          <w:p w14:paraId="59BA9EAF" w14:textId="77777777" w:rsidR="005F39A3" w:rsidRDefault="005F39A3" w:rsidP="006B10CF">
            <w:pPr>
              <w:pStyle w:val="ICFText"/>
            </w:pPr>
            <w:r>
              <w:t>Tuesday</w:t>
            </w:r>
          </w:p>
        </w:tc>
        <w:sdt>
          <w:sdtPr>
            <w:id w:val="-1354332463"/>
            <w14:checkbox>
              <w14:checked w14:val="0"/>
              <w14:checkedState w14:val="2612" w14:font="MS Gothic"/>
              <w14:uncheckedState w14:val="2610" w14:font="MS Gothic"/>
            </w14:checkbox>
          </w:sdtPr>
          <w:sdtEndPr/>
          <w:sdtContent>
            <w:tc>
              <w:tcPr>
                <w:tcW w:w="1620" w:type="dxa"/>
              </w:tcPr>
              <w:p w14:paraId="67668D58"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1446136"/>
            <w14:checkbox>
              <w14:checked w14:val="0"/>
              <w14:checkedState w14:val="2612" w14:font="MS Gothic"/>
              <w14:uncheckedState w14:val="2610" w14:font="MS Gothic"/>
            </w14:checkbox>
          </w:sdtPr>
          <w:sdtEndPr/>
          <w:sdtContent>
            <w:tc>
              <w:tcPr>
                <w:tcW w:w="1980" w:type="dxa"/>
              </w:tcPr>
              <w:p w14:paraId="644946C7"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98443340"/>
            <w14:checkbox>
              <w14:checked w14:val="0"/>
              <w14:checkedState w14:val="2612" w14:font="MS Gothic"/>
              <w14:uncheckedState w14:val="2610" w14:font="MS Gothic"/>
            </w14:checkbox>
          </w:sdtPr>
          <w:sdtEndPr/>
          <w:sdtContent>
            <w:tc>
              <w:tcPr>
                <w:tcW w:w="2070" w:type="dxa"/>
              </w:tcPr>
              <w:p w14:paraId="6A2D2A04"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5F39A3" w14:paraId="484F6D63"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B36DC63" w14:textId="77777777" w:rsidR="005F39A3" w:rsidRDefault="005F39A3" w:rsidP="006B10CF">
            <w:pPr>
              <w:pStyle w:val="ICFText"/>
            </w:pPr>
            <w:r>
              <w:t>Wednesday</w:t>
            </w:r>
          </w:p>
        </w:tc>
        <w:sdt>
          <w:sdtPr>
            <w:id w:val="-722600262"/>
            <w14:checkbox>
              <w14:checked w14:val="0"/>
              <w14:checkedState w14:val="2612" w14:font="MS Gothic"/>
              <w14:uncheckedState w14:val="2610" w14:font="MS Gothic"/>
            </w14:checkbox>
          </w:sdtPr>
          <w:sdtEndPr/>
          <w:sdtContent>
            <w:tc>
              <w:tcPr>
                <w:tcW w:w="1620" w:type="dxa"/>
              </w:tcPr>
              <w:p w14:paraId="02B1B941"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40855616"/>
            <w14:checkbox>
              <w14:checked w14:val="0"/>
              <w14:checkedState w14:val="2612" w14:font="MS Gothic"/>
              <w14:uncheckedState w14:val="2610" w14:font="MS Gothic"/>
            </w14:checkbox>
          </w:sdtPr>
          <w:sdtEndPr/>
          <w:sdtContent>
            <w:tc>
              <w:tcPr>
                <w:tcW w:w="1980" w:type="dxa"/>
              </w:tcPr>
              <w:p w14:paraId="771CACAE"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19855404"/>
            <w14:checkbox>
              <w14:checked w14:val="0"/>
              <w14:checkedState w14:val="2612" w14:font="MS Gothic"/>
              <w14:uncheckedState w14:val="2610" w14:font="MS Gothic"/>
            </w14:checkbox>
          </w:sdtPr>
          <w:sdtEndPr/>
          <w:sdtContent>
            <w:tc>
              <w:tcPr>
                <w:tcW w:w="2070" w:type="dxa"/>
              </w:tcPr>
              <w:p w14:paraId="221986A7"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F39A3" w14:paraId="1976D6B6" w14:textId="77777777" w:rsidTr="006B10CF">
        <w:tc>
          <w:tcPr>
            <w:cnfStyle w:val="001000000000" w:firstRow="0" w:lastRow="0" w:firstColumn="1" w:lastColumn="0" w:oddVBand="0" w:evenVBand="0" w:oddHBand="0" w:evenHBand="0" w:firstRowFirstColumn="0" w:firstRowLastColumn="0" w:lastRowFirstColumn="0" w:lastRowLastColumn="0"/>
            <w:tcW w:w="1530" w:type="dxa"/>
          </w:tcPr>
          <w:p w14:paraId="2A245C10" w14:textId="77777777" w:rsidR="005F39A3" w:rsidRDefault="005F39A3" w:rsidP="006B10CF">
            <w:pPr>
              <w:pStyle w:val="ICFText"/>
            </w:pPr>
            <w:r>
              <w:t>Thursday</w:t>
            </w:r>
          </w:p>
        </w:tc>
        <w:sdt>
          <w:sdtPr>
            <w:id w:val="-1275632365"/>
            <w14:checkbox>
              <w14:checked w14:val="0"/>
              <w14:checkedState w14:val="2612" w14:font="MS Gothic"/>
              <w14:uncheckedState w14:val="2610" w14:font="MS Gothic"/>
            </w14:checkbox>
          </w:sdtPr>
          <w:sdtEndPr/>
          <w:sdtContent>
            <w:tc>
              <w:tcPr>
                <w:tcW w:w="1620" w:type="dxa"/>
              </w:tcPr>
              <w:p w14:paraId="4FEC9745"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44195116"/>
            <w14:checkbox>
              <w14:checked w14:val="0"/>
              <w14:checkedState w14:val="2612" w14:font="MS Gothic"/>
              <w14:uncheckedState w14:val="2610" w14:font="MS Gothic"/>
            </w14:checkbox>
          </w:sdtPr>
          <w:sdtEndPr/>
          <w:sdtContent>
            <w:tc>
              <w:tcPr>
                <w:tcW w:w="1980" w:type="dxa"/>
              </w:tcPr>
              <w:p w14:paraId="42741A84"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007513759"/>
            <w14:checkbox>
              <w14:checked w14:val="0"/>
              <w14:checkedState w14:val="2612" w14:font="MS Gothic"/>
              <w14:uncheckedState w14:val="2610" w14:font="MS Gothic"/>
            </w14:checkbox>
          </w:sdtPr>
          <w:sdtEndPr/>
          <w:sdtContent>
            <w:tc>
              <w:tcPr>
                <w:tcW w:w="2070" w:type="dxa"/>
              </w:tcPr>
              <w:p w14:paraId="7B2A1BBB"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5F39A3" w14:paraId="429F4B39"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F17CEAB" w14:textId="77777777" w:rsidR="005F39A3" w:rsidRDefault="005F39A3" w:rsidP="006B10CF">
            <w:pPr>
              <w:pStyle w:val="ICFText"/>
            </w:pPr>
            <w:r>
              <w:t>Friday</w:t>
            </w:r>
          </w:p>
        </w:tc>
        <w:sdt>
          <w:sdtPr>
            <w:id w:val="-1126081447"/>
            <w14:checkbox>
              <w14:checked w14:val="0"/>
              <w14:checkedState w14:val="2612" w14:font="MS Gothic"/>
              <w14:uncheckedState w14:val="2610" w14:font="MS Gothic"/>
            </w14:checkbox>
          </w:sdtPr>
          <w:sdtEndPr/>
          <w:sdtContent>
            <w:tc>
              <w:tcPr>
                <w:tcW w:w="1620" w:type="dxa"/>
              </w:tcPr>
              <w:p w14:paraId="4F606C0F"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00659427"/>
            <w14:checkbox>
              <w14:checked w14:val="0"/>
              <w14:checkedState w14:val="2612" w14:font="MS Gothic"/>
              <w14:uncheckedState w14:val="2610" w14:font="MS Gothic"/>
            </w14:checkbox>
          </w:sdtPr>
          <w:sdtEndPr/>
          <w:sdtContent>
            <w:tc>
              <w:tcPr>
                <w:tcW w:w="1980" w:type="dxa"/>
              </w:tcPr>
              <w:p w14:paraId="411E51B1"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72924366"/>
            <w14:checkbox>
              <w14:checked w14:val="0"/>
              <w14:checkedState w14:val="2612" w14:font="MS Gothic"/>
              <w14:uncheckedState w14:val="2610" w14:font="MS Gothic"/>
            </w14:checkbox>
          </w:sdtPr>
          <w:sdtEndPr/>
          <w:sdtContent>
            <w:tc>
              <w:tcPr>
                <w:tcW w:w="2070" w:type="dxa"/>
              </w:tcPr>
              <w:p w14:paraId="4330CFC3"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F39A3" w14:paraId="6817DFED" w14:textId="77777777" w:rsidTr="006B10CF">
        <w:tc>
          <w:tcPr>
            <w:cnfStyle w:val="001000000000" w:firstRow="0" w:lastRow="0" w:firstColumn="1" w:lastColumn="0" w:oddVBand="0" w:evenVBand="0" w:oddHBand="0" w:evenHBand="0" w:firstRowFirstColumn="0" w:firstRowLastColumn="0" w:lastRowFirstColumn="0" w:lastRowLastColumn="0"/>
            <w:tcW w:w="1530" w:type="dxa"/>
          </w:tcPr>
          <w:p w14:paraId="7415AC4F" w14:textId="77777777" w:rsidR="005F39A3" w:rsidRDefault="005F39A3" w:rsidP="006B10CF">
            <w:pPr>
              <w:pStyle w:val="ICFText"/>
            </w:pPr>
            <w:r>
              <w:t>Saturday</w:t>
            </w:r>
          </w:p>
        </w:tc>
        <w:sdt>
          <w:sdtPr>
            <w:id w:val="1257557844"/>
            <w14:checkbox>
              <w14:checked w14:val="0"/>
              <w14:checkedState w14:val="2612" w14:font="MS Gothic"/>
              <w14:uncheckedState w14:val="2610" w14:font="MS Gothic"/>
            </w14:checkbox>
          </w:sdtPr>
          <w:sdtEndPr/>
          <w:sdtContent>
            <w:tc>
              <w:tcPr>
                <w:tcW w:w="1620" w:type="dxa"/>
              </w:tcPr>
              <w:p w14:paraId="7E805466"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74977248"/>
            <w14:checkbox>
              <w14:checked w14:val="0"/>
              <w14:checkedState w14:val="2612" w14:font="MS Gothic"/>
              <w14:uncheckedState w14:val="2610" w14:font="MS Gothic"/>
            </w14:checkbox>
          </w:sdtPr>
          <w:sdtEndPr/>
          <w:sdtContent>
            <w:tc>
              <w:tcPr>
                <w:tcW w:w="1980" w:type="dxa"/>
              </w:tcPr>
              <w:p w14:paraId="1C32B715"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18383030"/>
            <w14:checkbox>
              <w14:checked w14:val="0"/>
              <w14:checkedState w14:val="2612" w14:font="MS Gothic"/>
              <w14:uncheckedState w14:val="2610" w14:font="MS Gothic"/>
            </w14:checkbox>
          </w:sdtPr>
          <w:sdtEndPr/>
          <w:sdtContent>
            <w:tc>
              <w:tcPr>
                <w:tcW w:w="2070" w:type="dxa"/>
              </w:tcPr>
              <w:p w14:paraId="60A65501" w14:textId="77777777" w:rsidR="005F39A3" w:rsidRDefault="005F39A3" w:rsidP="006B10CF">
                <w:pPr>
                  <w:pStyle w:val="ICF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5F39A3" w14:paraId="3B6730BD" w14:textId="77777777" w:rsidTr="006B10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6F67BC2" w14:textId="77777777" w:rsidR="005F39A3" w:rsidRDefault="005F39A3" w:rsidP="006B10CF">
            <w:pPr>
              <w:pStyle w:val="ICFText"/>
            </w:pPr>
            <w:r>
              <w:t>Sunday</w:t>
            </w:r>
          </w:p>
        </w:tc>
        <w:sdt>
          <w:sdtPr>
            <w:id w:val="1764486752"/>
            <w14:checkbox>
              <w14:checked w14:val="0"/>
              <w14:checkedState w14:val="2612" w14:font="MS Gothic"/>
              <w14:uncheckedState w14:val="2610" w14:font="MS Gothic"/>
            </w14:checkbox>
          </w:sdtPr>
          <w:sdtEndPr/>
          <w:sdtContent>
            <w:tc>
              <w:tcPr>
                <w:tcW w:w="1620" w:type="dxa"/>
              </w:tcPr>
              <w:p w14:paraId="68F6BA8F"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310981174"/>
            <w14:checkbox>
              <w14:checked w14:val="0"/>
              <w14:checkedState w14:val="2612" w14:font="MS Gothic"/>
              <w14:uncheckedState w14:val="2610" w14:font="MS Gothic"/>
            </w14:checkbox>
          </w:sdtPr>
          <w:sdtEndPr/>
          <w:sdtContent>
            <w:tc>
              <w:tcPr>
                <w:tcW w:w="1980" w:type="dxa"/>
              </w:tcPr>
              <w:p w14:paraId="5C5FEE2B"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505415195"/>
            <w14:checkbox>
              <w14:checked w14:val="0"/>
              <w14:checkedState w14:val="2612" w14:font="MS Gothic"/>
              <w14:uncheckedState w14:val="2610" w14:font="MS Gothic"/>
            </w14:checkbox>
          </w:sdtPr>
          <w:sdtEndPr/>
          <w:sdtContent>
            <w:tc>
              <w:tcPr>
                <w:tcW w:w="2070" w:type="dxa"/>
              </w:tcPr>
              <w:p w14:paraId="6740C8E0" w14:textId="77777777" w:rsidR="005F39A3" w:rsidRDefault="005F39A3" w:rsidP="006B10CF">
                <w:pPr>
                  <w:pStyle w:val="ICFText"/>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3B3BDB97" w14:textId="4761F064" w:rsidR="00177BEE" w:rsidRDefault="00177BEE" w:rsidP="00177BEE">
      <w:pPr>
        <w:pStyle w:val="Heading2"/>
        <w:numPr>
          <w:ilvl w:val="0"/>
          <w:numId w:val="0"/>
        </w:numPr>
        <w:ind w:left="720" w:hanging="720"/>
      </w:pPr>
      <w:bookmarkStart w:id="49" w:name="_Toc151717584"/>
      <w:r>
        <w:lastRenderedPageBreak/>
        <w:t>Multifamily QHEC</w:t>
      </w:r>
      <w:bookmarkEnd w:id="49"/>
    </w:p>
    <w:p w14:paraId="5C285A70" w14:textId="77777777" w:rsidR="004904D1" w:rsidRDefault="004904D1" w:rsidP="004904D1">
      <w:pPr>
        <w:pStyle w:val="ICFText"/>
      </w:pPr>
      <w:r>
        <w:t xml:space="preserve">The Multifamily initiative is a component of the QHEC service with budgetary limitations set by the ICF program staff. Subcontractors will be responsible for generating all leads. Multifamily Projects must be approved by ICF program staff. </w:t>
      </w:r>
    </w:p>
    <w:p w14:paraId="7E6B83EA" w14:textId="159B5BEC" w:rsidR="00177BEE" w:rsidRDefault="00AF049D" w:rsidP="004904D1">
      <w:pPr>
        <w:pStyle w:val="ICFText"/>
        <w:rPr>
          <w:rFonts w:ascii="Segoe UI Symbol" w:hAnsi="Segoe UI Symbol" w:cs="Segoe UI Symbol"/>
        </w:rPr>
      </w:pPr>
      <w:r>
        <w:t xml:space="preserve">Pepco </w:t>
      </w:r>
      <w:r w:rsidR="004904D1">
        <w:t xml:space="preserve">Consideration for the Multifamily Program: </w:t>
      </w:r>
      <w:r w:rsidR="004904D1">
        <w:tab/>
      </w:r>
      <w:r w:rsidR="004904D1">
        <w:tab/>
      </w:r>
      <w:r>
        <w:tab/>
      </w:r>
      <w:r w:rsidR="004904D1">
        <w:t xml:space="preserve">Yes </w:t>
      </w:r>
      <w:sdt>
        <w:sdtPr>
          <w:id w:val="387764619"/>
          <w14:checkbox>
            <w14:checked w14:val="0"/>
            <w14:checkedState w14:val="2612" w14:font="MS Gothic"/>
            <w14:uncheckedState w14:val="2610" w14:font="MS Gothic"/>
          </w14:checkbox>
        </w:sdtPr>
        <w:sdtEndPr/>
        <w:sdtContent>
          <w:r w:rsidR="005F39A3">
            <w:rPr>
              <w:rFonts w:ascii="MS Gothic" w:eastAsia="MS Gothic" w:hAnsi="MS Gothic" w:hint="eastAsia"/>
            </w:rPr>
            <w:t>☐</w:t>
          </w:r>
        </w:sdtContent>
      </w:sdt>
      <w:r w:rsidR="004904D1">
        <w:tab/>
      </w:r>
      <w:r w:rsidR="004904D1">
        <w:tab/>
        <w:t xml:space="preserve">No </w:t>
      </w:r>
      <w:sdt>
        <w:sdtPr>
          <w:id w:val="-262530143"/>
          <w14:checkbox>
            <w14:checked w14:val="0"/>
            <w14:checkedState w14:val="2612" w14:font="MS Gothic"/>
            <w14:uncheckedState w14:val="2610" w14:font="MS Gothic"/>
          </w14:checkbox>
        </w:sdtPr>
        <w:sdtEndPr/>
        <w:sdtContent>
          <w:r w:rsidR="005F39A3">
            <w:rPr>
              <w:rFonts w:ascii="MS Gothic" w:eastAsia="MS Gothic" w:hAnsi="MS Gothic" w:hint="eastAsia"/>
            </w:rPr>
            <w:t>☐</w:t>
          </w:r>
        </w:sdtContent>
      </w:sdt>
    </w:p>
    <w:p w14:paraId="51388F01" w14:textId="2D922AA3" w:rsidR="00AF049D" w:rsidRDefault="00AF049D" w:rsidP="004904D1">
      <w:pPr>
        <w:pStyle w:val="ICFText"/>
        <w:rPr>
          <w:rFonts w:ascii="Segoe UI Symbol" w:hAnsi="Segoe UI Symbol" w:cs="Segoe UI Symbol"/>
        </w:rPr>
      </w:pPr>
      <w:r>
        <w:t xml:space="preserve">Delmarva Power Consideration for the Multifamily Program: </w:t>
      </w:r>
      <w:r>
        <w:tab/>
      </w:r>
      <w:r>
        <w:tab/>
        <w:t xml:space="preserve">Yes </w:t>
      </w:r>
      <w:sdt>
        <w:sdtPr>
          <w:id w:val="1222331435"/>
          <w14:checkbox>
            <w14:checked w14:val="0"/>
            <w14:checkedState w14:val="2612" w14:font="MS Gothic"/>
            <w14:uncheckedState w14:val="2610" w14:font="MS Gothic"/>
          </w14:checkbox>
        </w:sdtPr>
        <w:sdtEndPr/>
        <w:sdtContent>
          <w:r w:rsidR="005F39A3">
            <w:rPr>
              <w:rFonts w:ascii="MS Gothic" w:eastAsia="MS Gothic" w:hAnsi="MS Gothic" w:hint="eastAsia"/>
            </w:rPr>
            <w:t>☐</w:t>
          </w:r>
        </w:sdtContent>
      </w:sdt>
      <w:r>
        <w:tab/>
      </w:r>
      <w:r>
        <w:tab/>
        <w:t xml:space="preserve">No </w:t>
      </w:r>
      <w:sdt>
        <w:sdtPr>
          <w:id w:val="-1083839994"/>
          <w14:checkbox>
            <w14:checked w14:val="0"/>
            <w14:checkedState w14:val="2612" w14:font="MS Gothic"/>
            <w14:uncheckedState w14:val="2610" w14:font="MS Gothic"/>
          </w14:checkbox>
        </w:sdtPr>
        <w:sdtEndPr/>
        <w:sdtContent>
          <w:r w:rsidR="005F39A3">
            <w:rPr>
              <w:rFonts w:ascii="MS Gothic" w:eastAsia="MS Gothic" w:hAnsi="MS Gothic" w:hint="eastAsia"/>
            </w:rPr>
            <w:t>☐</w:t>
          </w:r>
        </w:sdtContent>
      </w:sdt>
    </w:p>
    <w:p w14:paraId="461F1380" w14:textId="43135073" w:rsidR="004904D1" w:rsidRDefault="004904D1" w:rsidP="004904D1">
      <w:pPr>
        <w:pStyle w:val="Heading2"/>
        <w:numPr>
          <w:ilvl w:val="0"/>
          <w:numId w:val="0"/>
        </w:numPr>
        <w:ind w:left="720" w:hanging="720"/>
      </w:pPr>
      <w:bookmarkStart w:id="50" w:name="_Toc151717585"/>
      <w:r>
        <w:t>Staff For</w:t>
      </w:r>
      <w:r w:rsidR="00A42612">
        <w:t>eign Language Fluency</w:t>
      </w:r>
      <w:bookmarkEnd w:id="50"/>
      <w:r w:rsidR="00A42612">
        <w:t xml:space="preserve"> </w:t>
      </w:r>
    </w:p>
    <w:p w14:paraId="05A3F005" w14:textId="0E143833" w:rsidR="00A42612" w:rsidRDefault="00233DF2" w:rsidP="00A42612">
      <w:pPr>
        <w:pStyle w:val="ICFText"/>
      </w:pPr>
      <w:r w:rsidRPr="00233DF2">
        <w:t xml:space="preserve">Oftentimes </w:t>
      </w:r>
      <w:r w:rsidR="0038495D">
        <w:t xml:space="preserve">Pepco and DPL </w:t>
      </w:r>
      <w:r w:rsidRPr="00233DF2">
        <w:t>customers request someone to schedule and/or deliver their QHEC in a foreign language.  Please denote any staff below who are fluent in a language other than English (Including Sign Language).</w:t>
      </w:r>
    </w:p>
    <w:tbl>
      <w:tblPr>
        <w:tblStyle w:val="ICFTablesGrayBands"/>
        <w:tblW w:w="0" w:type="auto"/>
        <w:tblLook w:val="04A0" w:firstRow="1" w:lastRow="0" w:firstColumn="1" w:lastColumn="0" w:noHBand="0" w:noVBand="1"/>
      </w:tblPr>
      <w:tblGrid>
        <w:gridCol w:w="2520"/>
        <w:gridCol w:w="2520"/>
        <w:gridCol w:w="2520"/>
        <w:gridCol w:w="2520"/>
      </w:tblGrid>
      <w:tr w:rsidR="00987DE3" w14:paraId="2E476787" w14:textId="77777777" w:rsidTr="006B1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67F9CC5" w14:textId="77777777" w:rsidR="00987DE3" w:rsidRDefault="00987DE3" w:rsidP="006B10CF">
            <w:pPr>
              <w:pStyle w:val="ICFText"/>
            </w:pPr>
            <w:r>
              <w:t>Name</w:t>
            </w:r>
          </w:p>
        </w:tc>
        <w:tc>
          <w:tcPr>
            <w:tcW w:w="2520" w:type="dxa"/>
          </w:tcPr>
          <w:p w14:paraId="68ADDD2C" w14:textId="77777777" w:rsidR="00987DE3" w:rsidRDefault="00987DE3" w:rsidP="006B10CF">
            <w:pPr>
              <w:pStyle w:val="ICFText"/>
              <w:cnfStyle w:val="100000000000" w:firstRow="1" w:lastRow="0" w:firstColumn="0" w:lastColumn="0" w:oddVBand="0" w:evenVBand="0" w:oddHBand="0" w:evenHBand="0" w:firstRowFirstColumn="0" w:firstRowLastColumn="0" w:lastRowFirstColumn="0" w:lastRowLastColumn="0"/>
            </w:pPr>
            <w:r>
              <w:t>Language</w:t>
            </w:r>
          </w:p>
        </w:tc>
        <w:tc>
          <w:tcPr>
            <w:tcW w:w="2520" w:type="dxa"/>
          </w:tcPr>
          <w:p w14:paraId="710AD63F" w14:textId="77777777" w:rsidR="00987DE3" w:rsidRDefault="00987DE3" w:rsidP="006B10CF">
            <w:pPr>
              <w:pStyle w:val="ICFText"/>
              <w:cnfStyle w:val="100000000000" w:firstRow="1" w:lastRow="0" w:firstColumn="0" w:lastColumn="0" w:oddVBand="0" w:evenVBand="0" w:oddHBand="0" w:evenHBand="0" w:firstRowFirstColumn="0" w:firstRowLastColumn="0" w:lastRowFirstColumn="0" w:lastRowLastColumn="0"/>
            </w:pPr>
            <w:r>
              <w:t>Scheduler?</w:t>
            </w:r>
          </w:p>
        </w:tc>
        <w:tc>
          <w:tcPr>
            <w:tcW w:w="2520" w:type="dxa"/>
          </w:tcPr>
          <w:p w14:paraId="47CA12FE" w14:textId="77777777" w:rsidR="00987DE3" w:rsidRDefault="00987DE3" w:rsidP="006B10CF">
            <w:pPr>
              <w:pStyle w:val="ICFText"/>
              <w:cnfStyle w:val="100000000000" w:firstRow="1" w:lastRow="0" w:firstColumn="0" w:lastColumn="0" w:oddVBand="0" w:evenVBand="0" w:oddHBand="0" w:evenHBand="0" w:firstRowFirstColumn="0" w:firstRowLastColumn="0" w:lastRowFirstColumn="0" w:lastRowLastColumn="0"/>
            </w:pPr>
            <w:r>
              <w:t xml:space="preserve">Technician </w:t>
            </w:r>
          </w:p>
        </w:tc>
      </w:tr>
      <w:tr w:rsidR="00987DE3" w14:paraId="7461D7A4" w14:textId="77777777" w:rsidTr="006B10CF">
        <w:trPr>
          <w:cnfStyle w:val="000000100000" w:firstRow="0" w:lastRow="0" w:firstColumn="0" w:lastColumn="0" w:oddVBand="0" w:evenVBand="0" w:oddHBand="1" w:evenHBand="0" w:firstRowFirstColumn="0" w:firstRowLastColumn="0" w:lastRowFirstColumn="0" w:lastRowLastColumn="0"/>
        </w:trPr>
        <w:sdt>
          <w:sdtPr>
            <w:id w:val="1327086285"/>
            <w:placeholder>
              <w:docPart w:val="3CD99D15524A4091AFBB55F2B811C4B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045B63F0" w14:textId="77777777" w:rsidR="00987DE3" w:rsidRPr="000E126E" w:rsidRDefault="00987DE3" w:rsidP="006B10CF">
                <w:pPr>
                  <w:pStyle w:val="ICFText"/>
                  <w:rPr>
                    <w:color w:val="808080"/>
                  </w:rPr>
                </w:pPr>
                <w:r w:rsidRPr="00230C0C">
                  <w:rPr>
                    <w:rStyle w:val="PlaceholderText"/>
                  </w:rPr>
                  <w:t>Click to enter text.</w:t>
                </w:r>
              </w:p>
            </w:tc>
          </w:sdtContent>
        </w:sdt>
        <w:sdt>
          <w:sdtPr>
            <w:id w:val="-1126697646"/>
            <w:placeholder>
              <w:docPart w:val="4EFC330DC7F948C9A7717AF770E6AA8B"/>
            </w:placeholder>
            <w:showingPlcHdr/>
          </w:sdtPr>
          <w:sdtEndPr/>
          <w:sdtContent>
            <w:tc>
              <w:tcPr>
                <w:tcW w:w="2520" w:type="dxa"/>
              </w:tcPr>
              <w:p w14:paraId="4115A303" w14:textId="77777777" w:rsidR="00987DE3" w:rsidRDefault="00987DE3"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to enter text.</w:t>
                </w:r>
              </w:p>
            </w:tc>
          </w:sdtContent>
        </w:sdt>
        <w:sdt>
          <w:sdtPr>
            <w:id w:val="563689936"/>
            <w:placeholder>
              <w:docPart w:val="9B7708D3CE8F4ADB98FD887BE5FD5011"/>
            </w:placeholder>
            <w:showingPlcHdr/>
          </w:sdtPr>
          <w:sdtEndPr/>
          <w:sdtContent>
            <w:tc>
              <w:tcPr>
                <w:tcW w:w="2520" w:type="dxa"/>
              </w:tcPr>
              <w:p w14:paraId="761B8619" w14:textId="77777777" w:rsidR="00987DE3" w:rsidRDefault="00987DE3" w:rsidP="006B10CF">
                <w:pPr>
                  <w:pStyle w:val="ICFText"/>
                  <w:cnfStyle w:val="000000100000" w:firstRow="0" w:lastRow="0" w:firstColumn="0" w:lastColumn="0" w:oddVBand="0" w:evenVBand="0" w:oddHBand="1" w:evenHBand="0" w:firstRowFirstColumn="0" w:firstRowLastColumn="0" w:lastRowFirstColumn="0" w:lastRowLastColumn="0"/>
                </w:pPr>
                <w:r>
                  <w:t>Y/N</w:t>
                </w:r>
              </w:p>
            </w:tc>
          </w:sdtContent>
        </w:sdt>
        <w:sdt>
          <w:sdtPr>
            <w:id w:val="1051038324"/>
            <w:placeholder>
              <w:docPart w:val="2BCA67CE774C4EAC9464317E10B8E413"/>
            </w:placeholder>
            <w:showingPlcHdr/>
          </w:sdtPr>
          <w:sdtEndPr/>
          <w:sdtContent>
            <w:tc>
              <w:tcPr>
                <w:tcW w:w="2520" w:type="dxa"/>
              </w:tcPr>
              <w:p w14:paraId="18F46F63" w14:textId="77777777" w:rsidR="00987DE3" w:rsidRDefault="00987DE3" w:rsidP="006B10CF">
                <w:pPr>
                  <w:pStyle w:val="ICFText"/>
                  <w:cnfStyle w:val="000000100000" w:firstRow="0" w:lastRow="0" w:firstColumn="0" w:lastColumn="0" w:oddVBand="0" w:evenVBand="0" w:oddHBand="1" w:evenHBand="0" w:firstRowFirstColumn="0" w:firstRowLastColumn="0" w:lastRowFirstColumn="0" w:lastRowLastColumn="0"/>
                </w:pPr>
                <w:r>
                  <w:t>Y/N</w:t>
                </w:r>
              </w:p>
            </w:tc>
          </w:sdtContent>
        </w:sdt>
      </w:tr>
      <w:tr w:rsidR="00987DE3" w14:paraId="6CADEC02" w14:textId="77777777" w:rsidTr="006B10CF">
        <w:sdt>
          <w:sdtPr>
            <w:id w:val="1887606244"/>
            <w:placeholder>
              <w:docPart w:val="57CB179C316A40A6A51E109B798AED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689AB4FF" w14:textId="77777777" w:rsidR="00987DE3" w:rsidRDefault="00987DE3" w:rsidP="006B10CF">
                <w:pPr>
                  <w:pStyle w:val="ICFText"/>
                </w:pPr>
                <w:r w:rsidRPr="00230C0C">
                  <w:rPr>
                    <w:rStyle w:val="PlaceholderText"/>
                  </w:rPr>
                  <w:t>Click to enter text.</w:t>
                </w:r>
              </w:p>
            </w:tc>
          </w:sdtContent>
        </w:sdt>
        <w:sdt>
          <w:sdtPr>
            <w:id w:val="-1857423957"/>
            <w:placeholder>
              <w:docPart w:val="45CAD77454034F6983137A066E8EC1B9"/>
            </w:placeholder>
            <w:showingPlcHdr/>
          </w:sdtPr>
          <w:sdtEndPr/>
          <w:sdtContent>
            <w:tc>
              <w:tcPr>
                <w:tcW w:w="2520" w:type="dxa"/>
              </w:tcPr>
              <w:p w14:paraId="121E95BF" w14:textId="77777777" w:rsidR="00987DE3" w:rsidRDefault="00987DE3"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to enter text.</w:t>
                </w:r>
              </w:p>
            </w:tc>
          </w:sdtContent>
        </w:sdt>
        <w:sdt>
          <w:sdtPr>
            <w:id w:val="627209704"/>
            <w:placeholder>
              <w:docPart w:val="DE5CFBAD19C1497A9ADD34FBE24637F3"/>
            </w:placeholder>
            <w:showingPlcHdr/>
          </w:sdtPr>
          <w:sdtEndPr/>
          <w:sdtContent>
            <w:tc>
              <w:tcPr>
                <w:tcW w:w="2520" w:type="dxa"/>
              </w:tcPr>
              <w:p w14:paraId="3A638492" w14:textId="77777777" w:rsidR="00987DE3" w:rsidRDefault="00987DE3" w:rsidP="006B10CF">
                <w:pPr>
                  <w:pStyle w:val="ICFText"/>
                  <w:cnfStyle w:val="000000000000" w:firstRow="0" w:lastRow="0" w:firstColumn="0" w:lastColumn="0" w:oddVBand="0" w:evenVBand="0" w:oddHBand="0" w:evenHBand="0" w:firstRowFirstColumn="0" w:firstRowLastColumn="0" w:lastRowFirstColumn="0" w:lastRowLastColumn="0"/>
                </w:pPr>
                <w:r>
                  <w:t>Y/N</w:t>
                </w:r>
              </w:p>
            </w:tc>
          </w:sdtContent>
        </w:sdt>
        <w:sdt>
          <w:sdtPr>
            <w:id w:val="111476649"/>
            <w:placeholder>
              <w:docPart w:val="056D5CF002414D6E86D0A86698400D6E"/>
            </w:placeholder>
            <w:showingPlcHdr/>
          </w:sdtPr>
          <w:sdtEndPr/>
          <w:sdtContent>
            <w:tc>
              <w:tcPr>
                <w:tcW w:w="2520" w:type="dxa"/>
              </w:tcPr>
              <w:p w14:paraId="16E1BA1F" w14:textId="77777777" w:rsidR="00987DE3" w:rsidRDefault="00987DE3" w:rsidP="006B10CF">
                <w:pPr>
                  <w:pStyle w:val="ICFText"/>
                  <w:cnfStyle w:val="000000000000" w:firstRow="0" w:lastRow="0" w:firstColumn="0" w:lastColumn="0" w:oddVBand="0" w:evenVBand="0" w:oddHBand="0" w:evenHBand="0" w:firstRowFirstColumn="0" w:firstRowLastColumn="0" w:lastRowFirstColumn="0" w:lastRowLastColumn="0"/>
                </w:pPr>
                <w:r>
                  <w:t>Y/N</w:t>
                </w:r>
              </w:p>
            </w:tc>
          </w:sdtContent>
        </w:sdt>
      </w:tr>
      <w:tr w:rsidR="00987DE3" w14:paraId="0E4DD398" w14:textId="77777777" w:rsidTr="006B10CF">
        <w:trPr>
          <w:cnfStyle w:val="000000100000" w:firstRow="0" w:lastRow="0" w:firstColumn="0" w:lastColumn="0" w:oddVBand="0" w:evenVBand="0" w:oddHBand="1" w:evenHBand="0" w:firstRowFirstColumn="0" w:firstRowLastColumn="0" w:lastRowFirstColumn="0" w:lastRowLastColumn="0"/>
        </w:trPr>
        <w:sdt>
          <w:sdtPr>
            <w:id w:val="-1896194039"/>
            <w:placeholder>
              <w:docPart w:val="C6FB7BDB79FE496C912D79CA7E93A10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67440422" w14:textId="77777777" w:rsidR="00987DE3" w:rsidRDefault="00987DE3" w:rsidP="006B10CF">
                <w:pPr>
                  <w:pStyle w:val="ICFText"/>
                </w:pPr>
                <w:r w:rsidRPr="00230C0C">
                  <w:rPr>
                    <w:rStyle w:val="PlaceholderText"/>
                  </w:rPr>
                  <w:t>Click to enter text.</w:t>
                </w:r>
              </w:p>
            </w:tc>
          </w:sdtContent>
        </w:sdt>
        <w:sdt>
          <w:sdtPr>
            <w:id w:val="-1347402733"/>
            <w:placeholder>
              <w:docPart w:val="3F4EAF980A4D441887EA35EB2E4B2FEF"/>
            </w:placeholder>
            <w:showingPlcHdr/>
          </w:sdtPr>
          <w:sdtEndPr/>
          <w:sdtContent>
            <w:tc>
              <w:tcPr>
                <w:tcW w:w="2520" w:type="dxa"/>
              </w:tcPr>
              <w:p w14:paraId="375F6C7C" w14:textId="77777777" w:rsidR="00987DE3" w:rsidRDefault="00987DE3"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to enter text.</w:t>
                </w:r>
              </w:p>
            </w:tc>
          </w:sdtContent>
        </w:sdt>
        <w:sdt>
          <w:sdtPr>
            <w:id w:val="-1686275290"/>
            <w:placeholder>
              <w:docPart w:val="31B3E19A459848AB9138E655BB4A8D00"/>
            </w:placeholder>
            <w:showingPlcHdr/>
          </w:sdtPr>
          <w:sdtEndPr/>
          <w:sdtContent>
            <w:tc>
              <w:tcPr>
                <w:tcW w:w="2520" w:type="dxa"/>
              </w:tcPr>
              <w:p w14:paraId="62D1AC9C" w14:textId="77777777" w:rsidR="00987DE3" w:rsidRDefault="00987DE3" w:rsidP="006B10CF">
                <w:pPr>
                  <w:pStyle w:val="ICFText"/>
                  <w:cnfStyle w:val="000000100000" w:firstRow="0" w:lastRow="0" w:firstColumn="0" w:lastColumn="0" w:oddVBand="0" w:evenVBand="0" w:oddHBand="1" w:evenHBand="0" w:firstRowFirstColumn="0" w:firstRowLastColumn="0" w:lastRowFirstColumn="0" w:lastRowLastColumn="0"/>
                </w:pPr>
                <w:r>
                  <w:t>Y/N</w:t>
                </w:r>
              </w:p>
            </w:tc>
          </w:sdtContent>
        </w:sdt>
        <w:sdt>
          <w:sdtPr>
            <w:id w:val="-1931723111"/>
            <w:placeholder>
              <w:docPart w:val="9DCA4F3753EA4E18AC23CAF44B4783FA"/>
            </w:placeholder>
            <w:showingPlcHdr/>
          </w:sdtPr>
          <w:sdtEndPr/>
          <w:sdtContent>
            <w:tc>
              <w:tcPr>
                <w:tcW w:w="2520" w:type="dxa"/>
              </w:tcPr>
              <w:p w14:paraId="20D7B52A" w14:textId="77777777" w:rsidR="00987DE3" w:rsidRDefault="00987DE3" w:rsidP="006B10CF">
                <w:pPr>
                  <w:pStyle w:val="ICFText"/>
                  <w:cnfStyle w:val="000000100000" w:firstRow="0" w:lastRow="0" w:firstColumn="0" w:lastColumn="0" w:oddVBand="0" w:evenVBand="0" w:oddHBand="1" w:evenHBand="0" w:firstRowFirstColumn="0" w:firstRowLastColumn="0" w:lastRowFirstColumn="0" w:lastRowLastColumn="0"/>
                </w:pPr>
                <w:r>
                  <w:t>Y/N</w:t>
                </w:r>
              </w:p>
            </w:tc>
          </w:sdtContent>
        </w:sdt>
      </w:tr>
      <w:tr w:rsidR="00987DE3" w14:paraId="33C7C842" w14:textId="77777777" w:rsidTr="006B10CF">
        <w:sdt>
          <w:sdtPr>
            <w:id w:val="-1338457388"/>
            <w:placeholder>
              <w:docPart w:val="F7C33E17399D4B7A9A8E1003AE575BA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520" w:type="dxa"/>
              </w:tcPr>
              <w:p w14:paraId="5ABB1EB2" w14:textId="77777777" w:rsidR="00987DE3" w:rsidRDefault="00987DE3" w:rsidP="006B10CF">
                <w:pPr>
                  <w:pStyle w:val="ICFText"/>
                </w:pPr>
                <w:r w:rsidRPr="00230C0C">
                  <w:rPr>
                    <w:rStyle w:val="PlaceholderText"/>
                  </w:rPr>
                  <w:t>Click to enter text.</w:t>
                </w:r>
              </w:p>
            </w:tc>
          </w:sdtContent>
        </w:sdt>
        <w:sdt>
          <w:sdtPr>
            <w:id w:val="-333459416"/>
            <w:placeholder>
              <w:docPart w:val="E160C013E7CB4632BA0F8821E886093C"/>
            </w:placeholder>
            <w:showingPlcHdr/>
          </w:sdtPr>
          <w:sdtEndPr/>
          <w:sdtContent>
            <w:tc>
              <w:tcPr>
                <w:tcW w:w="2520" w:type="dxa"/>
              </w:tcPr>
              <w:p w14:paraId="57958082" w14:textId="77777777" w:rsidR="00987DE3" w:rsidRDefault="00987DE3"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to enter text.</w:t>
                </w:r>
              </w:p>
            </w:tc>
          </w:sdtContent>
        </w:sdt>
        <w:sdt>
          <w:sdtPr>
            <w:id w:val="-936433458"/>
            <w:placeholder>
              <w:docPart w:val="33A4AB6BBD7E4931A9D6942A8696FD58"/>
            </w:placeholder>
            <w:showingPlcHdr/>
          </w:sdtPr>
          <w:sdtEndPr/>
          <w:sdtContent>
            <w:tc>
              <w:tcPr>
                <w:tcW w:w="2520" w:type="dxa"/>
              </w:tcPr>
              <w:p w14:paraId="1D6FE002" w14:textId="77777777" w:rsidR="00987DE3" w:rsidRDefault="00987DE3" w:rsidP="006B10CF">
                <w:pPr>
                  <w:pStyle w:val="ICFText"/>
                  <w:cnfStyle w:val="000000000000" w:firstRow="0" w:lastRow="0" w:firstColumn="0" w:lastColumn="0" w:oddVBand="0" w:evenVBand="0" w:oddHBand="0" w:evenHBand="0" w:firstRowFirstColumn="0" w:firstRowLastColumn="0" w:lastRowFirstColumn="0" w:lastRowLastColumn="0"/>
                </w:pPr>
                <w:r>
                  <w:t>Y/N</w:t>
                </w:r>
              </w:p>
            </w:tc>
          </w:sdtContent>
        </w:sdt>
        <w:sdt>
          <w:sdtPr>
            <w:id w:val="-1117293433"/>
            <w:placeholder>
              <w:docPart w:val="67FE217946A2448D8CD2B05909315BB4"/>
            </w:placeholder>
            <w:showingPlcHdr/>
          </w:sdtPr>
          <w:sdtEndPr/>
          <w:sdtContent>
            <w:tc>
              <w:tcPr>
                <w:tcW w:w="2520" w:type="dxa"/>
              </w:tcPr>
              <w:p w14:paraId="67F16BF7" w14:textId="77777777" w:rsidR="00987DE3" w:rsidRDefault="00987DE3" w:rsidP="006B10CF">
                <w:pPr>
                  <w:pStyle w:val="ICFText"/>
                  <w:cnfStyle w:val="000000000000" w:firstRow="0" w:lastRow="0" w:firstColumn="0" w:lastColumn="0" w:oddVBand="0" w:evenVBand="0" w:oddHBand="0" w:evenHBand="0" w:firstRowFirstColumn="0" w:firstRowLastColumn="0" w:lastRowFirstColumn="0" w:lastRowLastColumn="0"/>
                </w:pPr>
                <w:r>
                  <w:t>Y/N</w:t>
                </w:r>
              </w:p>
            </w:tc>
          </w:sdtContent>
        </w:sdt>
      </w:tr>
    </w:tbl>
    <w:p w14:paraId="6A108B35" w14:textId="4DDFE566" w:rsidR="004C238C" w:rsidRDefault="009E1684" w:rsidP="009E1684">
      <w:pPr>
        <w:pStyle w:val="Heading2"/>
        <w:numPr>
          <w:ilvl w:val="0"/>
          <w:numId w:val="0"/>
        </w:numPr>
        <w:ind w:left="720" w:hanging="720"/>
      </w:pPr>
      <w:bookmarkStart w:id="51" w:name="_Toc151717586"/>
      <w:r>
        <w:t>Company History and Performance</w:t>
      </w:r>
      <w:bookmarkEnd w:id="51"/>
    </w:p>
    <w:p w14:paraId="5FA36EB2" w14:textId="3AAA8D51" w:rsidR="00270B84" w:rsidRDefault="00270B84" w:rsidP="00270B84">
      <w:pPr>
        <w:pStyle w:val="ICFText"/>
      </w:pPr>
      <w:r>
        <w:t xml:space="preserve">Number of Years Performing Residential Energy Audits: </w:t>
      </w:r>
      <w:sdt>
        <w:sdtPr>
          <w:rPr>
            <w:rFonts w:ascii="Arial" w:hAnsi="Arial" w:cs="Arial"/>
            <w:sz w:val="20"/>
          </w:rPr>
          <w:id w:val="-1035428067"/>
          <w:placeholder>
            <w:docPart w:val="E66BB1E5FB3143D19280626A3476211D"/>
          </w:placeholder>
          <w:text/>
        </w:sdtPr>
        <w:sdtEndPr/>
        <w:sdtContent>
          <w:r>
            <w:rPr>
              <w:rFonts w:ascii="Arial" w:hAnsi="Arial" w:cs="Arial"/>
              <w:sz w:val="20"/>
            </w:rPr>
            <w:t xml:space="preserve">Click to Enter Text </w:t>
          </w:r>
        </w:sdtContent>
      </w:sdt>
    </w:p>
    <w:p w14:paraId="1BDA8DE4" w14:textId="1A6CF972" w:rsidR="00270B84" w:rsidRDefault="00270B84" w:rsidP="00270B84">
      <w:pPr>
        <w:pStyle w:val="ICFText"/>
      </w:pPr>
      <w:r>
        <w:t xml:space="preserve">Number of Residential Energy Audits Delivered: </w:t>
      </w:r>
      <w:sdt>
        <w:sdtPr>
          <w:rPr>
            <w:rFonts w:ascii="Arial" w:hAnsi="Arial" w:cs="Arial"/>
            <w:sz w:val="20"/>
          </w:rPr>
          <w:id w:val="37087996"/>
          <w:placeholder>
            <w:docPart w:val="3B6F8DE92D2B4AF79BD5B8EF4DEA3327"/>
          </w:placeholder>
          <w:text/>
        </w:sdtPr>
        <w:sdtEndPr/>
        <w:sdtContent>
          <w:r>
            <w:rPr>
              <w:rFonts w:ascii="Arial" w:hAnsi="Arial" w:cs="Arial"/>
              <w:sz w:val="20"/>
            </w:rPr>
            <w:t xml:space="preserve">Click to Enter Text </w:t>
          </w:r>
        </w:sdtContent>
      </w:sdt>
      <w:r>
        <w:tab/>
      </w:r>
    </w:p>
    <w:p w14:paraId="6DCDC42C" w14:textId="2A821488" w:rsidR="009E1684" w:rsidRDefault="00270B84" w:rsidP="00270B84">
      <w:pPr>
        <w:pStyle w:val="ICFText"/>
      </w:pPr>
      <w:r>
        <w:t>In the table below, list the names of your auditing staff. In the columns to the right, list the expiration dates (MM/YY) of each BPI certification they have achieved.  Please fill out as many sheets as necessary. Please list any additional relevant certifications.</w:t>
      </w:r>
    </w:p>
    <w:tbl>
      <w:tblPr>
        <w:tblStyle w:val="ICFTablesGrayBands"/>
        <w:tblW w:w="0" w:type="auto"/>
        <w:tblLook w:val="04A0" w:firstRow="1" w:lastRow="0" w:firstColumn="1" w:lastColumn="0" w:noHBand="0" w:noVBand="1"/>
      </w:tblPr>
      <w:tblGrid>
        <w:gridCol w:w="3360"/>
        <w:gridCol w:w="3360"/>
        <w:gridCol w:w="3360"/>
      </w:tblGrid>
      <w:tr w:rsidR="009C6D9B" w14:paraId="47996B82" w14:textId="77777777" w:rsidTr="006B1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0" w:type="dxa"/>
          </w:tcPr>
          <w:p w14:paraId="01326E98" w14:textId="77777777" w:rsidR="009C6D9B" w:rsidRDefault="009C6D9B" w:rsidP="006B10CF">
            <w:pPr>
              <w:pStyle w:val="ICFText"/>
            </w:pPr>
            <w:r>
              <w:t>Name</w:t>
            </w:r>
          </w:p>
        </w:tc>
        <w:tc>
          <w:tcPr>
            <w:tcW w:w="3360" w:type="dxa"/>
          </w:tcPr>
          <w:p w14:paraId="06C9727F" w14:textId="77777777" w:rsidR="009C6D9B" w:rsidRDefault="009C6D9B" w:rsidP="006B10CF">
            <w:pPr>
              <w:pStyle w:val="ICFText"/>
              <w:cnfStyle w:val="100000000000" w:firstRow="1" w:lastRow="0" w:firstColumn="0" w:lastColumn="0" w:oddVBand="0" w:evenVBand="0" w:oddHBand="0" w:evenHBand="0" w:firstRowFirstColumn="0" w:firstRowLastColumn="0" w:lastRowFirstColumn="0" w:lastRowLastColumn="0"/>
            </w:pPr>
            <w:r>
              <w:t>BPI Certifications(s)</w:t>
            </w:r>
          </w:p>
        </w:tc>
        <w:tc>
          <w:tcPr>
            <w:tcW w:w="3360" w:type="dxa"/>
          </w:tcPr>
          <w:p w14:paraId="793A2B3B" w14:textId="77777777" w:rsidR="009C6D9B" w:rsidRDefault="009C6D9B" w:rsidP="006B10CF">
            <w:pPr>
              <w:pStyle w:val="ICFText"/>
              <w:cnfStyle w:val="100000000000" w:firstRow="1" w:lastRow="0" w:firstColumn="0" w:lastColumn="0" w:oddVBand="0" w:evenVBand="0" w:oddHBand="0" w:evenHBand="0" w:firstRowFirstColumn="0" w:firstRowLastColumn="0" w:lastRowFirstColumn="0" w:lastRowLastColumn="0"/>
            </w:pPr>
            <w:r>
              <w:t>Other Relevant Certifications/Licenses</w:t>
            </w:r>
          </w:p>
        </w:tc>
      </w:tr>
      <w:tr w:rsidR="009C6D9B" w14:paraId="2DDF48C8" w14:textId="77777777" w:rsidTr="006B10CF">
        <w:trPr>
          <w:cnfStyle w:val="000000100000" w:firstRow="0" w:lastRow="0" w:firstColumn="0" w:lastColumn="0" w:oddVBand="0" w:evenVBand="0" w:oddHBand="1" w:evenHBand="0" w:firstRowFirstColumn="0" w:firstRowLastColumn="0" w:lastRowFirstColumn="0" w:lastRowLastColumn="0"/>
        </w:trPr>
        <w:sdt>
          <w:sdtPr>
            <w:id w:val="1713683964"/>
            <w:placeholder>
              <w:docPart w:val="DF443C04EA7F4D129CC76695E0477ED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63BE4034" w14:textId="77777777" w:rsidR="009C6D9B" w:rsidRDefault="009C6D9B" w:rsidP="006B10CF">
                <w:pPr>
                  <w:pStyle w:val="ICFText"/>
                </w:pPr>
                <w:r w:rsidRPr="00230C0C">
                  <w:rPr>
                    <w:rStyle w:val="PlaceholderText"/>
                  </w:rPr>
                  <w:t>Click or tap here to enter text.</w:t>
                </w:r>
              </w:p>
            </w:tc>
          </w:sdtContent>
        </w:sdt>
        <w:sdt>
          <w:sdtPr>
            <w:id w:val="939176995"/>
            <w:placeholder>
              <w:docPart w:val="DF443C04EA7F4D129CC76695E0477EDC"/>
            </w:placeholder>
            <w:showingPlcHdr/>
          </w:sdtPr>
          <w:sdtEndPr/>
          <w:sdtContent>
            <w:tc>
              <w:tcPr>
                <w:tcW w:w="3360" w:type="dxa"/>
              </w:tcPr>
              <w:p w14:paraId="14B1ECE6"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70624403"/>
            <w:placeholder>
              <w:docPart w:val="DF443C04EA7F4D129CC76695E0477EDC"/>
            </w:placeholder>
            <w:showingPlcHdr/>
          </w:sdtPr>
          <w:sdtEndPr/>
          <w:sdtContent>
            <w:tc>
              <w:tcPr>
                <w:tcW w:w="3360" w:type="dxa"/>
              </w:tcPr>
              <w:p w14:paraId="08D9FD83"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7C071F57" w14:textId="77777777" w:rsidTr="006B10CF">
        <w:sdt>
          <w:sdtPr>
            <w:id w:val="-653517698"/>
            <w:placeholder>
              <w:docPart w:val="FC707DF703554249A2C11762BCFAFBE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69F7F15A" w14:textId="77777777" w:rsidR="009C6D9B" w:rsidRDefault="009C6D9B" w:rsidP="006B10CF">
                <w:pPr>
                  <w:pStyle w:val="ICFText"/>
                </w:pPr>
                <w:r w:rsidRPr="00230C0C">
                  <w:rPr>
                    <w:rStyle w:val="PlaceholderText"/>
                  </w:rPr>
                  <w:t>Click or tap here to enter text.</w:t>
                </w:r>
              </w:p>
            </w:tc>
          </w:sdtContent>
        </w:sdt>
        <w:sdt>
          <w:sdtPr>
            <w:id w:val="1681306679"/>
            <w:placeholder>
              <w:docPart w:val="22E4524A934A46F9B061B334060E0000"/>
            </w:placeholder>
            <w:showingPlcHdr/>
          </w:sdtPr>
          <w:sdtEndPr/>
          <w:sdtContent>
            <w:tc>
              <w:tcPr>
                <w:tcW w:w="3360" w:type="dxa"/>
              </w:tcPr>
              <w:p w14:paraId="67F2FB96"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41021860"/>
            <w:placeholder>
              <w:docPart w:val="E1E24FFA6F7047CDA55864A4957CC89E"/>
            </w:placeholder>
            <w:showingPlcHdr/>
          </w:sdtPr>
          <w:sdtEndPr/>
          <w:sdtContent>
            <w:tc>
              <w:tcPr>
                <w:tcW w:w="3360" w:type="dxa"/>
              </w:tcPr>
              <w:p w14:paraId="6FAA86ED"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577B8C80" w14:textId="77777777" w:rsidTr="006B10CF">
        <w:trPr>
          <w:cnfStyle w:val="000000100000" w:firstRow="0" w:lastRow="0" w:firstColumn="0" w:lastColumn="0" w:oddVBand="0" w:evenVBand="0" w:oddHBand="1" w:evenHBand="0" w:firstRowFirstColumn="0" w:firstRowLastColumn="0" w:lastRowFirstColumn="0" w:lastRowLastColumn="0"/>
        </w:trPr>
        <w:sdt>
          <w:sdtPr>
            <w:id w:val="1093202530"/>
            <w:placeholder>
              <w:docPart w:val="8E8F33387EFB438096E080FEAEC84B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384A4684" w14:textId="77777777" w:rsidR="009C6D9B" w:rsidRDefault="009C6D9B" w:rsidP="006B10CF">
                <w:pPr>
                  <w:pStyle w:val="ICFText"/>
                </w:pPr>
                <w:r w:rsidRPr="00230C0C">
                  <w:rPr>
                    <w:rStyle w:val="PlaceholderText"/>
                  </w:rPr>
                  <w:t>Click or tap here to enter text.</w:t>
                </w:r>
              </w:p>
            </w:tc>
          </w:sdtContent>
        </w:sdt>
        <w:sdt>
          <w:sdtPr>
            <w:id w:val="-1826431145"/>
            <w:placeholder>
              <w:docPart w:val="06CC07514DB84408A06E4D1798CA5340"/>
            </w:placeholder>
            <w:showingPlcHdr/>
          </w:sdtPr>
          <w:sdtEndPr/>
          <w:sdtContent>
            <w:tc>
              <w:tcPr>
                <w:tcW w:w="3360" w:type="dxa"/>
              </w:tcPr>
              <w:p w14:paraId="147FFDD0"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696152940"/>
            <w:placeholder>
              <w:docPart w:val="D532BD6E4A6D4B4C86349C8A12ABABDB"/>
            </w:placeholder>
            <w:showingPlcHdr/>
          </w:sdtPr>
          <w:sdtEndPr/>
          <w:sdtContent>
            <w:tc>
              <w:tcPr>
                <w:tcW w:w="3360" w:type="dxa"/>
              </w:tcPr>
              <w:p w14:paraId="0D38CF76"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4E2C5E00" w14:textId="77777777" w:rsidTr="006B10CF">
        <w:sdt>
          <w:sdtPr>
            <w:id w:val="1937713958"/>
            <w:placeholder>
              <w:docPart w:val="5FE57D4AAA9D40F6AC14367BED87223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39C9F1E7" w14:textId="77777777" w:rsidR="009C6D9B" w:rsidRDefault="009C6D9B" w:rsidP="006B10CF">
                <w:pPr>
                  <w:pStyle w:val="ICFText"/>
                </w:pPr>
                <w:r w:rsidRPr="00230C0C">
                  <w:rPr>
                    <w:rStyle w:val="PlaceholderText"/>
                  </w:rPr>
                  <w:t>Click or tap here to enter text.</w:t>
                </w:r>
              </w:p>
            </w:tc>
          </w:sdtContent>
        </w:sdt>
        <w:sdt>
          <w:sdtPr>
            <w:id w:val="1016188996"/>
            <w:placeholder>
              <w:docPart w:val="A4E203794CF64816B2A1C2D1C6BA9594"/>
            </w:placeholder>
            <w:showingPlcHdr/>
          </w:sdtPr>
          <w:sdtEndPr/>
          <w:sdtContent>
            <w:tc>
              <w:tcPr>
                <w:tcW w:w="3360" w:type="dxa"/>
              </w:tcPr>
              <w:p w14:paraId="1351F7DF"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29573826"/>
            <w:placeholder>
              <w:docPart w:val="B89E57584262424A9F0F887A49B031FB"/>
            </w:placeholder>
            <w:showingPlcHdr/>
          </w:sdtPr>
          <w:sdtEndPr/>
          <w:sdtContent>
            <w:tc>
              <w:tcPr>
                <w:tcW w:w="3360" w:type="dxa"/>
              </w:tcPr>
              <w:p w14:paraId="4A9EEE64"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118C04A1" w14:textId="77777777" w:rsidTr="006B10CF">
        <w:trPr>
          <w:cnfStyle w:val="000000100000" w:firstRow="0" w:lastRow="0" w:firstColumn="0" w:lastColumn="0" w:oddVBand="0" w:evenVBand="0" w:oddHBand="1" w:evenHBand="0" w:firstRowFirstColumn="0" w:firstRowLastColumn="0" w:lastRowFirstColumn="0" w:lastRowLastColumn="0"/>
        </w:trPr>
        <w:sdt>
          <w:sdtPr>
            <w:id w:val="-531026904"/>
            <w:placeholder>
              <w:docPart w:val="8069FE84FA0D4080B8FCEC1CA602317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171F0084" w14:textId="77777777" w:rsidR="009C6D9B" w:rsidRDefault="009C6D9B" w:rsidP="006B10CF">
                <w:pPr>
                  <w:pStyle w:val="ICFText"/>
                </w:pPr>
                <w:r w:rsidRPr="00230C0C">
                  <w:rPr>
                    <w:rStyle w:val="PlaceholderText"/>
                  </w:rPr>
                  <w:t>Click or tap here to enter text.</w:t>
                </w:r>
              </w:p>
            </w:tc>
          </w:sdtContent>
        </w:sdt>
        <w:sdt>
          <w:sdtPr>
            <w:id w:val="-680578456"/>
            <w:placeholder>
              <w:docPart w:val="D01E1AB85D9C4795894AA646834B45F5"/>
            </w:placeholder>
            <w:showingPlcHdr/>
          </w:sdtPr>
          <w:sdtEndPr/>
          <w:sdtContent>
            <w:tc>
              <w:tcPr>
                <w:tcW w:w="3360" w:type="dxa"/>
              </w:tcPr>
              <w:p w14:paraId="1B638B9E"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099364783"/>
            <w:placeholder>
              <w:docPart w:val="21E3C7C4841244CE9508CDE0705D19E2"/>
            </w:placeholder>
            <w:showingPlcHdr/>
          </w:sdtPr>
          <w:sdtEndPr/>
          <w:sdtContent>
            <w:tc>
              <w:tcPr>
                <w:tcW w:w="3360" w:type="dxa"/>
              </w:tcPr>
              <w:p w14:paraId="54EFE0B3"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4E7B975A" w14:textId="77777777" w:rsidTr="006B10CF">
        <w:sdt>
          <w:sdtPr>
            <w:id w:val="207693053"/>
            <w:placeholder>
              <w:docPart w:val="A83639F254D1438C81EE45BDF74FD5A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439A408C" w14:textId="77777777" w:rsidR="009C6D9B" w:rsidRDefault="009C6D9B" w:rsidP="006B10CF">
                <w:pPr>
                  <w:pStyle w:val="ICFText"/>
                </w:pPr>
                <w:r w:rsidRPr="00230C0C">
                  <w:rPr>
                    <w:rStyle w:val="PlaceholderText"/>
                  </w:rPr>
                  <w:t>Click or tap here to enter text.</w:t>
                </w:r>
              </w:p>
            </w:tc>
          </w:sdtContent>
        </w:sdt>
        <w:sdt>
          <w:sdtPr>
            <w:id w:val="749850655"/>
            <w:placeholder>
              <w:docPart w:val="9FD16D71DCA34B81A44F6F50AF3B6623"/>
            </w:placeholder>
            <w:showingPlcHdr/>
          </w:sdtPr>
          <w:sdtEndPr/>
          <w:sdtContent>
            <w:tc>
              <w:tcPr>
                <w:tcW w:w="3360" w:type="dxa"/>
              </w:tcPr>
              <w:p w14:paraId="0FAB0D35"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1493522657"/>
            <w:placeholder>
              <w:docPart w:val="637380FD153D4F0EBD1C530B3F6C8992"/>
            </w:placeholder>
            <w:showingPlcHdr/>
          </w:sdtPr>
          <w:sdtEndPr/>
          <w:sdtContent>
            <w:tc>
              <w:tcPr>
                <w:tcW w:w="3360" w:type="dxa"/>
              </w:tcPr>
              <w:p w14:paraId="302675A2"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05404E28" w14:textId="77777777" w:rsidTr="006B10CF">
        <w:trPr>
          <w:cnfStyle w:val="000000100000" w:firstRow="0" w:lastRow="0" w:firstColumn="0" w:lastColumn="0" w:oddVBand="0" w:evenVBand="0" w:oddHBand="1" w:evenHBand="0" w:firstRowFirstColumn="0" w:firstRowLastColumn="0" w:lastRowFirstColumn="0" w:lastRowLastColumn="0"/>
        </w:trPr>
        <w:sdt>
          <w:sdtPr>
            <w:id w:val="-503517236"/>
            <w:placeholder>
              <w:docPart w:val="C416328130624239B4DB956398B2DFE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766A26D1" w14:textId="77777777" w:rsidR="009C6D9B" w:rsidRDefault="009C6D9B" w:rsidP="006B10CF">
                <w:pPr>
                  <w:pStyle w:val="ICFText"/>
                </w:pPr>
                <w:r w:rsidRPr="00230C0C">
                  <w:rPr>
                    <w:rStyle w:val="PlaceholderText"/>
                  </w:rPr>
                  <w:t>Click or tap here to enter text.</w:t>
                </w:r>
              </w:p>
            </w:tc>
          </w:sdtContent>
        </w:sdt>
        <w:sdt>
          <w:sdtPr>
            <w:id w:val="-957408953"/>
            <w:placeholder>
              <w:docPart w:val="FBBDFE60F02244A8AE457C36E22A52CF"/>
            </w:placeholder>
            <w:showingPlcHdr/>
          </w:sdtPr>
          <w:sdtEndPr/>
          <w:sdtContent>
            <w:tc>
              <w:tcPr>
                <w:tcW w:w="3360" w:type="dxa"/>
              </w:tcPr>
              <w:p w14:paraId="616018EF"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51116807"/>
            <w:placeholder>
              <w:docPart w:val="2BADF8B80DAB49ED8E94FD41BB5999BD"/>
            </w:placeholder>
            <w:showingPlcHdr/>
          </w:sdtPr>
          <w:sdtEndPr/>
          <w:sdtContent>
            <w:tc>
              <w:tcPr>
                <w:tcW w:w="3360" w:type="dxa"/>
              </w:tcPr>
              <w:p w14:paraId="3EA97027"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66142F8C" w14:textId="77777777" w:rsidTr="006B10CF">
        <w:sdt>
          <w:sdtPr>
            <w:id w:val="-556389426"/>
            <w:placeholder>
              <w:docPart w:val="FBD6CECB36AB415E8BAEC5CAC4EB17D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0F02FAAC" w14:textId="77777777" w:rsidR="009C6D9B" w:rsidRDefault="009C6D9B" w:rsidP="006B10CF">
                <w:pPr>
                  <w:pStyle w:val="ICFText"/>
                </w:pPr>
                <w:r w:rsidRPr="00230C0C">
                  <w:rPr>
                    <w:rStyle w:val="PlaceholderText"/>
                  </w:rPr>
                  <w:t>Click or tap here to enter text.</w:t>
                </w:r>
              </w:p>
            </w:tc>
          </w:sdtContent>
        </w:sdt>
        <w:sdt>
          <w:sdtPr>
            <w:id w:val="-431439039"/>
            <w:placeholder>
              <w:docPart w:val="88C2D2F0F7B74C2D81B33C6A3C49DD66"/>
            </w:placeholder>
            <w:showingPlcHdr/>
          </w:sdtPr>
          <w:sdtEndPr/>
          <w:sdtContent>
            <w:tc>
              <w:tcPr>
                <w:tcW w:w="3360" w:type="dxa"/>
              </w:tcPr>
              <w:p w14:paraId="00575D6C"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80221852"/>
            <w:placeholder>
              <w:docPart w:val="552863016F0E4A43B48DB54F7D6753D3"/>
            </w:placeholder>
            <w:showingPlcHdr/>
          </w:sdtPr>
          <w:sdtEndPr/>
          <w:sdtContent>
            <w:tc>
              <w:tcPr>
                <w:tcW w:w="3360" w:type="dxa"/>
              </w:tcPr>
              <w:p w14:paraId="32A7AFE8"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1FFE5E31" w14:textId="77777777" w:rsidTr="006B10CF">
        <w:trPr>
          <w:cnfStyle w:val="000000100000" w:firstRow="0" w:lastRow="0" w:firstColumn="0" w:lastColumn="0" w:oddVBand="0" w:evenVBand="0" w:oddHBand="1" w:evenHBand="0" w:firstRowFirstColumn="0" w:firstRowLastColumn="0" w:lastRowFirstColumn="0" w:lastRowLastColumn="0"/>
        </w:trPr>
        <w:sdt>
          <w:sdtPr>
            <w:id w:val="731281964"/>
            <w:placeholder>
              <w:docPart w:val="C99132D8F3514DECAAAF707ED671582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2F70F509" w14:textId="77777777" w:rsidR="009C6D9B" w:rsidRDefault="009C6D9B" w:rsidP="006B10CF">
                <w:pPr>
                  <w:pStyle w:val="ICFText"/>
                </w:pPr>
                <w:r w:rsidRPr="00230C0C">
                  <w:rPr>
                    <w:rStyle w:val="PlaceholderText"/>
                  </w:rPr>
                  <w:t>Click or tap here to enter text.</w:t>
                </w:r>
              </w:p>
            </w:tc>
          </w:sdtContent>
        </w:sdt>
        <w:sdt>
          <w:sdtPr>
            <w:id w:val="-492950757"/>
            <w:placeholder>
              <w:docPart w:val="E0D8BA55BD64471E99C65C28BC52C578"/>
            </w:placeholder>
            <w:showingPlcHdr/>
          </w:sdtPr>
          <w:sdtEndPr/>
          <w:sdtContent>
            <w:tc>
              <w:tcPr>
                <w:tcW w:w="3360" w:type="dxa"/>
              </w:tcPr>
              <w:p w14:paraId="1B7538AF"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2083332944"/>
            <w:placeholder>
              <w:docPart w:val="4D4DD929F4AB416888C46076FD8F850F"/>
            </w:placeholder>
            <w:showingPlcHdr/>
          </w:sdtPr>
          <w:sdtEndPr/>
          <w:sdtContent>
            <w:tc>
              <w:tcPr>
                <w:tcW w:w="3360" w:type="dxa"/>
              </w:tcPr>
              <w:p w14:paraId="7B0C3FF4"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51B8089F" w14:textId="77777777" w:rsidTr="006B10CF">
        <w:sdt>
          <w:sdtPr>
            <w:id w:val="1326556476"/>
            <w:placeholder>
              <w:docPart w:val="0869CFD83F23458B88BCB779A802F72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7C703CAA" w14:textId="77777777" w:rsidR="009C6D9B" w:rsidRDefault="009C6D9B" w:rsidP="006B10CF">
                <w:pPr>
                  <w:pStyle w:val="ICFText"/>
                </w:pPr>
                <w:r w:rsidRPr="00230C0C">
                  <w:rPr>
                    <w:rStyle w:val="PlaceholderText"/>
                  </w:rPr>
                  <w:t>Click or tap here to enter text.</w:t>
                </w:r>
              </w:p>
            </w:tc>
          </w:sdtContent>
        </w:sdt>
        <w:sdt>
          <w:sdtPr>
            <w:id w:val="1447586358"/>
            <w:placeholder>
              <w:docPart w:val="C742CA65A112477681D6110D14041295"/>
            </w:placeholder>
            <w:showingPlcHdr/>
          </w:sdtPr>
          <w:sdtEndPr/>
          <w:sdtContent>
            <w:tc>
              <w:tcPr>
                <w:tcW w:w="3360" w:type="dxa"/>
              </w:tcPr>
              <w:p w14:paraId="78D42ECE"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1495792652"/>
            <w:placeholder>
              <w:docPart w:val="5237AE6165DD4D7B98FF609A062E669B"/>
            </w:placeholder>
            <w:showingPlcHdr/>
          </w:sdtPr>
          <w:sdtEndPr/>
          <w:sdtContent>
            <w:tc>
              <w:tcPr>
                <w:tcW w:w="3360" w:type="dxa"/>
              </w:tcPr>
              <w:p w14:paraId="7F148826"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5CE17B00" w14:textId="77777777" w:rsidTr="006B10CF">
        <w:trPr>
          <w:cnfStyle w:val="000000100000" w:firstRow="0" w:lastRow="0" w:firstColumn="0" w:lastColumn="0" w:oddVBand="0" w:evenVBand="0" w:oddHBand="1" w:evenHBand="0" w:firstRowFirstColumn="0" w:firstRowLastColumn="0" w:lastRowFirstColumn="0" w:lastRowLastColumn="0"/>
        </w:trPr>
        <w:sdt>
          <w:sdtPr>
            <w:id w:val="123666040"/>
            <w:placeholder>
              <w:docPart w:val="6BB0BC09B3CB4E19B5B709E1B882E44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1C2FAE7B" w14:textId="77777777" w:rsidR="009C6D9B" w:rsidRDefault="009C6D9B" w:rsidP="006B10CF">
                <w:pPr>
                  <w:pStyle w:val="ICFText"/>
                </w:pPr>
                <w:r w:rsidRPr="00230C0C">
                  <w:rPr>
                    <w:rStyle w:val="PlaceholderText"/>
                  </w:rPr>
                  <w:t>Click or tap here to enter text.</w:t>
                </w:r>
              </w:p>
            </w:tc>
          </w:sdtContent>
        </w:sdt>
        <w:sdt>
          <w:sdtPr>
            <w:id w:val="-11689418"/>
            <w:placeholder>
              <w:docPart w:val="3497954250CA4F5B8FA4E250F7F04F55"/>
            </w:placeholder>
            <w:showingPlcHdr/>
          </w:sdtPr>
          <w:sdtEndPr/>
          <w:sdtContent>
            <w:tc>
              <w:tcPr>
                <w:tcW w:w="3360" w:type="dxa"/>
              </w:tcPr>
              <w:p w14:paraId="6C455BAE"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112194792"/>
            <w:placeholder>
              <w:docPart w:val="FAC4F6388A7E4268BCA65D5E47A789A3"/>
            </w:placeholder>
            <w:showingPlcHdr/>
          </w:sdtPr>
          <w:sdtEndPr/>
          <w:sdtContent>
            <w:tc>
              <w:tcPr>
                <w:tcW w:w="3360" w:type="dxa"/>
              </w:tcPr>
              <w:p w14:paraId="3BDB087D"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2EF712E2" w14:textId="77777777" w:rsidTr="006B10CF">
        <w:sdt>
          <w:sdtPr>
            <w:id w:val="1571999206"/>
            <w:placeholder>
              <w:docPart w:val="FE26D14C10E24767AA9DB338FA2E862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513895CD" w14:textId="77777777" w:rsidR="009C6D9B" w:rsidRDefault="009C6D9B" w:rsidP="006B10CF">
                <w:pPr>
                  <w:pStyle w:val="ICFText"/>
                </w:pPr>
                <w:r w:rsidRPr="00230C0C">
                  <w:rPr>
                    <w:rStyle w:val="PlaceholderText"/>
                  </w:rPr>
                  <w:t>Click or tap here to enter text.</w:t>
                </w:r>
              </w:p>
            </w:tc>
          </w:sdtContent>
        </w:sdt>
        <w:sdt>
          <w:sdtPr>
            <w:id w:val="-1511217345"/>
            <w:placeholder>
              <w:docPart w:val="FAAE1A0FB6E34722AB41E99111DFD4E2"/>
            </w:placeholder>
            <w:showingPlcHdr/>
          </w:sdtPr>
          <w:sdtEndPr/>
          <w:sdtContent>
            <w:tc>
              <w:tcPr>
                <w:tcW w:w="3360" w:type="dxa"/>
              </w:tcPr>
              <w:p w14:paraId="02D7BB68"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575360410"/>
            <w:placeholder>
              <w:docPart w:val="8A85BCB16B1D482F9D1059DF99A08CA9"/>
            </w:placeholder>
            <w:showingPlcHdr/>
          </w:sdtPr>
          <w:sdtEndPr/>
          <w:sdtContent>
            <w:tc>
              <w:tcPr>
                <w:tcW w:w="3360" w:type="dxa"/>
              </w:tcPr>
              <w:p w14:paraId="293D47C5"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7E69C9FC" w14:textId="77777777" w:rsidTr="006B10CF">
        <w:trPr>
          <w:cnfStyle w:val="000000100000" w:firstRow="0" w:lastRow="0" w:firstColumn="0" w:lastColumn="0" w:oddVBand="0" w:evenVBand="0" w:oddHBand="1" w:evenHBand="0" w:firstRowFirstColumn="0" w:firstRowLastColumn="0" w:lastRowFirstColumn="0" w:lastRowLastColumn="0"/>
        </w:trPr>
        <w:sdt>
          <w:sdtPr>
            <w:id w:val="-1277935411"/>
            <w:placeholder>
              <w:docPart w:val="167AF2ED746F428A93951FFF05F013A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579C2910" w14:textId="77777777" w:rsidR="009C6D9B" w:rsidRDefault="009C6D9B" w:rsidP="006B10CF">
                <w:pPr>
                  <w:pStyle w:val="ICFText"/>
                </w:pPr>
                <w:r w:rsidRPr="00230C0C">
                  <w:rPr>
                    <w:rStyle w:val="PlaceholderText"/>
                  </w:rPr>
                  <w:t>Click or tap here to enter text.</w:t>
                </w:r>
              </w:p>
            </w:tc>
          </w:sdtContent>
        </w:sdt>
        <w:sdt>
          <w:sdtPr>
            <w:id w:val="526449257"/>
            <w:placeholder>
              <w:docPart w:val="A5B29FDF29C5482CA63B4C5D5BB3D2BA"/>
            </w:placeholder>
            <w:showingPlcHdr/>
          </w:sdtPr>
          <w:sdtEndPr/>
          <w:sdtContent>
            <w:tc>
              <w:tcPr>
                <w:tcW w:w="3360" w:type="dxa"/>
              </w:tcPr>
              <w:p w14:paraId="1CE03729"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271596889"/>
            <w:placeholder>
              <w:docPart w:val="C304DE6A15874093853C6FF74294B774"/>
            </w:placeholder>
            <w:showingPlcHdr/>
          </w:sdtPr>
          <w:sdtEndPr/>
          <w:sdtContent>
            <w:tc>
              <w:tcPr>
                <w:tcW w:w="3360" w:type="dxa"/>
              </w:tcPr>
              <w:p w14:paraId="60B0EC65"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r w:rsidR="009C6D9B" w14:paraId="698D1C98" w14:textId="77777777" w:rsidTr="006B10CF">
        <w:sdt>
          <w:sdtPr>
            <w:id w:val="-967124840"/>
            <w:placeholder>
              <w:docPart w:val="952F951811F24F568DB4330A2A9ABA1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3B76CCF2" w14:textId="77777777" w:rsidR="009C6D9B" w:rsidRDefault="009C6D9B" w:rsidP="006B10CF">
                <w:pPr>
                  <w:pStyle w:val="ICFText"/>
                </w:pPr>
                <w:r w:rsidRPr="00230C0C">
                  <w:rPr>
                    <w:rStyle w:val="PlaceholderText"/>
                  </w:rPr>
                  <w:t>Click or tap here to enter text.</w:t>
                </w:r>
              </w:p>
            </w:tc>
          </w:sdtContent>
        </w:sdt>
        <w:sdt>
          <w:sdtPr>
            <w:id w:val="-2015676756"/>
            <w:placeholder>
              <w:docPart w:val="BCBA2C9E431B418CAA130C94B3919BCF"/>
            </w:placeholder>
            <w:showingPlcHdr/>
          </w:sdtPr>
          <w:sdtEndPr/>
          <w:sdtContent>
            <w:tc>
              <w:tcPr>
                <w:tcW w:w="3360" w:type="dxa"/>
              </w:tcPr>
              <w:p w14:paraId="57A13841"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sdt>
          <w:sdtPr>
            <w:id w:val="-301308931"/>
            <w:placeholder>
              <w:docPart w:val="E79995E958E8449B8414CA89C6ED373B"/>
            </w:placeholder>
            <w:showingPlcHdr/>
          </w:sdtPr>
          <w:sdtEndPr/>
          <w:sdtContent>
            <w:tc>
              <w:tcPr>
                <w:tcW w:w="3360" w:type="dxa"/>
              </w:tcPr>
              <w:p w14:paraId="5EF7F55F" w14:textId="77777777" w:rsidR="009C6D9B" w:rsidRDefault="009C6D9B" w:rsidP="006B10CF">
                <w:pPr>
                  <w:pStyle w:val="ICFText"/>
                  <w:cnfStyle w:val="000000000000" w:firstRow="0" w:lastRow="0" w:firstColumn="0" w:lastColumn="0" w:oddVBand="0" w:evenVBand="0" w:oddHBand="0" w:evenHBand="0" w:firstRowFirstColumn="0" w:firstRowLastColumn="0" w:lastRowFirstColumn="0" w:lastRowLastColumn="0"/>
                </w:pPr>
                <w:r w:rsidRPr="00230C0C">
                  <w:rPr>
                    <w:rStyle w:val="PlaceholderText"/>
                  </w:rPr>
                  <w:t>Click or tap here to enter text.</w:t>
                </w:r>
              </w:p>
            </w:tc>
          </w:sdtContent>
        </w:sdt>
      </w:tr>
      <w:tr w:rsidR="009C6D9B" w14:paraId="69247900" w14:textId="77777777" w:rsidTr="006B10CF">
        <w:trPr>
          <w:cnfStyle w:val="000000100000" w:firstRow="0" w:lastRow="0" w:firstColumn="0" w:lastColumn="0" w:oddVBand="0" w:evenVBand="0" w:oddHBand="1" w:evenHBand="0" w:firstRowFirstColumn="0" w:firstRowLastColumn="0" w:lastRowFirstColumn="0" w:lastRowLastColumn="0"/>
        </w:trPr>
        <w:sdt>
          <w:sdtPr>
            <w:id w:val="-516224298"/>
            <w:placeholder>
              <w:docPart w:val="7472B140180443E998BEBF7475583B5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3360" w:type="dxa"/>
              </w:tcPr>
              <w:p w14:paraId="658EE050" w14:textId="77777777" w:rsidR="009C6D9B" w:rsidRDefault="009C6D9B" w:rsidP="006B10CF">
                <w:pPr>
                  <w:pStyle w:val="ICFText"/>
                </w:pPr>
                <w:r w:rsidRPr="00230C0C">
                  <w:rPr>
                    <w:rStyle w:val="PlaceholderText"/>
                  </w:rPr>
                  <w:t>Click or tap here to enter text.</w:t>
                </w:r>
              </w:p>
            </w:tc>
          </w:sdtContent>
        </w:sdt>
        <w:sdt>
          <w:sdtPr>
            <w:id w:val="2081715215"/>
            <w:placeholder>
              <w:docPart w:val="7E99F3BC90C94341BEAF112EE9C22A2D"/>
            </w:placeholder>
            <w:showingPlcHdr/>
          </w:sdtPr>
          <w:sdtEndPr/>
          <w:sdtContent>
            <w:tc>
              <w:tcPr>
                <w:tcW w:w="3360" w:type="dxa"/>
              </w:tcPr>
              <w:p w14:paraId="354048E3"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sdt>
          <w:sdtPr>
            <w:id w:val="1279142174"/>
            <w:placeholder>
              <w:docPart w:val="3FAFB7B478164CD98DE3ADA6F3E47BF5"/>
            </w:placeholder>
            <w:showingPlcHdr/>
          </w:sdtPr>
          <w:sdtEndPr/>
          <w:sdtContent>
            <w:tc>
              <w:tcPr>
                <w:tcW w:w="3360" w:type="dxa"/>
              </w:tcPr>
              <w:p w14:paraId="7E38EE8C" w14:textId="77777777" w:rsidR="009C6D9B" w:rsidRDefault="009C6D9B" w:rsidP="006B10CF">
                <w:pPr>
                  <w:pStyle w:val="ICFText"/>
                  <w:cnfStyle w:val="000000100000" w:firstRow="0" w:lastRow="0" w:firstColumn="0" w:lastColumn="0" w:oddVBand="0" w:evenVBand="0" w:oddHBand="1" w:evenHBand="0" w:firstRowFirstColumn="0" w:firstRowLastColumn="0" w:lastRowFirstColumn="0" w:lastRowLastColumn="0"/>
                </w:pPr>
                <w:r w:rsidRPr="00230C0C">
                  <w:rPr>
                    <w:rStyle w:val="PlaceholderText"/>
                  </w:rPr>
                  <w:t>Click or tap here to enter text.</w:t>
                </w:r>
              </w:p>
            </w:tc>
          </w:sdtContent>
        </w:sdt>
      </w:tr>
    </w:tbl>
    <w:p w14:paraId="74EB47E7" w14:textId="77777777" w:rsidR="009C6D9B" w:rsidRDefault="009C6D9B" w:rsidP="00270B84">
      <w:pPr>
        <w:pStyle w:val="ICFText"/>
      </w:pPr>
    </w:p>
    <w:p w14:paraId="5A0A6BC9" w14:textId="77777777" w:rsidR="00130F9E" w:rsidRDefault="00130F9E" w:rsidP="00270B84">
      <w:pPr>
        <w:pStyle w:val="ICFText"/>
      </w:pPr>
    </w:p>
    <w:p w14:paraId="00D719E6" w14:textId="77777777" w:rsidR="000D668C" w:rsidRDefault="000D668C" w:rsidP="00270B84">
      <w:pPr>
        <w:pStyle w:val="ICFText"/>
      </w:pPr>
    </w:p>
    <w:p w14:paraId="5A114DBB" w14:textId="77777777" w:rsidR="009F0F99" w:rsidRDefault="009F0F99" w:rsidP="00270B84">
      <w:pPr>
        <w:pStyle w:val="ICFText"/>
      </w:pPr>
    </w:p>
    <w:p w14:paraId="7D9132CF" w14:textId="77777777" w:rsidR="009F0F99" w:rsidRDefault="009F0F99" w:rsidP="00270B84">
      <w:pPr>
        <w:pStyle w:val="ICFText"/>
      </w:pPr>
    </w:p>
    <w:p w14:paraId="1A496E2A" w14:textId="77777777" w:rsidR="009F0F99" w:rsidRDefault="009F0F99" w:rsidP="00270B84">
      <w:pPr>
        <w:pStyle w:val="ICFText"/>
      </w:pPr>
    </w:p>
    <w:p w14:paraId="305E2DED" w14:textId="77777777" w:rsidR="009F0F99" w:rsidRDefault="009F0F99" w:rsidP="00270B84">
      <w:pPr>
        <w:pStyle w:val="ICFText"/>
      </w:pPr>
    </w:p>
    <w:p w14:paraId="39EC72B4" w14:textId="77777777" w:rsidR="009F0F99" w:rsidRDefault="009F0F99" w:rsidP="00270B84">
      <w:pPr>
        <w:pStyle w:val="ICFText"/>
      </w:pPr>
    </w:p>
    <w:p w14:paraId="7742198C" w14:textId="0051720D" w:rsidR="009F0F99" w:rsidRDefault="003A1B48" w:rsidP="009C6D9B">
      <w:pPr>
        <w:pStyle w:val="Heading1"/>
        <w:numPr>
          <w:ilvl w:val="0"/>
          <w:numId w:val="0"/>
        </w:numPr>
      </w:pPr>
      <w:bookmarkStart w:id="52" w:name="_Toc151717587"/>
      <w:r>
        <w:lastRenderedPageBreak/>
        <w:t>Attachment B: Company Questionnaire</w:t>
      </w:r>
      <w:bookmarkEnd w:id="52"/>
    </w:p>
    <w:p w14:paraId="1BA71DB8" w14:textId="040C4BF7" w:rsidR="003A1B48" w:rsidRDefault="0038495D" w:rsidP="003A1B48">
      <w:pPr>
        <w:pStyle w:val="ICFText"/>
        <w:rPr>
          <w:sz w:val="32"/>
          <w:szCs w:val="32"/>
        </w:rPr>
      </w:pPr>
      <w:r>
        <w:rPr>
          <w:sz w:val="32"/>
          <w:szCs w:val="32"/>
        </w:rPr>
        <w:t xml:space="preserve">Pepco and Delmarva Power </w:t>
      </w:r>
      <w:r w:rsidR="003A1B48" w:rsidRPr="00C005C7">
        <w:rPr>
          <w:sz w:val="32"/>
          <w:szCs w:val="32"/>
        </w:rPr>
        <w:t xml:space="preserve">Quick Home Energy Check-up </w:t>
      </w:r>
      <w:r>
        <w:rPr>
          <w:sz w:val="32"/>
          <w:szCs w:val="32"/>
        </w:rPr>
        <w:t>Program</w:t>
      </w:r>
    </w:p>
    <w:p w14:paraId="622694F3" w14:textId="33BB8719" w:rsidR="003A1B48" w:rsidRDefault="00383AD4" w:rsidP="001D4BA5">
      <w:pPr>
        <w:pStyle w:val="ICFText"/>
      </w:pPr>
      <w:r w:rsidRPr="00383AD4">
        <w:t xml:space="preserve">All applicants please provide answers to all </w:t>
      </w:r>
      <w:proofErr w:type="gramStart"/>
      <w:r w:rsidRPr="00383AD4">
        <w:t>questions</w:t>
      </w:r>
      <w:proofErr w:type="gramEnd"/>
      <w:r w:rsidRPr="00383AD4">
        <w:t xml:space="preserve"> below. The text box will stretch to accommodate your answers. Sign below upon completing your answers.</w:t>
      </w:r>
    </w:p>
    <w:p w14:paraId="3D293B05" w14:textId="78E79AEF" w:rsidR="008072B4" w:rsidRDefault="005C2962" w:rsidP="00292DC4">
      <w:pPr>
        <w:pStyle w:val="ListParagraph"/>
        <w:numPr>
          <w:ilvl w:val="0"/>
          <w:numId w:val="33"/>
        </w:numPr>
      </w:pPr>
      <w:r w:rsidRPr="005C2962">
        <w:t xml:space="preserve">Are you a registered Maryland business? If so, describe your business. What services does your business currently provide </w:t>
      </w:r>
      <w:r w:rsidR="001D08A6" w:rsidRPr="005C2962">
        <w:t>in-house</w:t>
      </w:r>
      <w:r w:rsidRPr="005C2962">
        <w:t xml:space="preserve"> and via subcontractors? How many customers does your business serve in Maryland?</w:t>
      </w:r>
    </w:p>
    <w:p w14:paraId="2C13E7D6" w14:textId="77777777" w:rsidR="007D5C2D" w:rsidRDefault="007D5C2D" w:rsidP="007D5C2D">
      <w:pPr>
        <w:pStyle w:val="ListParagraph"/>
        <w:ind w:left="720"/>
      </w:pPr>
    </w:p>
    <w:tbl>
      <w:tblPr>
        <w:tblStyle w:val="TableGrid"/>
        <w:tblW w:w="0" w:type="auto"/>
        <w:tblInd w:w="-5" w:type="dxa"/>
        <w:tblLook w:val="04A0" w:firstRow="1" w:lastRow="0" w:firstColumn="1" w:lastColumn="0" w:noHBand="0" w:noVBand="1"/>
      </w:tblPr>
      <w:tblGrid>
        <w:gridCol w:w="9355"/>
      </w:tblGrid>
      <w:tr w:rsidR="007D5C2D" w14:paraId="4C66D6DA" w14:textId="77777777" w:rsidTr="007D5C2D">
        <w:sdt>
          <w:sdtPr>
            <w:rPr>
              <w:rFonts w:ascii="Arial" w:hAnsi="Arial" w:cs="Arial"/>
            </w:rPr>
            <w:id w:val="-210501989"/>
            <w:placeholder>
              <w:docPart w:val="DBA8830F209649929C7A38BBB22D6728"/>
            </w:placeholder>
            <w:showingPlcHdr/>
          </w:sdtPr>
          <w:sdtEndPr/>
          <w:sdtContent>
            <w:tc>
              <w:tcPr>
                <w:tcW w:w="9355" w:type="dxa"/>
              </w:tcPr>
              <w:p w14:paraId="2414C8C4" w14:textId="77777777" w:rsidR="007D5C2D" w:rsidRDefault="007D5C2D"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568FE00B" w14:textId="77777777" w:rsidR="00E606EA" w:rsidRPr="00E606EA" w:rsidRDefault="00E606EA" w:rsidP="00E606EA">
      <w:pPr>
        <w:pStyle w:val="ListParagraph"/>
        <w:ind w:left="720"/>
      </w:pPr>
    </w:p>
    <w:p w14:paraId="163E2C71" w14:textId="77777777" w:rsidR="00CB3E21" w:rsidRDefault="00CB3E21" w:rsidP="00292DC4">
      <w:pPr>
        <w:pStyle w:val="ListParagraph"/>
        <w:numPr>
          <w:ilvl w:val="0"/>
          <w:numId w:val="33"/>
        </w:numPr>
      </w:pPr>
      <w:r w:rsidRPr="00CB3E21">
        <w:t xml:space="preserve">Describe your company’s experience in building science, energy efficiency, delivering home energy audits, and providing comprehensive building performance services. Please provide any examples (building, project, </w:t>
      </w:r>
      <w:proofErr w:type="spellStart"/>
      <w:r w:rsidRPr="00CB3E21">
        <w:t>etc</w:t>
      </w:r>
      <w:proofErr w:type="spellEnd"/>
      <w:r w:rsidRPr="00CB3E21">
        <w:t>…).</w:t>
      </w:r>
    </w:p>
    <w:p w14:paraId="5CC577E3"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5199E374" w14:textId="77777777" w:rsidTr="00CA1F5E">
        <w:sdt>
          <w:sdtPr>
            <w:rPr>
              <w:rFonts w:ascii="Arial" w:hAnsi="Arial" w:cs="Arial"/>
            </w:rPr>
            <w:id w:val="359171985"/>
            <w:placeholder>
              <w:docPart w:val="91148E30CF6341D28EEC668F60D8F71B"/>
            </w:placeholder>
            <w:showingPlcHdr/>
          </w:sdtPr>
          <w:sdtEndPr/>
          <w:sdtContent>
            <w:tc>
              <w:tcPr>
                <w:tcW w:w="9355" w:type="dxa"/>
              </w:tcPr>
              <w:p w14:paraId="087D7FBB" w14:textId="77777777" w:rsidR="00AE6BD2" w:rsidRDefault="00AE6BD2"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35DF0D15" w14:textId="3820F37B" w:rsidR="007D5C2D" w:rsidRPr="00AE6BD2" w:rsidRDefault="007D5C2D" w:rsidP="00AE6BD2">
      <w:pPr>
        <w:pStyle w:val="ListParagraph"/>
        <w:rPr>
          <w:rFonts w:ascii="Arial" w:hAnsi="Arial" w:cs="Arial"/>
        </w:rPr>
      </w:pPr>
    </w:p>
    <w:p w14:paraId="2627DFEA" w14:textId="079A7699" w:rsidR="006414D5" w:rsidRDefault="00F86DB9" w:rsidP="00292DC4">
      <w:pPr>
        <w:pStyle w:val="ICFText"/>
        <w:numPr>
          <w:ilvl w:val="0"/>
          <w:numId w:val="33"/>
        </w:numPr>
        <w:spacing w:after="0"/>
      </w:pPr>
      <w:r>
        <w:t xml:space="preserve">As mentioned in section 3, </w:t>
      </w:r>
      <w:r w:rsidR="007250BE">
        <w:t xml:space="preserve">Pepco and DPL </w:t>
      </w:r>
      <w:r w:rsidR="00956370">
        <w:t xml:space="preserve">will include </w:t>
      </w:r>
      <w:r>
        <w:t xml:space="preserve">smart thermostats </w:t>
      </w:r>
      <w:r w:rsidR="00956370">
        <w:t xml:space="preserve">as a part of the </w:t>
      </w:r>
      <w:r>
        <w:t>QHEC Program during the 202</w:t>
      </w:r>
      <w:r w:rsidR="00771B85">
        <w:t>6</w:t>
      </w:r>
      <w:r>
        <w:t xml:space="preserve"> program year.</w:t>
      </w:r>
    </w:p>
    <w:p w14:paraId="42A616D5" w14:textId="098DC9FC" w:rsidR="00F86DB9" w:rsidRDefault="00F86DB9" w:rsidP="00292DC4">
      <w:pPr>
        <w:pStyle w:val="ICFText"/>
        <w:numPr>
          <w:ilvl w:val="1"/>
          <w:numId w:val="33"/>
        </w:numPr>
        <w:spacing w:after="0"/>
      </w:pPr>
      <w:r>
        <w:t xml:space="preserve">Describe your company’s experience with installing and troubleshooting smart thermostats and whether these tasks are performed in-house or via subcontract. Please include whether your company (or subcontractor’s company) employs at least one technician with an HVAC-R Journeyman (or </w:t>
      </w:r>
      <w:r w:rsidR="001D08A6">
        <w:t>higher-level</w:t>
      </w:r>
      <w:r>
        <w:t xml:space="preserve"> HVAC-R) license. </w:t>
      </w:r>
    </w:p>
    <w:p w14:paraId="5D4B82F8" w14:textId="77777777" w:rsidR="007D5C2D" w:rsidRDefault="007D5C2D" w:rsidP="007D5C2D">
      <w:pPr>
        <w:pStyle w:val="ICFText"/>
        <w:spacing w:after="0"/>
        <w:ind w:left="1440"/>
      </w:pPr>
    </w:p>
    <w:tbl>
      <w:tblPr>
        <w:tblStyle w:val="TableGrid"/>
        <w:tblW w:w="0" w:type="auto"/>
        <w:tblInd w:w="-5" w:type="dxa"/>
        <w:tblLook w:val="04A0" w:firstRow="1" w:lastRow="0" w:firstColumn="1" w:lastColumn="0" w:noHBand="0" w:noVBand="1"/>
      </w:tblPr>
      <w:tblGrid>
        <w:gridCol w:w="9355"/>
      </w:tblGrid>
      <w:tr w:rsidR="007D5C2D" w14:paraId="22836FFD" w14:textId="77777777" w:rsidTr="00CA1F5E">
        <w:sdt>
          <w:sdtPr>
            <w:rPr>
              <w:rFonts w:ascii="Arial" w:hAnsi="Arial" w:cs="Arial"/>
            </w:rPr>
            <w:id w:val="197979582"/>
            <w:placeholder>
              <w:docPart w:val="EDFD9CFD532F4E798F51DF7DB52B0CC8"/>
            </w:placeholder>
            <w:showingPlcHdr/>
          </w:sdtPr>
          <w:sdtEndPr/>
          <w:sdtContent>
            <w:tc>
              <w:tcPr>
                <w:tcW w:w="9355" w:type="dxa"/>
              </w:tcPr>
              <w:p w14:paraId="7C27EB86" w14:textId="77777777" w:rsidR="007D5C2D" w:rsidRDefault="007D5C2D"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222166CF" w14:textId="77777777" w:rsidR="007D5C2D" w:rsidRDefault="007D5C2D" w:rsidP="007D5C2D">
      <w:pPr>
        <w:pStyle w:val="ICFText"/>
        <w:spacing w:after="0"/>
        <w:ind w:left="1440"/>
      </w:pPr>
    </w:p>
    <w:p w14:paraId="1D51AB0B" w14:textId="4A57F827" w:rsidR="008358EE" w:rsidRDefault="008358EE" w:rsidP="00292DC4">
      <w:pPr>
        <w:pStyle w:val="ListParagraph"/>
        <w:numPr>
          <w:ilvl w:val="1"/>
          <w:numId w:val="33"/>
        </w:numPr>
      </w:pPr>
      <w:r w:rsidRPr="008358EE">
        <w:t xml:space="preserve">Please describe how you would deal with thermostat issues after you’ve completed the installation; follow up call, return-visit, customer complaints via the call center. </w:t>
      </w:r>
    </w:p>
    <w:p w14:paraId="5CDDCA83" w14:textId="77777777" w:rsidR="007D5C2D" w:rsidRDefault="007D5C2D" w:rsidP="007D5C2D">
      <w:pPr>
        <w:ind w:left="1080"/>
      </w:pPr>
    </w:p>
    <w:tbl>
      <w:tblPr>
        <w:tblStyle w:val="TableGrid"/>
        <w:tblW w:w="0" w:type="auto"/>
        <w:tblInd w:w="-5" w:type="dxa"/>
        <w:tblLook w:val="04A0" w:firstRow="1" w:lastRow="0" w:firstColumn="1" w:lastColumn="0" w:noHBand="0" w:noVBand="1"/>
      </w:tblPr>
      <w:tblGrid>
        <w:gridCol w:w="9355"/>
      </w:tblGrid>
      <w:tr w:rsidR="007D5C2D" w14:paraId="2A8BB3E1" w14:textId="77777777" w:rsidTr="00CA1F5E">
        <w:sdt>
          <w:sdtPr>
            <w:rPr>
              <w:rFonts w:ascii="Arial" w:hAnsi="Arial" w:cs="Arial"/>
            </w:rPr>
            <w:id w:val="-304240404"/>
            <w:placeholder>
              <w:docPart w:val="F2D30EEB593045E884E9D8BE331FACB6"/>
            </w:placeholder>
            <w:showingPlcHdr/>
          </w:sdtPr>
          <w:sdtEndPr/>
          <w:sdtContent>
            <w:tc>
              <w:tcPr>
                <w:tcW w:w="9355" w:type="dxa"/>
              </w:tcPr>
              <w:p w14:paraId="5F1B0495" w14:textId="77777777" w:rsidR="007D5C2D" w:rsidRDefault="007D5C2D"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6807D4DD" w14:textId="77777777" w:rsidR="007D5C2D" w:rsidRDefault="007D5C2D" w:rsidP="007D5C2D">
      <w:pPr>
        <w:pStyle w:val="ListParagraph"/>
        <w:ind w:left="1440"/>
      </w:pPr>
    </w:p>
    <w:p w14:paraId="4BCBCB64" w14:textId="71A38F7D" w:rsidR="00672A36" w:rsidRDefault="00672A36" w:rsidP="00292DC4">
      <w:pPr>
        <w:pStyle w:val="ListParagraph"/>
        <w:numPr>
          <w:ilvl w:val="0"/>
          <w:numId w:val="33"/>
        </w:numPr>
      </w:pPr>
      <w:r w:rsidRPr="00672A36">
        <w:t xml:space="preserve">Describe your company’s approach to customer service </w:t>
      </w:r>
      <w:commentRangeStart w:id="53"/>
      <w:r w:rsidRPr="00672A36">
        <w:t>through</w:t>
      </w:r>
      <w:commentRangeEnd w:id="53"/>
      <w:r w:rsidR="00D90E73">
        <w:rPr>
          <w:rStyle w:val="CommentReference"/>
        </w:rPr>
        <w:commentReference w:id="53"/>
      </w:r>
      <w:r w:rsidRPr="00672A36">
        <w:t xml:space="preserve"> specific examples. Documented internal company workflows for dealing with challenging customers</w:t>
      </w:r>
      <w:r w:rsidR="00463DC7">
        <w:t xml:space="preserve"> and customer complaints </w:t>
      </w:r>
      <w:r w:rsidRPr="00672A36">
        <w:t xml:space="preserve">are preferred.  Awards/articles/testimonials proving positive customer service are also welcome </w:t>
      </w:r>
      <w:proofErr w:type="gramStart"/>
      <w:r w:rsidRPr="00672A36">
        <w:t>in order to</w:t>
      </w:r>
      <w:proofErr w:type="gramEnd"/>
      <w:r w:rsidRPr="00672A36">
        <w:t xml:space="preserve"> demonstrate your company’s commitment to providing exceptional customer service.</w:t>
      </w:r>
    </w:p>
    <w:p w14:paraId="21FC63FE" w14:textId="77777777" w:rsidR="007D5C2D" w:rsidRDefault="007D5C2D" w:rsidP="007D5C2D">
      <w:pPr>
        <w:pStyle w:val="ListParagraph"/>
        <w:ind w:left="720"/>
      </w:pPr>
    </w:p>
    <w:tbl>
      <w:tblPr>
        <w:tblStyle w:val="TableGrid"/>
        <w:tblW w:w="0" w:type="auto"/>
        <w:tblInd w:w="-5" w:type="dxa"/>
        <w:tblLook w:val="04A0" w:firstRow="1" w:lastRow="0" w:firstColumn="1" w:lastColumn="0" w:noHBand="0" w:noVBand="1"/>
      </w:tblPr>
      <w:tblGrid>
        <w:gridCol w:w="9355"/>
      </w:tblGrid>
      <w:tr w:rsidR="007D5C2D" w14:paraId="7DFE0F0E" w14:textId="77777777" w:rsidTr="00CA1F5E">
        <w:sdt>
          <w:sdtPr>
            <w:rPr>
              <w:rFonts w:ascii="Arial" w:hAnsi="Arial" w:cs="Arial"/>
            </w:rPr>
            <w:id w:val="-1708557162"/>
            <w:placeholder>
              <w:docPart w:val="2CD03BE563A34EB7BE303F4448DD71A5"/>
            </w:placeholder>
            <w:showingPlcHdr/>
          </w:sdtPr>
          <w:sdtEndPr/>
          <w:sdtContent>
            <w:tc>
              <w:tcPr>
                <w:tcW w:w="9355" w:type="dxa"/>
              </w:tcPr>
              <w:p w14:paraId="6F28742F" w14:textId="77777777" w:rsidR="007D5C2D" w:rsidRDefault="007D5C2D"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2823A31B" w14:textId="77777777" w:rsidR="007D5C2D" w:rsidRPr="00672A36" w:rsidRDefault="007D5C2D" w:rsidP="007D5C2D">
      <w:pPr>
        <w:pStyle w:val="ListParagraph"/>
        <w:ind w:left="720"/>
      </w:pPr>
    </w:p>
    <w:p w14:paraId="69A9DB45" w14:textId="03E56FE0" w:rsidR="00CA49B8" w:rsidRPr="00CA49B8" w:rsidRDefault="00CA49B8" w:rsidP="00CA49B8">
      <w:pPr>
        <w:pStyle w:val="ListParagraph"/>
        <w:numPr>
          <w:ilvl w:val="0"/>
          <w:numId w:val="33"/>
        </w:numPr>
      </w:pPr>
      <w:r w:rsidRPr="00CA49B8">
        <w:lastRenderedPageBreak/>
        <w:t>Are you currently a participant in any of the other Pepco and/or DPL Home Energy Savings Programs? How would you keep QHEC separate from your other business operations and services?</w:t>
      </w:r>
    </w:p>
    <w:p w14:paraId="3E317D60" w14:textId="77777777" w:rsidR="00CA2D56" w:rsidRDefault="00CA2D56" w:rsidP="00CA2D56">
      <w:pPr>
        <w:pStyle w:val="ListParagraph"/>
        <w:spacing w:after="160" w:line="240" w:lineRule="auto"/>
        <w:ind w:left="720"/>
      </w:pPr>
    </w:p>
    <w:tbl>
      <w:tblPr>
        <w:tblStyle w:val="TableGrid"/>
        <w:tblW w:w="0" w:type="auto"/>
        <w:tblInd w:w="-5" w:type="dxa"/>
        <w:tblLook w:val="04A0" w:firstRow="1" w:lastRow="0" w:firstColumn="1" w:lastColumn="0" w:noHBand="0" w:noVBand="1"/>
      </w:tblPr>
      <w:tblGrid>
        <w:gridCol w:w="9355"/>
      </w:tblGrid>
      <w:tr w:rsidR="00CA2D56" w14:paraId="6D165FF1" w14:textId="77777777" w:rsidTr="00CA1F5E">
        <w:sdt>
          <w:sdtPr>
            <w:rPr>
              <w:rFonts w:ascii="Arial" w:hAnsi="Arial" w:cs="Arial"/>
            </w:rPr>
            <w:id w:val="1940482341"/>
            <w:placeholder>
              <w:docPart w:val="4ECD5CB1987E4058ABFC5C4E0BD3525F"/>
            </w:placeholder>
            <w:showingPlcHdr/>
          </w:sdtPr>
          <w:sdtEndPr/>
          <w:sdtContent>
            <w:tc>
              <w:tcPr>
                <w:tcW w:w="9355" w:type="dxa"/>
              </w:tcPr>
              <w:p w14:paraId="04A5F0DF" w14:textId="77777777" w:rsidR="00CA2D56" w:rsidRDefault="00CA2D56"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646C43BD" w14:textId="77777777" w:rsidR="00CA2D56" w:rsidRPr="00617C5A" w:rsidRDefault="00CA2D56" w:rsidP="00CA2D56">
      <w:pPr>
        <w:pStyle w:val="ListParagraph"/>
        <w:spacing w:after="160" w:line="240" w:lineRule="auto"/>
        <w:ind w:left="720"/>
      </w:pPr>
    </w:p>
    <w:p w14:paraId="0B86DBBC" w14:textId="77777777" w:rsidR="00617C5A" w:rsidRDefault="00617C5A" w:rsidP="00292DC4">
      <w:pPr>
        <w:pStyle w:val="ListParagraph"/>
        <w:numPr>
          <w:ilvl w:val="0"/>
          <w:numId w:val="33"/>
        </w:numPr>
      </w:pPr>
      <w:r w:rsidRPr="00617C5A">
        <w:t xml:space="preserve">Does your business utilize personal vehicles or company-branded vehicles to service customers?  Are any of these vehicles electric or hybrid?  Do you have any plans to incorporate electric or hybrid vehicles into your business? </w:t>
      </w:r>
    </w:p>
    <w:p w14:paraId="3680437A" w14:textId="77777777" w:rsidR="00CA2D56" w:rsidRDefault="00CA2D56" w:rsidP="00CA2D56">
      <w:pPr>
        <w:pStyle w:val="ListParagraph"/>
        <w:ind w:left="720"/>
      </w:pPr>
    </w:p>
    <w:tbl>
      <w:tblPr>
        <w:tblStyle w:val="TableGrid"/>
        <w:tblW w:w="0" w:type="auto"/>
        <w:tblInd w:w="-5" w:type="dxa"/>
        <w:tblLook w:val="04A0" w:firstRow="1" w:lastRow="0" w:firstColumn="1" w:lastColumn="0" w:noHBand="0" w:noVBand="1"/>
      </w:tblPr>
      <w:tblGrid>
        <w:gridCol w:w="9355"/>
      </w:tblGrid>
      <w:tr w:rsidR="00CA2D56" w14:paraId="3A1E25DE" w14:textId="77777777" w:rsidTr="00CA1F5E">
        <w:sdt>
          <w:sdtPr>
            <w:rPr>
              <w:rFonts w:ascii="Arial" w:hAnsi="Arial" w:cs="Arial"/>
            </w:rPr>
            <w:id w:val="-1709631654"/>
            <w:placeholder>
              <w:docPart w:val="E9AAD99CEE3D47AEAA83BDE38AEF986E"/>
            </w:placeholder>
            <w:showingPlcHdr/>
          </w:sdtPr>
          <w:sdtEndPr/>
          <w:sdtContent>
            <w:tc>
              <w:tcPr>
                <w:tcW w:w="9355" w:type="dxa"/>
              </w:tcPr>
              <w:p w14:paraId="15AD72EA" w14:textId="77777777" w:rsidR="00CA2D56" w:rsidRDefault="00CA2D56"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1D16D1D0" w14:textId="77777777" w:rsidR="00CA2D56" w:rsidRPr="00617C5A" w:rsidRDefault="00CA2D56" w:rsidP="00CA2D56">
      <w:pPr>
        <w:pStyle w:val="ListParagraph"/>
        <w:ind w:left="720"/>
      </w:pPr>
    </w:p>
    <w:p w14:paraId="056FA8F1" w14:textId="77777777" w:rsidR="00D064C6" w:rsidRDefault="00D064C6" w:rsidP="00292DC4">
      <w:pPr>
        <w:pStyle w:val="ListParagraph"/>
        <w:numPr>
          <w:ilvl w:val="0"/>
          <w:numId w:val="33"/>
        </w:numPr>
      </w:pPr>
      <w:r w:rsidRPr="00D064C6">
        <w:t>Is your company certified in Maryland as a Minority or Disadvantaged Business Enterprise (MBE/DBE)? If so, please respond below and attach documentation of MBE/DBE status.</w:t>
      </w:r>
    </w:p>
    <w:p w14:paraId="046130F1"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21681150" w14:textId="77777777" w:rsidTr="00CA1F5E">
        <w:sdt>
          <w:sdtPr>
            <w:rPr>
              <w:rFonts w:ascii="Arial" w:hAnsi="Arial" w:cs="Arial"/>
            </w:rPr>
            <w:id w:val="-824045697"/>
            <w:placeholder>
              <w:docPart w:val="69D12A9FF76541EBA56BCC24A123F9FF"/>
            </w:placeholder>
            <w:showingPlcHdr/>
          </w:sdtPr>
          <w:sdtEndPr/>
          <w:sdtContent>
            <w:tc>
              <w:tcPr>
                <w:tcW w:w="9355" w:type="dxa"/>
              </w:tcPr>
              <w:p w14:paraId="6043BAF4" w14:textId="77777777" w:rsidR="00AE6BD2" w:rsidRDefault="00AE6BD2"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3A71E805" w14:textId="77777777" w:rsidR="00AE6BD2" w:rsidRPr="00D064C6" w:rsidRDefault="00AE6BD2" w:rsidP="00AE6BD2">
      <w:pPr>
        <w:pStyle w:val="ListParagraph"/>
        <w:ind w:left="720"/>
      </w:pPr>
    </w:p>
    <w:p w14:paraId="2B05E72A" w14:textId="77777777" w:rsidR="001572F9" w:rsidRDefault="001572F9" w:rsidP="00292DC4">
      <w:pPr>
        <w:pStyle w:val="ListParagraph"/>
        <w:numPr>
          <w:ilvl w:val="0"/>
          <w:numId w:val="33"/>
        </w:numPr>
      </w:pPr>
      <w:r w:rsidRPr="001572F9">
        <w:t xml:space="preserve">Describe your company’s approach to quality control and quality </w:t>
      </w:r>
      <w:proofErr w:type="gramStart"/>
      <w:r w:rsidRPr="001572F9">
        <w:t>assurance?</w:t>
      </w:r>
      <w:proofErr w:type="gramEnd"/>
      <w:r w:rsidRPr="001572F9">
        <w:t xml:space="preserve"> How do you ensure that customers are </w:t>
      </w:r>
      <w:proofErr w:type="gramStart"/>
      <w:r w:rsidRPr="001572F9">
        <w:t>receiving</w:t>
      </w:r>
      <w:proofErr w:type="gramEnd"/>
      <w:r w:rsidRPr="001572F9">
        <w:t xml:space="preserve"> a similar experience </w:t>
      </w:r>
      <w:proofErr w:type="gramStart"/>
      <w:r w:rsidRPr="001572F9">
        <w:t>between</w:t>
      </w:r>
      <w:proofErr w:type="gramEnd"/>
      <w:r w:rsidRPr="001572F9">
        <w:t xml:space="preserve"> technicians? </w:t>
      </w:r>
    </w:p>
    <w:p w14:paraId="37DA609D"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1A185A87" w14:textId="77777777" w:rsidTr="00CA1F5E">
        <w:sdt>
          <w:sdtPr>
            <w:rPr>
              <w:rFonts w:ascii="Arial" w:hAnsi="Arial" w:cs="Arial"/>
            </w:rPr>
            <w:id w:val="1545329612"/>
            <w:placeholder>
              <w:docPart w:val="B0F1E53DBD6143948ED0807D97E3A893"/>
            </w:placeholder>
            <w:showingPlcHdr/>
          </w:sdtPr>
          <w:sdtEndPr/>
          <w:sdtContent>
            <w:tc>
              <w:tcPr>
                <w:tcW w:w="9355" w:type="dxa"/>
              </w:tcPr>
              <w:p w14:paraId="4AFE5539" w14:textId="77777777" w:rsidR="00AE6BD2" w:rsidRDefault="00AE6BD2"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608C43F7" w14:textId="77777777" w:rsidR="00AE6BD2" w:rsidRPr="001572F9" w:rsidRDefault="00AE6BD2" w:rsidP="00AE6BD2">
      <w:pPr>
        <w:ind w:left="360"/>
      </w:pPr>
    </w:p>
    <w:p w14:paraId="23686C8E" w14:textId="77777777" w:rsidR="00E83F73" w:rsidRDefault="00E83F73" w:rsidP="00292DC4">
      <w:pPr>
        <w:pStyle w:val="ListParagraph"/>
        <w:numPr>
          <w:ilvl w:val="0"/>
          <w:numId w:val="33"/>
        </w:numPr>
      </w:pPr>
      <w:r w:rsidRPr="00E83F73">
        <w:t>Is your company a network partner with the Maryland Department of Housing and Community Development (DHCD)? Does your company have any experience participating in Maryland’s EmPOWER Limited Income Programs, or similar assistance programs administered by non-utility entities?</w:t>
      </w:r>
    </w:p>
    <w:p w14:paraId="6D56D0EC" w14:textId="77777777" w:rsidR="00AE6BD2" w:rsidRDefault="00AE6BD2" w:rsidP="00AE6BD2">
      <w:pPr>
        <w:pStyle w:val="ListParagraph"/>
        <w:ind w:left="720"/>
      </w:pPr>
    </w:p>
    <w:tbl>
      <w:tblPr>
        <w:tblStyle w:val="TableGrid"/>
        <w:tblW w:w="0" w:type="auto"/>
        <w:tblInd w:w="-5" w:type="dxa"/>
        <w:tblLook w:val="04A0" w:firstRow="1" w:lastRow="0" w:firstColumn="1" w:lastColumn="0" w:noHBand="0" w:noVBand="1"/>
      </w:tblPr>
      <w:tblGrid>
        <w:gridCol w:w="9355"/>
      </w:tblGrid>
      <w:tr w:rsidR="00AE6BD2" w14:paraId="76A1423E" w14:textId="77777777" w:rsidTr="00CA1F5E">
        <w:sdt>
          <w:sdtPr>
            <w:rPr>
              <w:rFonts w:ascii="Arial" w:hAnsi="Arial" w:cs="Arial"/>
            </w:rPr>
            <w:id w:val="1871652777"/>
            <w:placeholder>
              <w:docPart w:val="E989B861DFA3493EB2AD24B69DEC89BF"/>
            </w:placeholder>
            <w:showingPlcHdr/>
          </w:sdtPr>
          <w:sdtEndPr/>
          <w:sdtContent>
            <w:tc>
              <w:tcPr>
                <w:tcW w:w="9355" w:type="dxa"/>
              </w:tcPr>
              <w:p w14:paraId="5F1D004C" w14:textId="77777777" w:rsidR="00AE6BD2" w:rsidRDefault="00AE6BD2"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030C6DD1" w14:textId="77777777" w:rsidR="001E70FB" w:rsidRPr="00E83F73" w:rsidRDefault="001E70FB" w:rsidP="001A7CFF"/>
    <w:p w14:paraId="55A9701D" w14:textId="6C15E25E" w:rsidR="00A24886" w:rsidRDefault="00E83F73" w:rsidP="00EB092A">
      <w:pPr>
        <w:pStyle w:val="ICFText"/>
        <w:rPr>
          <w:b/>
          <w:bCs/>
        </w:rPr>
      </w:pPr>
      <w:r w:rsidRPr="00A24886">
        <w:rPr>
          <w:b/>
          <w:bCs/>
        </w:rPr>
        <w:t xml:space="preserve">**SINGLE </w:t>
      </w:r>
      <w:r w:rsidR="00A24886" w:rsidRPr="00A24886">
        <w:rPr>
          <w:b/>
          <w:bCs/>
        </w:rPr>
        <w:t>FAMILY APPLICANTS ONLY**</w:t>
      </w:r>
    </w:p>
    <w:p w14:paraId="68532951" w14:textId="4CE871BC" w:rsidR="00963D29" w:rsidRPr="00963D29" w:rsidRDefault="00963D29" w:rsidP="00963D29">
      <w:pPr>
        <w:pStyle w:val="ListParagraph"/>
        <w:numPr>
          <w:ilvl w:val="0"/>
          <w:numId w:val="33"/>
        </w:numPr>
      </w:pPr>
      <w:r w:rsidRPr="00963D29">
        <w:t>Not all Pepco and/or DPL QHEC subcontractors receive program-generated leads. Provide any examples you may have from past or present lead generation campaigns. How do you propose to supplement utility marketing efforts with your own to generate leads for the Pepco and/or DPL QHEC Programs? Provide any examples you may have from past or present lead generation campaigns, specifically that have high conversion rates from leads to participation. Please provide thoughts on how you might target campaigns towards the low-to-moderate income demographic.</w:t>
      </w:r>
    </w:p>
    <w:p w14:paraId="608B8C77"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03EC0661" w14:textId="77777777" w:rsidTr="00CA1F5E">
        <w:sdt>
          <w:sdtPr>
            <w:rPr>
              <w:rFonts w:ascii="Arial" w:hAnsi="Arial" w:cs="Arial"/>
            </w:rPr>
            <w:id w:val="1110324162"/>
            <w:placeholder>
              <w:docPart w:val="AC8FA4F762D346C0BE19DFAA5B461EEA"/>
            </w:placeholder>
            <w:showingPlcHdr/>
          </w:sdtPr>
          <w:sdtEndPr/>
          <w:sdtContent>
            <w:tc>
              <w:tcPr>
                <w:tcW w:w="9355" w:type="dxa"/>
              </w:tcPr>
              <w:p w14:paraId="76144D72"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79720752" w14:textId="77777777" w:rsidR="001A7CFF" w:rsidRPr="008C4977" w:rsidRDefault="001A7CFF" w:rsidP="001A7CFF">
      <w:pPr>
        <w:pStyle w:val="ListParagraph"/>
        <w:ind w:left="720"/>
      </w:pPr>
    </w:p>
    <w:p w14:paraId="122BE98E" w14:textId="77777777" w:rsidR="00F61108" w:rsidRDefault="00F61108" w:rsidP="00292DC4">
      <w:pPr>
        <w:pStyle w:val="ListParagraph"/>
        <w:numPr>
          <w:ilvl w:val="0"/>
          <w:numId w:val="33"/>
        </w:numPr>
      </w:pPr>
      <w:r w:rsidRPr="00F61108">
        <w:lastRenderedPageBreak/>
        <w:t xml:space="preserve">How would you approach the delivery of a Single Family QHEC with a smart thermostat installation?  Based on your experience, please describe whether this would best be accomplished in one service visit, or if the smart thermostat installation should be completed in a follow-up visit (within a week)? </w:t>
      </w:r>
    </w:p>
    <w:p w14:paraId="541D16FD"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51CB8497" w14:textId="77777777" w:rsidTr="00CA1F5E">
        <w:sdt>
          <w:sdtPr>
            <w:rPr>
              <w:rFonts w:ascii="Arial" w:hAnsi="Arial" w:cs="Arial"/>
            </w:rPr>
            <w:id w:val="-273086658"/>
            <w:placeholder>
              <w:docPart w:val="ECE987ABD25946A689DB0695F7975132"/>
            </w:placeholder>
            <w:showingPlcHdr/>
          </w:sdtPr>
          <w:sdtEndPr/>
          <w:sdtContent>
            <w:tc>
              <w:tcPr>
                <w:tcW w:w="9355" w:type="dxa"/>
              </w:tcPr>
              <w:p w14:paraId="12B556B1"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095661C8" w14:textId="77777777" w:rsidR="001B6E4A" w:rsidRDefault="001B6E4A" w:rsidP="001B6E4A">
      <w:pPr>
        <w:pStyle w:val="ListParagraph"/>
        <w:ind w:left="720"/>
      </w:pPr>
    </w:p>
    <w:p w14:paraId="06FFF6EE" w14:textId="3A183561" w:rsidR="00FB7FEF" w:rsidRPr="007A2D71" w:rsidRDefault="00FB7FEF" w:rsidP="00EB092A">
      <w:pPr>
        <w:rPr>
          <w:b/>
          <w:bCs/>
        </w:rPr>
      </w:pPr>
      <w:r w:rsidRPr="007A2D71">
        <w:rPr>
          <w:b/>
          <w:bCs/>
        </w:rPr>
        <w:t>**P</w:t>
      </w:r>
      <w:r w:rsidR="008052CA" w:rsidRPr="007A2D71">
        <w:rPr>
          <w:b/>
          <w:bCs/>
        </w:rPr>
        <w:t>ROGRAM GENERATED</w:t>
      </w:r>
      <w:r w:rsidR="001B6E4A" w:rsidRPr="007A2D71">
        <w:rPr>
          <w:b/>
          <w:bCs/>
        </w:rPr>
        <w:t xml:space="preserve"> LEAD APPLICANTS**</w:t>
      </w:r>
    </w:p>
    <w:p w14:paraId="79CC3A1F" w14:textId="77777777" w:rsidR="007A2D71" w:rsidRPr="00F61108" w:rsidRDefault="007A2D71" w:rsidP="00FB7FEF">
      <w:pPr>
        <w:ind w:left="360"/>
      </w:pPr>
    </w:p>
    <w:p w14:paraId="2DD5C85A" w14:textId="77777777" w:rsidR="00266E23" w:rsidRDefault="00266E23" w:rsidP="00292DC4">
      <w:pPr>
        <w:pStyle w:val="ListParagraph"/>
        <w:numPr>
          <w:ilvl w:val="0"/>
          <w:numId w:val="33"/>
        </w:numPr>
      </w:pPr>
      <w:r w:rsidRPr="00266E23">
        <w:t>Please highlight your company’s administrative abilities to handle a large volume of leads and database regulation. Do you feel your business will be equipped to handle changes to the number of leads depending on demand?</w:t>
      </w:r>
    </w:p>
    <w:p w14:paraId="7D6D8ED8"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5097DC8F" w14:textId="77777777" w:rsidTr="00CA1F5E">
        <w:sdt>
          <w:sdtPr>
            <w:rPr>
              <w:rFonts w:ascii="Arial" w:hAnsi="Arial" w:cs="Arial"/>
            </w:rPr>
            <w:id w:val="735207247"/>
            <w:placeholder>
              <w:docPart w:val="21D365BAEEDF454DA589653EAAB9E752"/>
            </w:placeholder>
            <w:showingPlcHdr/>
          </w:sdtPr>
          <w:sdtEndPr/>
          <w:sdtContent>
            <w:tc>
              <w:tcPr>
                <w:tcW w:w="9355" w:type="dxa"/>
              </w:tcPr>
              <w:p w14:paraId="5A78350B"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02B2DBCA" w14:textId="77777777" w:rsidR="001A7CFF" w:rsidRPr="00266E23" w:rsidRDefault="001A7CFF" w:rsidP="001A7CFF">
      <w:pPr>
        <w:pStyle w:val="ListParagraph"/>
        <w:ind w:left="720"/>
      </w:pPr>
    </w:p>
    <w:p w14:paraId="2F828926" w14:textId="4C903104" w:rsidR="00B476CB" w:rsidRPr="00B476CB" w:rsidRDefault="00B476CB" w:rsidP="00292DC4">
      <w:pPr>
        <w:pStyle w:val="ListParagraph"/>
        <w:numPr>
          <w:ilvl w:val="0"/>
          <w:numId w:val="33"/>
        </w:numPr>
      </w:pPr>
      <w:r w:rsidRPr="00B476CB">
        <w:t xml:space="preserve">During the </w:t>
      </w:r>
      <w:proofErr w:type="gramStart"/>
      <w:r w:rsidRPr="00B476CB">
        <w:t>202</w:t>
      </w:r>
      <w:r w:rsidR="00771B85">
        <w:t>6</w:t>
      </w:r>
      <w:r w:rsidRPr="00B476CB">
        <w:t xml:space="preserve"> program year</w:t>
      </w:r>
      <w:proofErr w:type="gramEnd"/>
      <w:r w:rsidRPr="00B476CB">
        <w:t xml:space="preserve">, the QHEC Program will be marketed to customers scheduling with the Appliance Recycling Program.  </w:t>
      </w:r>
    </w:p>
    <w:p w14:paraId="553D8C71" w14:textId="77777777" w:rsidR="0083541E" w:rsidRDefault="0083541E" w:rsidP="00292DC4">
      <w:pPr>
        <w:pStyle w:val="ListParagraph"/>
        <w:numPr>
          <w:ilvl w:val="1"/>
          <w:numId w:val="33"/>
        </w:numPr>
      </w:pPr>
      <w:r w:rsidRPr="0083541E">
        <w:t xml:space="preserve">Please describe how your company can allocate resources </w:t>
      </w:r>
      <w:proofErr w:type="gramStart"/>
      <w:r w:rsidRPr="0083541E">
        <w:t>in order to</w:t>
      </w:r>
      <w:proofErr w:type="gramEnd"/>
      <w:r w:rsidRPr="0083541E">
        <w:t xml:space="preserve"> accommodate customer requests for a specific day and/or time.  </w:t>
      </w:r>
    </w:p>
    <w:p w14:paraId="30BF888D" w14:textId="77777777" w:rsidR="001A7CFF" w:rsidRDefault="001A7CFF" w:rsidP="001A7CFF">
      <w:pPr>
        <w:pStyle w:val="ListParagraph"/>
        <w:ind w:left="1440"/>
      </w:pPr>
    </w:p>
    <w:tbl>
      <w:tblPr>
        <w:tblStyle w:val="TableGrid"/>
        <w:tblW w:w="0" w:type="auto"/>
        <w:tblInd w:w="-5" w:type="dxa"/>
        <w:tblLook w:val="04A0" w:firstRow="1" w:lastRow="0" w:firstColumn="1" w:lastColumn="0" w:noHBand="0" w:noVBand="1"/>
      </w:tblPr>
      <w:tblGrid>
        <w:gridCol w:w="9355"/>
      </w:tblGrid>
      <w:tr w:rsidR="001A7CFF" w14:paraId="12FC1234" w14:textId="77777777" w:rsidTr="00CA1F5E">
        <w:sdt>
          <w:sdtPr>
            <w:rPr>
              <w:rFonts w:ascii="Arial" w:hAnsi="Arial" w:cs="Arial"/>
            </w:rPr>
            <w:id w:val="51815822"/>
            <w:placeholder>
              <w:docPart w:val="0A546CD406AD495E8B4E91A062D49700"/>
            </w:placeholder>
            <w:showingPlcHdr/>
          </w:sdtPr>
          <w:sdtEndPr/>
          <w:sdtContent>
            <w:tc>
              <w:tcPr>
                <w:tcW w:w="9355" w:type="dxa"/>
              </w:tcPr>
              <w:p w14:paraId="524DEFF9"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22C1A48B" w14:textId="77777777" w:rsidR="001A7CFF" w:rsidRDefault="001A7CFF" w:rsidP="001A7CFF">
      <w:pPr>
        <w:pStyle w:val="ListParagraph"/>
        <w:ind w:left="1440"/>
      </w:pPr>
    </w:p>
    <w:p w14:paraId="5F833DE8" w14:textId="6156AF6D" w:rsidR="005C6C67" w:rsidRDefault="005C6C67" w:rsidP="00292DC4">
      <w:pPr>
        <w:pStyle w:val="ListParagraph"/>
        <w:numPr>
          <w:ilvl w:val="1"/>
          <w:numId w:val="33"/>
        </w:numPr>
      </w:pPr>
      <w:r w:rsidRPr="005C6C67">
        <w:t xml:space="preserve">What is the minimum number of </w:t>
      </w:r>
      <w:proofErr w:type="spellStart"/>
      <w:r w:rsidRPr="005C6C67">
        <w:t>days notice</w:t>
      </w:r>
      <w:proofErr w:type="spellEnd"/>
      <w:r w:rsidRPr="005C6C67">
        <w:t xml:space="preserve"> your company would need </w:t>
      </w:r>
      <w:proofErr w:type="gramStart"/>
      <w:r w:rsidRPr="005C6C67">
        <w:t>in order to</w:t>
      </w:r>
      <w:proofErr w:type="gramEnd"/>
      <w:r w:rsidRPr="005C6C67">
        <w:t xml:space="preserve"> ensure that you accommodate these requests anywhere within the </w:t>
      </w:r>
      <w:r w:rsidR="001D08A6" w:rsidRPr="005C6C67">
        <w:t>utility</w:t>
      </w:r>
      <w:r w:rsidRPr="005C6C67">
        <w:t xml:space="preserve"> service territory?</w:t>
      </w:r>
    </w:p>
    <w:p w14:paraId="5CDC6BF9" w14:textId="77777777" w:rsidR="001A7CFF" w:rsidRDefault="001A7CFF" w:rsidP="001A7CFF">
      <w:pPr>
        <w:pStyle w:val="ListParagraph"/>
        <w:ind w:left="1440"/>
      </w:pPr>
    </w:p>
    <w:tbl>
      <w:tblPr>
        <w:tblStyle w:val="TableGrid"/>
        <w:tblW w:w="0" w:type="auto"/>
        <w:tblInd w:w="-5" w:type="dxa"/>
        <w:tblLook w:val="04A0" w:firstRow="1" w:lastRow="0" w:firstColumn="1" w:lastColumn="0" w:noHBand="0" w:noVBand="1"/>
      </w:tblPr>
      <w:tblGrid>
        <w:gridCol w:w="9355"/>
      </w:tblGrid>
      <w:tr w:rsidR="001A7CFF" w14:paraId="021659FA" w14:textId="77777777" w:rsidTr="00CA1F5E">
        <w:sdt>
          <w:sdtPr>
            <w:rPr>
              <w:rFonts w:ascii="Arial" w:hAnsi="Arial" w:cs="Arial"/>
            </w:rPr>
            <w:id w:val="-1731761897"/>
            <w:placeholder>
              <w:docPart w:val="DC25248527A54EC4B875F88246C90A80"/>
            </w:placeholder>
            <w:showingPlcHdr/>
          </w:sdtPr>
          <w:sdtEndPr/>
          <w:sdtContent>
            <w:tc>
              <w:tcPr>
                <w:tcW w:w="9355" w:type="dxa"/>
              </w:tcPr>
              <w:p w14:paraId="720D44D3"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575B0C79" w14:textId="77777777" w:rsidR="001A7CFF" w:rsidRPr="005C6C67" w:rsidRDefault="001A7CFF" w:rsidP="001A7CFF">
      <w:pPr>
        <w:ind w:left="1080"/>
      </w:pPr>
    </w:p>
    <w:p w14:paraId="5D309C88" w14:textId="096FB2D3" w:rsidR="00AF64D6" w:rsidRDefault="00320692" w:rsidP="00BA6CAD">
      <w:pPr>
        <w:rPr>
          <w:b/>
          <w:bCs/>
        </w:rPr>
      </w:pPr>
      <w:r>
        <w:t>**</w:t>
      </w:r>
      <w:r>
        <w:rPr>
          <w:b/>
          <w:bCs/>
        </w:rPr>
        <w:t>MULTIFAMILY APPLICANTS ONLY**</w:t>
      </w:r>
    </w:p>
    <w:p w14:paraId="67B6591D" w14:textId="77777777" w:rsidR="001A7CFF" w:rsidRPr="00320692" w:rsidRDefault="001A7CFF" w:rsidP="00BA6CAD">
      <w:pPr>
        <w:rPr>
          <w:b/>
          <w:bCs/>
        </w:rPr>
      </w:pPr>
    </w:p>
    <w:p w14:paraId="7A0A1DFD" w14:textId="77777777" w:rsidR="00333356" w:rsidRDefault="00333356" w:rsidP="00292DC4">
      <w:pPr>
        <w:pStyle w:val="ListParagraph"/>
        <w:numPr>
          <w:ilvl w:val="0"/>
          <w:numId w:val="33"/>
        </w:numPr>
      </w:pPr>
      <w:r w:rsidRPr="00333356">
        <w:t xml:space="preserve">Please describe any existing or future relationships you may have with multifamily property management companies, to generate leads. </w:t>
      </w:r>
    </w:p>
    <w:p w14:paraId="7AA55C60"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05478D45" w14:textId="77777777" w:rsidTr="00CA1F5E">
        <w:sdt>
          <w:sdtPr>
            <w:rPr>
              <w:rFonts w:ascii="Arial" w:hAnsi="Arial" w:cs="Arial"/>
            </w:rPr>
            <w:id w:val="-433753070"/>
            <w:placeholder>
              <w:docPart w:val="69131791301643B38CF2FCE25A87E8CA"/>
            </w:placeholder>
            <w:showingPlcHdr/>
          </w:sdtPr>
          <w:sdtEndPr/>
          <w:sdtContent>
            <w:tc>
              <w:tcPr>
                <w:tcW w:w="9355" w:type="dxa"/>
              </w:tcPr>
              <w:p w14:paraId="0F10743A"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78869BE8" w14:textId="77777777" w:rsidR="001A7CFF" w:rsidRPr="00333356" w:rsidRDefault="001A7CFF" w:rsidP="001A7CFF">
      <w:pPr>
        <w:pStyle w:val="ListParagraph"/>
        <w:ind w:left="720"/>
      </w:pPr>
    </w:p>
    <w:p w14:paraId="3AA91EFF" w14:textId="77777777" w:rsidR="00630BB1" w:rsidRDefault="00630BB1" w:rsidP="00292DC4">
      <w:pPr>
        <w:pStyle w:val="ListParagraph"/>
        <w:numPr>
          <w:ilvl w:val="0"/>
          <w:numId w:val="33"/>
        </w:numPr>
      </w:pPr>
      <w:r w:rsidRPr="00630BB1">
        <w:t xml:space="preserve">If planning to do a partnership with another company, please disclose the relationship. </w:t>
      </w:r>
    </w:p>
    <w:p w14:paraId="53AFF985" w14:textId="77777777" w:rsidR="001A7CFF" w:rsidRDefault="001A7CFF" w:rsidP="001A7CFF">
      <w:pPr>
        <w:pStyle w:val="ListParagraph"/>
        <w:ind w:left="720"/>
      </w:pPr>
    </w:p>
    <w:tbl>
      <w:tblPr>
        <w:tblStyle w:val="TableGrid"/>
        <w:tblW w:w="0" w:type="auto"/>
        <w:tblInd w:w="-5" w:type="dxa"/>
        <w:tblLook w:val="04A0" w:firstRow="1" w:lastRow="0" w:firstColumn="1" w:lastColumn="0" w:noHBand="0" w:noVBand="1"/>
      </w:tblPr>
      <w:tblGrid>
        <w:gridCol w:w="9355"/>
      </w:tblGrid>
      <w:tr w:rsidR="001A7CFF" w14:paraId="54E82D1D" w14:textId="77777777" w:rsidTr="00CA1F5E">
        <w:sdt>
          <w:sdtPr>
            <w:rPr>
              <w:rFonts w:ascii="Arial" w:hAnsi="Arial" w:cs="Arial"/>
            </w:rPr>
            <w:id w:val="-256445712"/>
            <w:placeholder>
              <w:docPart w:val="53E3243E24FC483C895DE73C1F36D549"/>
            </w:placeholder>
            <w:showingPlcHdr/>
          </w:sdtPr>
          <w:sdtEndPr/>
          <w:sdtContent>
            <w:tc>
              <w:tcPr>
                <w:tcW w:w="9355" w:type="dxa"/>
              </w:tcPr>
              <w:p w14:paraId="24F7E3BA" w14:textId="77777777" w:rsidR="001A7CFF" w:rsidRDefault="001A7CFF" w:rsidP="00CA1F5E">
                <w:pPr>
                  <w:pStyle w:val="ListParagraph"/>
                  <w:rPr>
                    <w:rFonts w:ascii="Arial" w:hAnsi="Arial" w:cs="Arial"/>
                  </w:rPr>
                </w:pPr>
                <w:r w:rsidRPr="00617702">
                  <w:rPr>
                    <w:rStyle w:val="PlaceholderText"/>
                    <w:rFonts w:ascii="Arial" w:hAnsi="Arial" w:cs="Arial"/>
                    <w:sz w:val="20"/>
                  </w:rPr>
                  <w:t>Click here to enter text.</w:t>
                </w:r>
              </w:p>
            </w:tc>
          </w:sdtContent>
        </w:sdt>
      </w:tr>
    </w:tbl>
    <w:p w14:paraId="094AE5E2" w14:textId="77777777" w:rsidR="001A7CFF" w:rsidRPr="00630BB1" w:rsidRDefault="001A7CFF" w:rsidP="001A7CFF">
      <w:pPr>
        <w:pStyle w:val="ListParagraph"/>
        <w:ind w:left="720"/>
      </w:pPr>
    </w:p>
    <w:p w14:paraId="2323783B" w14:textId="65F8336F" w:rsidR="00630BB1" w:rsidRPr="00827D9F" w:rsidRDefault="00394C7B" w:rsidP="00394C7B">
      <w:pPr>
        <w:pStyle w:val="ICFText"/>
      </w:pPr>
      <w:bookmarkStart w:id="54" w:name="_Hlk207387756"/>
      <w:r w:rsidRPr="00394C7B">
        <w:t xml:space="preserve">I understand this application is to determine my eligibility to participate in the </w:t>
      </w:r>
      <w:r w:rsidR="00503525">
        <w:t xml:space="preserve">Pepco and/or DPL </w:t>
      </w:r>
      <w:r w:rsidRPr="00394C7B">
        <w:t>Quick Home Energy Check-</w:t>
      </w:r>
      <w:commentRangeStart w:id="55"/>
      <w:r w:rsidR="00453435">
        <w:t>u</w:t>
      </w:r>
      <w:r w:rsidRPr="00394C7B">
        <w:t>p</w:t>
      </w:r>
      <w:commentRangeEnd w:id="55"/>
      <w:r w:rsidR="00453435">
        <w:rPr>
          <w:rStyle w:val="CommentReference"/>
        </w:rPr>
        <w:commentReference w:id="55"/>
      </w:r>
      <w:r w:rsidRPr="00394C7B">
        <w:t xml:space="preserve"> Program</w:t>
      </w:r>
      <w:r w:rsidR="009E6E10">
        <w:t>s</w:t>
      </w:r>
      <w:r w:rsidRPr="00394C7B">
        <w:t xml:space="preserve"> (QHEC)</w:t>
      </w:r>
      <w:r w:rsidR="0033372D">
        <w:t xml:space="preserve"> in Maryland</w:t>
      </w:r>
      <w:r w:rsidRPr="00394C7B">
        <w:t xml:space="preserve"> and does not constitute any formal </w:t>
      </w:r>
      <w:bookmarkEnd w:id="54"/>
      <w:r w:rsidRPr="00394C7B">
        <w:t xml:space="preserve">agreement to participate in the QHEC Program. I further understand that if my company is </w:t>
      </w:r>
      <w:r w:rsidRPr="00394C7B">
        <w:lastRenderedPageBreak/>
        <w:t xml:space="preserve">selected to </w:t>
      </w:r>
      <w:proofErr w:type="gramStart"/>
      <w:r w:rsidRPr="00394C7B">
        <w:t>participate, that</w:t>
      </w:r>
      <w:proofErr w:type="gramEnd"/>
      <w:r w:rsidRPr="00394C7B">
        <w:t xml:space="preserve"> it will require signing a standard task ordering agreement with ICF on behalf of </w:t>
      </w:r>
      <w:r w:rsidR="00801016">
        <w:t xml:space="preserve">Pepco and/or Delmarva Power </w:t>
      </w:r>
      <w:r w:rsidRPr="00394C7B">
        <w:t>outlining all terms, program policies, and procedures to deliver QHEC services.</w:t>
      </w:r>
    </w:p>
    <w:p w14:paraId="489DF325" w14:textId="6AE44899" w:rsidR="004F46AB" w:rsidRDefault="004F46AB" w:rsidP="004F46AB">
      <w:pPr>
        <w:pStyle w:val="ICFText"/>
      </w:pPr>
      <w:r w:rsidRPr="004F46AB">
        <w:rPr>
          <w:b/>
          <w:bCs/>
        </w:rPr>
        <w:t>Company Representative Name:</w:t>
      </w:r>
      <w:r w:rsidR="00B83272">
        <w:t xml:space="preserve"> </w:t>
      </w:r>
      <w:r w:rsidR="00B83272">
        <w:tab/>
      </w:r>
      <w:sdt>
        <w:sdtPr>
          <w:rPr>
            <w:rFonts w:ascii="Arial" w:hAnsi="Arial" w:cs="Arial"/>
            <w:sz w:val="20"/>
          </w:rPr>
          <w:id w:val="233211025"/>
          <w:placeholder>
            <w:docPart w:val="6693E2F0D87E43A7A93BFF6CA20A6E4C"/>
          </w:placeholder>
          <w:text/>
        </w:sdtPr>
        <w:sdtEndPr/>
        <w:sdtContent>
          <w:r w:rsidR="00E3349B">
            <w:rPr>
              <w:rFonts w:ascii="Arial" w:hAnsi="Arial" w:cs="Arial"/>
              <w:sz w:val="20"/>
            </w:rPr>
            <w:t xml:space="preserve">Click to Enter Text </w:t>
          </w:r>
        </w:sdtContent>
      </w:sdt>
      <w:r w:rsidR="00B83272">
        <w:tab/>
      </w:r>
      <w:r w:rsidR="00B83272">
        <w:tab/>
      </w:r>
      <w:r w:rsidR="00B83272">
        <w:tab/>
      </w:r>
      <w:r w:rsidR="00B83272">
        <w:rPr>
          <w:b/>
          <w:bCs/>
        </w:rPr>
        <w:t xml:space="preserve">Title: </w:t>
      </w:r>
      <w:sdt>
        <w:sdtPr>
          <w:rPr>
            <w:rFonts w:ascii="Arial" w:hAnsi="Arial" w:cs="Arial"/>
            <w:sz w:val="20"/>
          </w:rPr>
          <w:id w:val="-1073358910"/>
          <w:placeholder>
            <w:docPart w:val="3118E375432742689E191B13B6B81A84"/>
          </w:placeholder>
          <w:text/>
        </w:sdtPr>
        <w:sdtEndPr/>
        <w:sdtContent>
          <w:r w:rsidR="00E3349B">
            <w:rPr>
              <w:rFonts w:ascii="Arial" w:hAnsi="Arial" w:cs="Arial"/>
              <w:sz w:val="20"/>
            </w:rPr>
            <w:t xml:space="preserve">Click to Enter Text </w:t>
          </w:r>
        </w:sdtContent>
      </w:sdt>
    </w:p>
    <w:p w14:paraId="0B2A2613" w14:textId="717161FB" w:rsidR="003A1B48" w:rsidRDefault="004F46AB" w:rsidP="004F46AB">
      <w:pPr>
        <w:pStyle w:val="ICFText"/>
        <w:rPr>
          <w:rFonts w:ascii="Arial" w:hAnsi="Arial" w:cs="Arial"/>
          <w:sz w:val="20"/>
        </w:rPr>
      </w:pPr>
      <w:r w:rsidRPr="00B83272">
        <w:rPr>
          <w:b/>
          <w:bCs/>
        </w:rPr>
        <w:t>Signed:</w:t>
      </w:r>
      <w:r w:rsidR="00E3349B">
        <w:rPr>
          <w:b/>
          <w:bCs/>
        </w:rPr>
        <w:t xml:space="preserve"> </w:t>
      </w:r>
      <w:sdt>
        <w:sdtPr>
          <w:rPr>
            <w:rFonts w:ascii="Arial" w:hAnsi="Arial" w:cs="Arial"/>
            <w:sz w:val="20"/>
          </w:rPr>
          <w:id w:val="-350798943"/>
          <w:placeholder>
            <w:docPart w:val="71E905B333E2470EAC7B5E000606CACF"/>
          </w:placeholder>
          <w:text/>
        </w:sdtPr>
        <w:sdtEndPr/>
        <w:sdtContent>
          <w:r w:rsidR="00E3349B">
            <w:rPr>
              <w:rFonts w:ascii="Arial" w:hAnsi="Arial" w:cs="Arial"/>
              <w:sz w:val="20"/>
            </w:rPr>
            <w:t xml:space="preserve">Click to Enter Text </w:t>
          </w:r>
        </w:sdtContent>
      </w:sdt>
    </w:p>
    <w:p w14:paraId="4834294F" w14:textId="77777777" w:rsidR="004A50AB" w:rsidRDefault="004A50AB" w:rsidP="004F46AB">
      <w:pPr>
        <w:pStyle w:val="ICFText"/>
        <w:rPr>
          <w:rFonts w:ascii="Arial" w:hAnsi="Arial" w:cs="Arial"/>
          <w:sz w:val="20"/>
        </w:rPr>
      </w:pPr>
    </w:p>
    <w:p w14:paraId="0145ACD4" w14:textId="77777777" w:rsidR="001D08A6" w:rsidRDefault="001D08A6" w:rsidP="004F46AB">
      <w:pPr>
        <w:pStyle w:val="ICFText"/>
        <w:rPr>
          <w:rFonts w:ascii="Arial" w:hAnsi="Arial" w:cs="Arial"/>
          <w:sz w:val="20"/>
        </w:rPr>
      </w:pPr>
    </w:p>
    <w:p w14:paraId="56D30270" w14:textId="77777777" w:rsidR="001D08A6" w:rsidRDefault="001D08A6" w:rsidP="004F46AB">
      <w:pPr>
        <w:pStyle w:val="ICFText"/>
        <w:rPr>
          <w:rFonts w:ascii="Arial" w:hAnsi="Arial" w:cs="Arial"/>
          <w:sz w:val="20"/>
        </w:rPr>
      </w:pPr>
    </w:p>
    <w:p w14:paraId="17DD8DA2" w14:textId="77777777" w:rsidR="001D08A6" w:rsidRDefault="001D08A6" w:rsidP="004F46AB">
      <w:pPr>
        <w:pStyle w:val="ICFText"/>
        <w:rPr>
          <w:rFonts w:ascii="Arial" w:hAnsi="Arial" w:cs="Arial"/>
          <w:sz w:val="20"/>
        </w:rPr>
      </w:pPr>
    </w:p>
    <w:p w14:paraId="3084FB1A" w14:textId="77777777" w:rsidR="001D08A6" w:rsidRDefault="001D08A6" w:rsidP="004F46AB">
      <w:pPr>
        <w:pStyle w:val="ICFText"/>
        <w:rPr>
          <w:rFonts w:ascii="Arial" w:hAnsi="Arial" w:cs="Arial"/>
          <w:sz w:val="20"/>
        </w:rPr>
      </w:pPr>
    </w:p>
    <w:p w14:paraId="55CBF912" w14:textId="77777777" w:rsidR="001D08A6" w:rsidRDefault="001D08A6" w:rsidP="004F46AB">
      <w:pPr>
        <w:pStyle w:val="ICFText"/>
        <w:rPr>
          <w:rFonts w:ascii="Arial" w:hAnsi="Arial" w:cs="Arial"/>
          <w:sz w:val="20"/>
        </w:rPr>
      </w:pPr>
    </w:p>
    <w:p w14:paraId="1161D2D0" w14:textId="77777777" w:rsidR="001D08A6" w:rsidRDefault="001D08A6" w:rsidP="004F46AB">
      <w:pPr>
        <w:pStyle w:val="ICFText"/>
        <w:rPr>
          <w:rFonts w:ascii="Arial" w:hAnsi="Arial" w:cs="Arial"/>
          <w:sz w:val="20"/>
        </w:rPr>
      </w:pPr>
    </w:p>
    <w:p w14:paraId="7DA2E3AB" w14:textId="77777777" w:rsidR="001D08A6" w:rsidRDefault="001D08A6" w:rsidP="004F46AB">
      <w:pPr>
        <w:pStyle w:val="ICFText"/>
        <w:rPr>
          <w:rFonts w:ascii="Arial" w:hAnsi="Arial" w:cs="Arial"/>
          <w:sz w:val="20"/>
        </w:rPr>
      </w:pPr>
    </w:p>
    <w:p w14:paraId="4093BE98" w14:textId="77777777" w:rsidR="001D08A6" w:rsidRDefault="001D08A6" w:rsidP="004F46AB">
      <w:pPr>
        <w:pStyle w:val="ICFText"/>
        <w:rPr>
          <w:rFonts w:ascii="Arial" w:hAnsi="Arial" w:cs="Arial"/>
          <w:sz w:val="20"/>
        </w:rPr>
      </w:pPr>
    </w:p>
    <w:p w14:paraId="764B95E5" w14:textId="77777777" w:rsidR="001D08A6" w:rsidRDefault="001D08A6" w:rsidP="004F46AB">
      <w:pPr>
        <w:pStyle w:val="ICFText"/>
        <w:rPr>
          <w:rFonts w:ascii="Arial" w:hAnsi="Arial" w:cs="Arial"/>
          <w:sz w:val="20"/>
        </w:rPr>
      </w:pPr>
    </w:p>
    <w:p w14:paraId="613564F7" w14:textId="77777777" w:rsidR="001D08A6" w:rsidRDefault="001D08A6" w:rsidP="004F46AB">
      <w:pPr>
        <w:pStyle w:val="ICFText"/>
        <w:rPr>
          <w:rFonts w:ascii="Arial" w:hAnsi="Arial" w:cs="Arial"/>
          <w:sz w:val="20"/>
        </w:rPr>
      </w:pPr>
    </w:p>
    <w:p w14:paraId="3E0C34E4" w14:textId="77777777" w:rsidR="001D08A6" w:rsidRDefault="001D08A6" w:rsidP="004F46AB">
      <w:pPr>
        <w:pStyle w:val="ICFText"/>
        <w:rPr>
          <w:rFonts w:ascii="Arial" w:hAnsi="Arial" w:cs="Arial"/>
          <w:sz w:val="20"/>
        </w:rPr>
      </w:pPr>
    </w:p>
    <w:p w14:paraId="4D9F63D8" w14:textId="77777777" w:rsidR="001D08A6" w:rsidRDefault="001D08A6" w:rsidP="004F46AB">
      <w:pPr>
        <w:pStyle w:val="ICFText"/>
        <w:rPr>
          <w:rFonts w:ascii="Arial" w:hAnsi="Arial" w:cs="Arial"/>
          <w:sz w:val="20"/>
        </w:rPr>
      </w:pPr>
    </w:p>
    <w:p w14:paraId="71B83BF9" w14:textId="77777777" w:rsidR="001D08A6" w:rsidRDefault="001D08A6" w:rsidP="004F46AB">
      <w:pPr>
        <w:pStyle w:val="ICFText"/>
        <w:rPr>
          <w:rFonts w:ascii="Arial" w:hAnsi="Arial" w:cs="Arial"/>
          <w:sz w:val="20"/>
        </w:rPr>
      </w:pPr>
    </w:p>
    <w:p w14:paraId="1294F726" w14:textId="77777777" w:rsidR="001D08A6" w:rsidRDefault="001D08A6" w:rsidP="004F46AB">
      <w:pPr>
        <w:pStyle w:val="ICFText"/>
        <w:rPr>
          <w:rFonts w:ascii="Arial" w:hAnsi="Arial" w:cs="Arial"/>
          <w:sz w:val="20"/>
        </w:rPr>
      </w:pPr>
    </w:p>
    <w:p w14:paraId="1F58CC4F" w14:textId="7D38815B" w:rsidR="003546A7" w:rsidRDefault="00B44D89" w:rsidP="00A51AE9">
      <w:pPr>
        <w:pStyle w:val="Heading1"/>
        <w:numPr>
          <w:ilvl w:val="0"/>
          <w:numId w:val="0"/>
        </w:numPr>
        <w:ind w:left="720" w:hanging="720"/>
      </w:pPr>
      <w:bookmarkStart w:id="56" w:name="_Toc151717588"/>
      <w:r>
        <w:lastRenderedPageBreak/>
        <w:t>Scope of Work</w:t>
      </w:r>
      <w:r w:rsidR="00A51AE9">
        <w:t xml:space="preserve">: </w:t>
      </w:r>
      <w:r w:rsidR="00D7574A">
        <w:t>Policies and Procedures for Del</w:t>
      </w:r>
      <w:r w:rsidR="003A6349">
        <w:t>ivery of the Q</w:t>
      </w:r>
      <w:r w:rsidR="00C10570">
        <w:t>uick Home Energy Check</w:t>
      </w:r>
      <w:r w:rsidR="00B34AAA">
        <w:t>-up Program</w:t>
      </w:r>
      <w:bookmarkEnd w:id="56"/>
    </w:p>
    <w:p w14:paraId="29A26281" w14:textId="5EE55E34" w:rsidR="007A29F7" w:rsidRDefault="00FA743A" w:rsidP="00423357">
      <w:pPr>
        <w:pStyle w:val="Heading2"/>
        <w:numPr>
          <w:ilvl w:val="0"/>
          <w:numId w:val="0"/>
        </w:numPr>
        <w:ind w:left="720" w:hanging="720"/>
      </w:pPr>
      <w:bookmarkStart w:id="57" w:name="_Toc151717589"/>
      <w:r>
        <w:t>Procedures for Delivery of the Single Family QHEC</w:t>
      </w:r>
      <w:bookmarkEnd w:id="57"/>
      <w:r>
        <w:t xml:space="preserve"> </w:t>
      </w:r>
    </w:p>
    <w:p w14:paraId="134D7B6C" w14:textId="44E4F295" w:rsidR="00890E3C" w:rsidRDefault="00C066E3" w:rsidP="00890E3C">
      <w:pPr>
        <w:pStyle w:val="ICFText"/>
      </w:pPr>
      <w:r w:rsidRPr="00C066E3">
        <w:t>All QHEC Analysts should have a copy of this set of Policies and Procedures at their disposal during the delivery of QHECs.</w:t>
      </w:r>
    </w:p>
    <w:p w14:paraId="52372B14" w14:textId="4E750AA7" w:rsidR="006C7773" w:rsidRDefault="00CF7AF6" w:rsidP="00741A70">
      <w:pPr>
        <w:pStyle w:val="Heading3"/>
        <w:numPr>
          <w:ilvl w:val="0"/>
          <w:numId w:val="0"/>
        </w:numPr>
        <w:ind w:left="720" w:hanging="720"/>
      </w:pPr>
      <w:bookmarkStart w:id="58" w:name="_Toc151717590"/>
      <w:r>
        <w:t>Technical Delivery Process</w:t>
      </w:r>
      <w:bookmarkEnd w:id="58"/>
      <w:r>
        <w:t xml:space="preserve"> </w:t>
      </w:r>
    </w:p>
    <w:p w14:paraId="394D2907" w14:textId="3CFA5DC0" w:rsidR="00741A70" w:rsidRDefault="00906364" w:rsidP="00741A70">
      <w:pPr>
        <w:pStyle w:val="Heading4"/>
        <w:numPr>
          <w:ilvl w:val="3"/>
          <w:numId w:val="0"/>
        </w:numPr>
        <w:rPr>
          <w:b/>
        </w:rPr>
      </w:pPr>
      <w:r w:rsidRPr="00976946">
        <w:rPr>
          <w:b/>
          <w:color w:val="auto"/>
        </w:rPr>
        <w:t xml:space="preserve">During the Introduction a QHEC Technician should: </w:t>
      </w:r>
    </w:p>
    <w:p w14:paraId="1594B4BA" w14:textId="77777777" w:rsidR="00165054" w:rsidRPr="00165054" w:rsidRDefault="00165054" w:rsidP="00165054">
      <w:pPr>
        <w:pStyle w:val="ICFBullet2"/>
      </w:pPr>
      <w:r w:rsidRPr="00165054">
        <w:t>Be properly dressed: Technicians should wear a collared shirt (polo or button down – no t-shirts), closed-toed shoes, and khakis or jeans without any holes.  ID badges issued by ICF to all QHEC technicians must be worn and always displayed during a QHEC.</w:t>
      </w:r>
    </w:p>
    <w:p w14:paraId="2E119197" w14:textId="77777777" w:rsidR="00405C7B" w:rsidRDefault="001A74E1" w:rsidP="00405C7B">
      <w:pPr>
        <w:pStyle w:val="ICFBullet2"/>
      </w:pPr>
      <w:r w:rsidRPr="00976946">
        <w:t xml:space="preserve">Inform </w:t>
      </w:r>
      <w:proofErr w:type="gramStart"/>
      <w:r w:rsidRPr="00976946">
        <w:t>customer</w:t>
      </w:r>
      <w:proofErr w:type="gramEnd"/>
      <w:r w:rsidRPr="00976946">
        <w:t xml:space="preserve"> that they work for an approved independent subcontractor working in support of the utility, and they should also show their utility badge.</w:t>
      </w:r>
    </w:p>
    <w:p w14:paraId="5064BBE4" w14:textId="77777777" w:rsidR="00405C7B" w:rsidRDefault="00867879" w:rsidP="00405C7B">
      <w:pPr>
        <w:pStyle w:val="ICFBullet2"/>
      </w:pPr>
      <w:r w:rsidRPr="00976946">
        <w:t>Verify that the customer is over 18 years old.</w:t>
      </w:r>
    </w:p>
    <w:p w14:paraId="56E6BB08" w14:textId="77777777" w:rsidR="00405C7B" w:rsidRDefault="005F5ACA" w:rsidP="00405C7B">
      <w:pPr>
        <w:pStyle w:val="ICFBullet2"/>
      </w:pPr>
      <w:r w:rsidRPr="00976946">
        <w:t>Review the process for QHEC delivery and direct installations with the customer and request the customer’s interaction with the Check-up delivery.</w:t>
      </w:r>
    </w:p>
    <w:p w14:paraId="40082CBB" w14:textId="30B2D01D" w:rsidR="00976946" w:rsidRPr="005F66DE" w:rsidRDefault="00976946" w:rsidP="00405C7B">
      <w:pPr>
        <w:pStyle w:val="ICFBullet2"/>
        <w:rPr>
          <w:b/>
          <w:bCs/>
        </w:rPr>
      </w:pPr>
      <w:commentRangeStart w:id="59"/>
      <w:r w:rsidRPr="005F66DE">
        <w:rPr>
          <w:b/>
          <w:bCs/>
        </w:rPr>
        <w:t>Have the customer read and sign the required Terms &amp; Conditions before QHEC begins.</w:t>
      </w:r>
      <w:commentRangeEnd w:id="59"/>
      <w:r w:rsidR="00D74BFB">
        <w:rPr>
          <w:rStyle w:val="CommentReference"/>
        </w:rPr>
        <w:commentReference w:id="59"/>
      </w:r>
    </w:p>
    <w:p w14:paraId="48BFAA05" w14:textId="427353AE" w:rsidR="00976946" w:rsidRDefault="00976946" w:rsidP="00976946">
      <w:pPr>
        <w:pStyle w:val="Heading4"/>
        <w:numPr>
          <w:ilvl w:val="3"/>
          <w:numId w:val="0"/>
        </w:numPr>
        <w:rPr>
          <w:b/>
          <w:color w:val="auto"/>
        </w:rPr>
      </w:pPr>
      <w:r w:rsidRPr="00976946">
        <w:rPr>
          <w:b/>
          <w:color w:val="auto"/>
        </w:rPr>
        <w:t>Customer Discussion</w:t>
      </w:r>
      <w:r w:rsidR="00405C7B">
        <w:rPr>
          <w:b/>
          <w:color w:val="auto"/>
        </w:rPr>
        <w:t xml:space="preserve"> </w:t>
      </w:r>
    </w:p>
    <w:p w14:paraId="7C1D34F0" w14:textId="169DC4C4" w:rsidR="00405C7B" w:rsidRDefault="00A24228" w:rsidP="00405C7B">
      <w:pPr>
        <w:pStyle w:val="ICFText"/>
      </w:pPr>
      <w:r w:rsidRPr="00A24228">
        <w:t>The following pieces of information should be gathered from the customer (where possible):</w:t>
      </w:r>
    </w:p>
    <w:p w14:paraId="39230848" w14:textId="77777777" w:rsidR="00303764" w:rsidRPr="00303764" w:rsidRDefault="00303764" w:rsidP="00303764">
      <w:pPr>
        <w:pStyle w:val="ICFBullet2"/>
      </w:pPr>
      <w:r w:rsidRPr="00303764">
        <w:t xml:space="preserve">Age of home, square </w:t>
      </w:r>
      <w:proofErr w:type="gramStart"/>
      <w:r w:rsidRPr="00303764">
        <w:t>footage, #</w:t>
      </w:r>
      <w:proofErr w:type="gramEnd"/>
      <w:r w:rsidRPr="00303764">
        <w:t xml:space="preserve"> of years that customer has lived there, number of full-time occupants.</w:t>
      </w:r>
    </w:p>
    <w:p w14:paraId="49423C41" w14:textId="77777777" w:rsidR="00A21F11" w:rsidRPr="00A21F11" w:rsidRDefault="00A21F11" w:rsidP="00A21F11">
      <w:pPr>
        <w:pStyle w:val="ICFBullet2"/>
      </w:pPr>
      <w:r w:rsidRPr="00A21F11">
        <w:t>Remodeling, additions, window replacement, bonus rooms.</w:t>
      </w:r>
    </w:p>
    <w:p w14:paraId="6428E62D" w14:textId="77777777" w:rsidR="006E651B" w:rsidRPr="006E651B" w:rsidRDefault="006E651B" w:rsidP="006E651B">
      <w:pPr>
        <w:pStyle w:val="ICFBullet2"/>
      </w:pPr>
      <w:r w:rsidRPr="006E651B">
        <w:t xml:space="preserve">Basic information about HVAC system(s): type of fuel, age of systems (if known). This includes </w:t>
      </w:r>
      <w:proofErr w:type="gramStart"/>
      <w:r w:rsidRPr="006E651B">
        <w:t>use</w:t>
      </w:r>
      <w:proofErr w:type="gramEnd"/>
      <w:r w:rsidRPr="006E651B">
        <w:t xml:space="preserve"> </w:t>
      </w:r>
      <w:proofErr w:type="gramStart"/>
      <w:r w:rsidRPr="006E651B">
        <w:t>of room</w:t>
      </w:r>
      <w:proofErr w:type="gramEnd"/>
      <w:r w:rsidRPr="006E651B">
        <w:t xml:space="preserve"> air conditioners in summer even if Check-Up is conducted in winter.</w:t>
      </w:r>
    </w:p>
    <w:p w14:paraId="50EF2570" w14:textId="77777777" w:rsidR="00F221CC" w:rsidRPr="00F221CC" w:rsidRDefault="00F221CC" w:rsidP="00F221CC">
      <w:pPr>
        <w:pStyle w:val="ICFBullet2"/>
      </w:pPr>
      <w:r w:rsidRPr="00F221CC">
        <w:t>Comfort complaints (cold rooms/hot rooms, drafts, moisture and humidity).</w:t>
      </w:r>
    </w:p>
    <w:p w14:paraId="1DB773BA" w14:textId="77777777" w:rsidR="007A0DE5" w:rsidRPr="007A0DE5" w:rsidRDefault="007A0DE5" w:rsidP="007A0DE5">
      <w:pPr>
        <w:pStyle w:val="ICFBullet2"/>
      </w:pPr>
      <w:r w:rsidRPr="007A0DE5">
        <w:t>Review of historical energy usage (depending on availability of data; data may be available through the utility).</w:t>
      </w:r>
    </w:p>
    <w:p w14:paraId="40F7CE91" w14:textId="5B9F75A7" w:rsidR="007A0DE5" w:rsidRDefault="007A0DE5" w:rsidP="007A0DE5">
      <w:pPr>
        <w:pStyle w:val="Heading4"/>
        <w:numPr>
          <w:ilvl w:val="3"/>
          <w:numId w:val="0"/>
        </w:numPr>
        <w:rPr>
          <w:b/>
          <w:color w:val="auto"/>
        </w:rPr>
      </w:pPr>
      <w:r>
        <w:rPr>
          <w:b/>
          <w:color w:val="auto"/>
        </w:rPr>
        <w:t>Exterior Inspection</w:t>
      </w:r>
    </w:p>
    <w:p w14:paraId="7DBC669D" w14:textId="54091179" w:rsidR="007A0DE5" w:rsidRDefault="007A0DE5" w:rsidP="007A0DE5">
      <w:pPr>
        <w:pStyle w:val="ICFText"/>
      </w:pPr>
      <w:r w:rsidRPr="00A24228">
        <w:t>The</w:t>
      </w:r>
      <w:r w:rsidR="00A73CE4">
        <w:t xml:space="preserve"> </w:t>
      </w:r>
      <w:r w:rsidR="00A73CE4" w:rsidRPr="00A73CE4">
        <w:t>subcontractor will conduct an exterior inspection of the home, looking for anything that could relate to airflow or energy transference, including but not limited to:</w:t>
      </w:r>
    </w:p>
    <w:p w14:paraId="352588F8" w14:textId="77777777" w:rsidR="00EF70B7" w:rsidRDefault="00EF70B7" w:rsidP="00292DC4">
      <w:pPr>
        <w:pStyle w:val="ListParagraph"/>
        <w:numPr>
          <w:ilvl w:val="0"/>
          <w:numId w:val="34"/>
        </w:numPr>
      </w:pPr>
      <w:r w:rsidRPr="00EF70B7">
        <w:lastRenderedPageBreak/>
        <w:t>Signs of moisture or ice dam damage on walls and soffits that may have resulted from building performance problems.</w:t>
      </w:r>
    </w:p>
    <w:p w14:paraId="66FF54BB" w14:textId="77777777" w:rsidR="00835B9C" w:rsidRPr="00835B9C" w:rsidRDefault="00835B9C" w:rsidP="00292DC4">
      <w:pPr>
        <w:pStyle w:val="ListParagraph"/>
        <w:numPr>
          <w:ilvl w:val="0"/>
          <w:numId w:val="34"/>
        </w:numPr>
      </w:pPr>
      <w:r w:rsidRPr="00835B9C">
        <w:t>Roof moisture damage (stains, soft or rotted deck/rafters, wet or moisture-damaged insulation) from roof leaks or inadequate ventilation.</w:t>
      </w:r>
    </w:p>
    <w:p w14:paraId="2328891B" w14:textId="77777777" w:rsidR="00EF4C6B" w:rsidRPr="00EF4C6B" w:rsidRDefault="00EF4C6B" w:rsidP="00292DC4">
      <w:pPr>
        <w:pStyle w:val="ListParagraph"/>
        <w:numPr>
          <w:ilvl w:val="0"/>
          <w:numId w:val="34"/>
        </w:numPr>
      </w:pPr>
      <w:r w:rsidRPr="00EF4C6B">
        <w:t>Issues with shading or exposure to sun (linked to issues with hot/cold rooms and can help prioritize window-related measures).</w:t>
      </w:r>
    </w:p>
    <w:p w14:paraId="5C4BFA50" w14:textId="77777777" w:rsidR="000D398C" w:rsidRPr="000D398C" w:rsidRDefault="000D398C" w:rsidP="00292DC4">
      <w:pPr>
        <w:pStyle w:val="ListParagraph"/>
        <w:numPr>
          <w:ilvl w:val="0"/>
          <w:numId w:val="34"/>
        </w:numPr>
      </w:pPr>
      <w:r w:rsidRPr="000D398C">
        <w:t>Property slope, downspout terminations, or sprinklers that may direct water towards the foundation or affect the performance of an exterior wall.</w:t>
      </w:r>
    </w:p>
    <w:p w14:paraId="329B8093" w14:textId="6A44148A" w:rsidR="000D398C" w:rsidRDefault="000C0A00" w:rsidP="008A50DD">
      <w:pPr>
        <w:pStyle w:val="Heading4S"/>
      </w:pPr>
      <w:r w:rsidRPr="000C0A00">
        <w:t>Interior Walk-through</w:t>
      </w:r>
    </w:p>
    <w:p w14:paraId="48B4C915" w14:textId="75EBB5AF" w:rsidR="00E475AD" w:rsidRDefault="00E475AD" w:rsidP="00E475AD">
      <w:pPr>
        <w:pStyle w:val="ICFText"/>
      </w:pPr>
      <w:r w:rsidRPr="00E475AD">
        <w:t xml:space="preserve">Conduct a walk-through (with the customer) to ascertain additional information (customer has </w:t>
      </w:r>
      <w:proofErr w:type="gramStart"/>
      <w:r w:rsidRPr="00E475AD">
        <w:t>opportunity</w:t>
      </w:r>
      <w:proofErr w:type="gramEnd"/>
      <w:r w:rsidRPr="00E475AD">
        <w:t xml:space="preserve"> to bring up any issues or concerns that s/he has related to the assessment). The subcontractor will take this opportunity to inspect major appliances and lighting with the customer and educate them on the benefits of replacing older appliances and lighting with ENERGY STAR </w:t>
      </w:r>
      <w:r w:rsidR="007461A8">
        <w:t>certified p</w:t>
      </w:r>
      <w:r w:rsidRPr="00E475AD">
        <w:t xml:space="preserve">roducts. Additionally, the Analyst will educate the customer about the consumption of energy in their </w:t>
      </w:r>
      <w:commentRangeStart w:id="60"/>
      <w:r w:rsidRPr="00E475AD">
        <w:t>home</w:t>
      </w:r>
      <w:commentRangeEnd w:id="60"/>
      <w:r w:rsidR="00FA0B55">
        <w:rPr>
          <w:rStyle w:val="CommentReference"/>
        </w:rPr>
        <w:commentReference w:id="60"/>
      </w:r>
      <w:r w:rsidRPr="00E475AD">
        <w:t>.</w:t>
      </w:r>
    </w:p>
    <w:p w14:paraId="47EFCA73" w14:textId="28DDA963" w:rsidR="00E475AD" w:rsidRDefault="00CD06D5" w:rsidP="00CD06D5">
      <w:pPr>
        <w:pStyle w:val="Caption"/>
      </w:pPr>
      <w:r>
        <w:t xml:space="preserve">Envelope Inspection </w:t>
      </w:r>
    </w:p>
    <w:p w14:paraId="60DE3BF4" w14:textId="77777777" w:rsidR="00C72B7A" w:rsidRDefault="000853E8" w:rsidP="00292DC4">
      <w:pPr>
        <w:pStyle w:val="ListParagraph"/>
        <w:numPr>
          <w:ilvl w:val="0"/>
          <w:numId w:val="35"/>
        </w:numPr>
      </w:pPr>
      <w:r>
        <w:t>Note key features of home typical of house type (porch roof, multiple roof lines, cantilevers, bay windows, dormers, knee wall attics, attic access, crawlspaces, basements, attached garages).</w:t>
      </w:r>
    </w:p>
    <w:p w14:paraId="044AC715" w14:textId="77777777" w:rsidR="00C72B7A" w:rsidRDefault="000853E8" w:rsidP="00292DC4">
      <w:pPr>
        <w:pStyle w:val="ListParagraph"/>
        <w:numPr>
          <w:ilvl w:val="0"/>
          <w:numId w:val="35"/>
        </w:numPr>
      </w:pPr>
      <w:r>
        <w:t>Determine the thermal boundary of the home and identify thermal bypasses.</w:t>
      </w:r>
    </w:p>
    <w:p w14:paraId="1818286C" w14:textId="77777777" w:rsidR="00C72B7A" w:rsidRDefault="000853E8" w:rsidP="00292DC4">
      <w:pPr>
        <w:pStyle w:val="ListParagraph"/>
        <w:numPr>
          <w:ilvl w:val="0"/>
          <w:numId w:val="35"/>
        </w:numPr>
      </w:pPr>
      <w:r>
        <w:t>Record type(s), amount, and condition of insulation in all components of the thermal boundary as are visibly accessible:</w:t>
      </w:r>
    </w:p>
    <w:p w14:paraId="178267D9" w14:textId="77777777" w:rsidR="00C71260" w:rsidRDefault="000853E8" w:rsidP="00292DC4">
      <w:pPr>
        <w:pStyle w:val="ListParagraph"/>
        <w:numPr>
          <w:ilvl w:val="1"/>
          <w:numId w:val="35"/>
        </w:numPr>
      </w:pPr>
      <w:r>
        <w:t>Attic flats, slopes, knee walls, knee wall flats, dropped soffits, etc., as appropriate for type of home and per configuration of additions.</w:t>
      </w:r>
    </w:p>
    <w:p w14:paraId="1F50E259" w14:textId="77777777" w:rsidR="00C71260" w:rsidRDefault="000853E8" w:rsidP="00292DC4">
      <w:pPr>
        <w:pStyle w:val="ListParagraph"/>
        <w:numPr>
          <w:ilvl w:val="1"/>
          <w:numId w:val="35"/>
        </w:numPr>
      </w:pPr>
      <w:r>
        <w:t>Basement and crawlspace walls or ceilings.</w:t>
      </w:r>
    </w:p>
    <w:p w14:paraId="050BEA41" w14:textId="77777777" w:rsidR="00C71260" w:rsidRDefault="000853E8" w:rsidP="00292DC4">
      <w:pPr>
        <w:pStyle w:val="ListParagraph"/>
        <w:numPr>
          <w:ilvl w:val="1"/>
          <w:numId w:val="35"/>
        </w:numPr>
      </w:pPr>
      <w:r>
        <w:t>Rim joists.</w:t>
      </w:r>
    </w:p>
    <w:p w14:paraId="4652B52B" w14:textId="77777777" w:rsidR="00C71260" w:rsidRDefault="000853E8" w:rsidP="00292DC4">
      <w:pPr>
        <w:pStyle w:val="ListParagraph"/>
        <w:numPr>
          <w:ilvl w:val="1"/>
          <w:numId w:val="35"/>
        </w:numPr>
      </w:pPr>
      <w:r>
        <w:t>Attic staircase walls.</w:t>
      </w:r>
    </w:p>
    <w:p w14:paraId="036D1AF1" w14:textId="77777777" w:rsidR="00C71260" w:rsidRDefault="000853E8" w:rsidP="00292DC4">
      <w:pPr>
        <w:pStyle w:val="ListParagraph"/>
        <w:numPr>
          <w:ilvl w:val="0"/>
          <w:numId w:val="35"/>
        </w:numPr>
      </w:pPr>
      <w:r>
        <w:t>Window inspection: Note condition of windows, type, age, signs of moisture damage, and air infiltration around windows.</w:t>
      </w:r>
    </w:p>
    <w:p w14:paraId="118F4EF6" w14:textId="77777777" w:rsidR="00C71260" w:rsidRDefault="000853E8" w:rsidP="00292DC4">
      <w:pPr>
        <w:pStyle w:val="ListParagraph"/>
        <w:numPr>
          <w:ilvl w:val="0"/>
          <w:numId w:val="35"/>
        </w:numPr>
      </w:pPr>
      <w:r>
        <w:t>Door inspection: Note type and condition of all doors to exterior (including garage) – especially note if doors are un-insulated, in poor condition, or if they are leaky and in need of weather-stripping or door sweeps.</w:t>
      </w:r>
    </w:p>
    <w:p w14:paraId="090E2EC8" w14:textId="77777777" w:rsidR="00C71260" w:rsidRDefault="000853E8" w:rsidP="00292DC4">
      <w:pPr>
        <w:pStyle w:val="ListParagraph"/>
        <w:numPr>
          <w:ilvl w:val="0"/>
          <w:numId w:val="35"/>
        </w:numPr>
      </w:pPr>
      <w:r>
        <w:t>Envelope air leakage characteristics:</w:t>
      </w:r>
    </w:p>
    <w:p w14:paraId="717CB92E" w14:textId="38049337" w:rsidR="00C71260" w:rsidRDefault="000853E8" w:rsidP="00292DC4">
      <w:pPr>
        <w:pStyle w:val="ListParagraph"/>
        <w:numPr>
          <w:ilvl w:val="1"/>
          <w:numId w:val="35"/>
        </w:numPr>
      </w:pPr>
      <w:r>
        <w:t xml:space="preserve">Visual Inspection of attic and basement/crawlspace to identify paths of air </w:t>
      </w:r>
      <w:commentRangeStart w:id="61"/>
      <w:r>
        <w:t>leakage</w:t>
      </w:r>
      <w:commentRangeEnd w:id="61"/>
      <w:r w:rsidR="001348AC">
        <w:rPr>
          <w:rStyle w:val="CommentReference"/>
        </w:rPr>
        <w:commentReference w:id="61"/>
      </w:r>
      <w:r w:rsidR="00511593">
        <w:t>.</w:t>
      </w:r>
    </w:p>
    <w:p w14:paraId="42348B1B" w14:textId="637DA29D" w:rsidR="00C71260" w:rsidRDefault="000853E8" w:rsidP="00292DC4">
      <w:pPr>
        <w:pStyle w:val="ListParagraph"/>
        <w:numPr>
          <w:ilvl w:val="1"/>
          <w:numId w:val="35"/>
        </w:numPr>
      </w:pPr>
      <w:r>
        <w:t>Look for visual signs of air leakage such as discoloration of insulation</w:t>
      </w:r>
      <w:r w:rsidR="00511593">
        <w:t>.</w:t>
      </w:r>
    </w:p>
    <w:p w14:paraId="104EACC7" w14:textId="77777777" w:rsidR="00C71260" w:rsidRDefault="000853E8" w:rsidP="00292DC4">
      <w:pPr>
        <w:pStyle w:val="ListParagraph"/>
        <w:numPr>
          <w:ilvl w:val="1"/>
          <w:numId w:val="35"/>
        </w:numPr>
      </w:pPr>
      <w:r>
        <w:t xml:space="preserve">Attic: openings in wall top plates, electrical and plumbing runs, open areas around </w:t>
      </w:r>
      <w:proofErr w:type="gramStart"/>
      <w:r>
        <w:t>flues</w:t>
      </w:r>
      <w:proofErr w:type="gramEnd"/>
      <w:r>
        <w:t xml:space="preserve"> and chimneys, recessed light </w:t>
      </w:r>
      <w:proofErr w:type="gramStart"/>
      <w:r>
        <w:t>housings</w:t>
      </w:r>
      <w:proofErr w:type="gramEnd"/>
      <w:r>
        <w:t>, around exhaust fans, open framing cavities, dropped soffits and ceilings.</w:t>
      </w:r>
    </w:p>
    <w:p w14:paraId="3D212C04" w14:textId="599DA84E" w:rsidR="000853E8" w:rsidRPr="000853E8" w:rsidRDefault="000853E8" w:rsidP="00292DC4">
      <w:pPr>
        <w:pStyle w:val="ListParagraph"/>
        <w:numPr>
          <w:ilvl w:val="1"/>
          <w:numId w:val="35"/>
        </w:numPr>
      </w:pPr>
      <w:r>
        <w:lastRenderedPageBreak/>
        <w:t>Basement/Crawlspace: openings around electrical and plumbing runs and around flue pipes and chimneys, accessible sill plate areas, basement windows, exterior doors, and accessible rim/band joist areas.</w:t>
      </w:r>
    </w:p>
    <w:p w14:paraId="664406DD" w14:textId="77777777" w:rsidR="006C2D91" w:rsidRDefault="006C2D91" w:rsidP="006C2D91">
      <w:pPr>
        <w:pStyle w:val="ICFText"/>
        <w:spacing w:after="0"/>
        <w:rPr>
          <w:b/>
          <w:iCs/>
          <w:color w:val="414041"/>
          <w:szCs w:val="18"/>
        </w:rPr>
      </w:pPr>
    </w:p>
    <w:p w14:paraId="7DE948C9" w14:textId="77777777" w:rsidR="00F33759" w:rsidRDefault="00F33759" w:rsidP="006C2D91">
      <w:pPr>
        <w:pStyle w:val="ICFText"/>
        <w:spacing w:after="0"/>
        <w:rPr>
          <w:b/>
          <w:iCs/>
          <w:color w:val="414041"/>
          <w:szCs w:val="18"/>
        </w:rPr>
      </w:pPr>
    </w:p>
    <w:p w14:paraId="0DDAD912" w14:textId="024EE48D" w:rsidR="006C2D91" w:rsidRDefault="006C2D91" w:rsidP="006C2D91">
      <w:pPr>
        <w:pStyle w:val="ICFText"/>
        <w:spacing w:after="0"/>
        <w:rPr>
          <w:b/>
          <w:iCs/>
          <w:color w:val="414041"/>
          <w:szCs w:val="18"/>
        </w:rPr>
      </w:pPr>
      <w:r w:rsidRPr="006C2D91">
        <w:rPr>
          <w:b/>
          <w:iCs/>
          <w:color w:val="414041"/>
          <w:szCs w:val="18"/>
        </w:rPr>
        <w:t>Heating, Ventilation, and Air Conditioning (HVAC) and Domestic Hot Water (DHW) Systems Visual Inspection</w:t>
      </w:r>
    </w:p>
    <w:p w14:paraId="06E30AFE" w14:textId="213A5B6A" w:rsidR="005418C1" w:rsidRDefault="005418C1" w:rsidP="006C2D91">
      <w:pPr>
        <w:pStyle w:val="ICFText"/>
        <w:spacing w:after="0"/>
      </w:pPr>
      <w:r w:rsidRPr="005418C1">
        <w:t>The HVAC and DHW systems can offer dramatic comfort and energy savings opportunities. Therefore, QHEC Subcontractors will perform a basic visual inspection of the HVAC and DHW systems in the home as follows:</w:t>
      </w:r>
    </w:p>
    <w:p w14:paraId="0AD263DB" w14:textId="77777777" w:rsidR="00AF4D8D" w:rsidRDefault="00AF4D8D" w:rsidP="00292DC4">
      <w:pPr>
        <w:pStyle w:val="ICFText"/>
        <w:numPr>
          <w:ilvl w:val="0"/>
          <w:numId w:val="37"/>
        </w:numPr>
        <w:spacing w:after="0"/>
      </w:pPr>
      <w:r>
        <w:t>Determine number and type of thermostats:</w:t>
      </w:r>
    </w:p>
    <w:p w14:paraId="4137BB89" w14:textId="4C844EDD" w:rsidR="00AF4D8D" w:rsidRDefault="00AF4D8D" w:rsidP="00292DC4">
      <w:pPr>
        <w:pStyle w:val="ICFText"/>
        <w:numPr>
          <w:ilvl w:val="1"/>
          <w:numId w:val="37"/>
        </w:numPr>
        <w:spacing w:after="0"/>
      </w:pPr>
      <w:r>
        <w:t>Note number of heating and/or cooling zones.</w:t>
      </w:r>
    </w:p>
    <w:p w14:paraId="122257BB" w14:textId="77777777" w:rsidR="00AF4D8D" w:rsidRDefault="00AF4D8D" w:rsidP="00292DC4">
      <w:pPr>
        <w:pStyle w:val="ICFText"/>
        <w:numPr>
          <w:ilvl w:val="1"/>
          <w:numId w:val="37"/>
        </w:numPr>
        <w:spacing w:after="0"/>
      </w:pPr>
      <w:r>
        <w:t>Note whether thermostats are smart, programmable, or manual.</w:t>
      </w:r>
    </w:p>
    <w:p w14:paraId="4A8C560F" w14:textId="77777777" w:rsidR="00AF4D8D" w:rsidRDefault="00AF4D8D" w:rsidP="00292DC4">
      <w:pPr>
        <w:pStyle w:val="ICFText"/>
        <w:numPr>
          <w:ilvl w:val="2"/>
          <w:numId w:val="37"/>
        </w:numPr>
        <w:spacing w:after="0"/>
      </w:pPr>
      <w:r>
        <w:t>If programmable, check status of setback periods and, if not being used, educate homeowner on the benefits of scheduled setbacks based on their lifestyle.</w:t>
      </w:r>
    </w:p>
    <w:p w14:paraId="04CE4EFA" w14:textId="77777777" w:rsidR="00AF4D8D" w:rsidRDefault="00AF4D8D" w:rsidP="00292DC4">
      <w:pPr>
        <w:pStyle w:val="ICFText"/>
        <w:numPr>
          <w:ilvl w:val="2"/>
          <w:numId w:val="37"/>
        </w:numPr>
        <w:spacing w:after="0"/>
      </w:pPr>
      <w:r>
        <w:t>All applicable smart thermostat programs should be mentioned as an opportunity.</w:t>
      </w:r>
    </w:p>
    <w:p w14:paraId="79B871E8" w14:textId="77777777" w:rsidR="00AF4D8D" w:rsidRDefault="00AF4D8D" w:rsidP="00292DC4">
      <w:pPr>
        <w:pStyle w:val="ICFText"/>
        <w:numPr>
          <w:ilvl w:val="0"/>
          <w:numId w:val="37"/>
        </w:numPr>
        <w:spacing w:after="0"/>
      </w:pPr>
      <w:r>
        <w:t xml:space="preserve">Visually inspect </w:t>
      </w:r>
      <w:proofErr w:type="gramStart"/>
      <w:r>
        <w:t>heating</w:t>
      </w:r>
      <w:proofErr w:type="gramEnd"/>
      <w:r>
        <w:t xml:space="preserve"> system:</w:t>
      </w:r>
    </w:p>
    <w:p w14:paraId="33F6CE1D" w14:textId="77777777" w:rsidR="00AF4D8D" w:rsidRDefault="00AF4D8D" w:rsidP="00292DC4">
      <w:pPr>
        <w:pStyle w:val="ICFText"/>
        <w:numPr>
          <w:ilvl w:val="1"/>
          <w:numId w:val="37"/>
        </w:numPr>
        <w:spacing w:after="0"/>
      </w:pPr>
      <w:r>
        <w:t>Verify system information: age, model, general condition, and maintenance history.</w:t>
      </w:r>
    </w:p>
    <w:p w14:paraId="1E4DF9B1" w14:textId="77777777" w:rsidR="00AF4D8D" w:rsidRDefault="00AF4D8D" w:rsidP="00292DC4">
      <w:pPr>
        <w:pStyle w:val="ICFText"/>
        <w:numPr>
          <w:ilvl w:val="1"/>
          <w:numId w:val="37"/>
        </w:numPr>
        <w:spacing w:after="0"/>
      </w:pPr>
      <w:r>
        <w:t>Check for evidence of backdraft/flame roll-out.</w:t>
      </w:r>
    </w:p>
    <w:p w14:paraId="3070B5E5" w14:textId="77777777" w:rsidR="00AF4D8D" w:rsidRDefault="00AF4D8D" w:rsidP="00292DC4">
      <w:pPr>
        <w:pStyle w:val="ICFText"/>
        <w:numPr>
          <w:ilvl w:val="1"/>
          <w:numId w:val="37"/>
        </w:numPr>
        <w:spacing w:after="0"/>
      </w:pPr>
      <w:r>
        <w:t>If boiler, verify that pressure relief valve is present and not obstructed.</w:t>
      </w:r>
    </w:p>
    <w:p w14:paraId="6EFEEDAD" w14:textId="77777777" w:rsidR="00AF4D8D" w:rsidRDefault="00AF4D8D" w:rsidP="00292DC4">
      <w:pPr>
        <w:pStyle w:val="ICFText"/>
        <w:numPr>
          <w:ilvl w:val="1"/>
          <w:numId w:val="37"/>
        </w:numPr>
        <w:spacing w:after="0"/>
      </w:pPr>
      <w:r>
        <w:t>Check if exhaust vents are vented to the outside.</w:t>
      </w:r>
    </w:p>
    <w:p w14:paraId="44F0FDBC" w14:textId="77777777" w:rsidR="00AF4D8D" w:rsidRDefault="00AF4D8D" w:rsidP="00292DC4">
      <w:pPr>
        <w:pStyle w:val="ICFText"/>
        <w:numPr>
          <w:ilvl w:val="1"/>
          <w:numId w:val="37"/>
        </w:numPr>
        <w:spacing w:after="0"/>
      </w:pPr>
      <w:r>
        <w:t>The HVAC Program should be mentioned as an opportunity as warranted.</w:t>
      </w:r>
    </w:p>
    <w:p w14:paraId="6C42E0BF" w14:textId="77777777" w:rsidR="00AF4D8D" w:rsidRDefault="00AF4D8D" w:rsidP="00292DC4">
      <w:pPr>
        <w:pStyle w:val="ICFText"/>
        <w:numPr>
          <w:ilvl w:val="0"/>
          <w:numId w:val="37"/>
        </w:numPr>
        <w:spacing w:after="0"/>
      </w:pPr>
      <w:r>
        <w:t>Visually inspect air conditioning system:</w:t>
      </w:r>
    </w:p>
    <w:p w14:paraId="5CB4FC37" w14:textId="77777777" w:rsidR="00AF4D8D" w:rsidRDefault="00AF4D8D" w:rsidP="00292DC4">
      <w:pPr>
        <w:pStyle w:val="ICFText"/>
        <w:numPr>
          <w:ilvl w:val="1"/>
          <w:numId w:val="37"/>
        </w:numPr>
        <w:spacing w:after="0"/>
      </w:pPr>
      <w:r>
        <w:t>Verify system information: age, model, capacity (sometimes available on nameplate).</w:t>
      </w:r>
    </w:p>
    <w:p w14:paraId="263CBB80" w14:textId="77777777" w:rsidR="00AF4D8D" w:rsidRDefault="00AF4D8D" w:rsidP="00292DC4">
      <w:pPr>
        <w:pStyle w:val="ICFText"/>
        <w:numPr>
          <w:ilvl w:val="1"/>
          <w:numId w:val="37"/>
        </w:numPr>
        <w:spacing w:after="0"/>
      </w:pPr>
      <w:r>
        <w:t>Note any issues around compressor/fan unit in yard, such as recirculation/air flow obstruction from built features or plantings or problems with coil blockage from leaves, twigs, or other debris.</w:t>
      </w:r>
    </w:p>
    <w:p w14:paraId="02F1D819" w14:textId="77777777" w:rsidR="00AF4D8D" w:rsidRDefault="00AF4D8D" w:rsidP="00292DC4">
      <w:pPr>
        <w:pStyle w:val="ICFText"/>
        <w:numPr>
          <w:ilvl w:val="1"/>
          <w:numId w:val="37"/>
        </w:numPr>
        <w:spacing w:after="0"/>
      </w:pPr>
      <w:r>
        <w:t>Record number of window or wall units, model, and SEER if available.</w:t>
      </w:r>
    </w:p>
    <w:p w14:paraId="12FBEC36" w14:textId="77777777" w:rsidR="00AF4D8D" w:rsidRDefault="00AF4D8D" w:rsidP="00292DC4">
      <w:pPr>
        <w:pStyle w:val="ICFText"/>
        <w:numPr>
          <w:ilvl w:val="1"/>
          <w:numId w:val="37"/>
        </w:numPr>
        <w:spacing w:after="0"/>
      </w:pPr>
      <w:r>
        <w:t>The HVAC Program should be mentioned as warranted.</w:t>
      </w:r>
    </w:p>
    <w:p w14:paraId="65A17EC7" w14:textId="77777777" w:rsidR="00AF4D8D" w:rsidRDefault="00AF4D8D" w:rsidP="00292DC4">
      <w:pPr>
        <w:pStyle w:val="ICFText"/>
        <w:numPr>
          <w:ilvl w:val="0"/>
          <w:numId w:val="37"/>
        </w:numPr>
        <w:spacing w:after="0"/>
      </w:pPr>
      <w:r>
        <w:t>Visually inspect distribution systems:</w:t>
      </w:r>
    </w:p>
    <w:p w14:paraId="7F897ABF" w14:textId="77777777" w:rsidR="00AF4D8D" w:rsidRDefault="00AF4D8D" w:rsidP="00292DC4">
      <w:pPr>
        <w:pStyle w:val="ICFText"/>
        <w:numPr>
          <w:ilvl w:val="1"/>
          <w:numId w:val="37"/>
        </w:numPr>
        <w:spacing w:after="0"/>
      </w:pPr>
      <w:r>
        <w:t>Inspect air filter(s) and ask homeowner how frequently they are replaced. Note the size of the air filter on the QHEC report.</w:t>
      </w:r>
    </w:p>
    <w:p w14:paraId="5836E526" w14:textId="77777777" w:rsidR="00AF4D8D" w:rsidRDefault="00AF4D8D" w:rsidP="00292DC4">
      <w:pPr>
        <w:pStyle w:val="ICFText"/>
        <w:numPr>
          <w:ilvl w:val="1"/>
          <w:numId w:val="37"/>
        </w:numPr>
        <w:spacing w:after="0"/>
      </w:pPr>
      <w:r>
        <w:t>Note the presence of any ducts or air handlers in garages (this requires a recommendation to re-locate or create air-tight enclosures to isolate them from garage and prevent transportation of carbon monoxide and other fumes from the garage to the living space).</w:t>
      </w:r>
    </w:p>
    <w:p w14:paraId="4D01D512" w14:textId="77777777" w:rsidR="00AF4D8D" w:rsidRDefault="00AF4D8D" w:rsidP="00292DC4">
      <w:pPr>
        <w:pStyle w:val="ICFText"/>
        <w:numPr>
          <w:ilvl w:val="1"/>
          <w:numId w:val="37"/>
        </w:numPr>
        <w:spacing w:after="0"/>
      </w:pPr>
      <w:r>
        <w:t>Record levels of insulation on ducts in unconditioned spaces.</w:t>
      </w:r>
    </w:p>
    <w:p w14:paraId="5A57ED74" w14:textId="6EA5F95A" w:rsidR="00AF4D8D" w:rsidRDefault="00AF4D8D" w:rsidP="00292DC4">
      <w:pPr>
        <w:pStyle w:val="ICFText"/>
        <w:numPr>
          <w:ilvl w:val="1"/>
          <w:numId w:val="37"/>
        </w:numPr>
        <w:spacing w:after="0"/>
      </w:pPr>
      <w:r>
        <w:lastRenderedPageBreak/>
        <w:t xml:space="preserve">Check for visual signs of ductwork leaks, disconnects, crimps, moisture presence, return leaks near combustion equipment, damage, or other atypical conditions (accessible areas </w:t>
      </w:r>
      <w:commentRangeStart w:id="62"/>
      <w:commentRangeStart w:id="63"/>
      <w:r>
        <w:t>only</w:t>
      </w:r>
      <w:commentRangeEnd w:id="62"/>
      <w:r w:rsidR="00F71B51">
        <w:rPr>
          <w:rStyle w:val="CommentReference"/>
        </w:rPr>
        <w:commentReference w:id="62"/>
      </w:r>
      <w:commentRangeEnd w:id="63"/>
      <w:r w:rsidR="00F71B51">
        <w:rPr>
          <w:rStyle w:val="CommentReference"/>
        </w:rPr>
        <w:commentReference w:id="63"/>
      </w:r>
      <w:r>
        <w:t>)</w:t>
      </w:r>
      <w:r w:rsidR="00316720">
        <w:t>.</w:t>
      </w:r>
    </w:p>
    <w:p w14:paraId="7A3D53C7" w14:textId="6387561A" w:rsidR="00AF4D8D" w:rsidRDefault="00AF4D8D" w:rsidP="00292DC4">
      <w:pPr>
        <w:pStyle w:val="ICFText"/>
        <w:numPr>
          <w:ilvl w:val="1"/>
          <w:numId w:val="37"/>
        </w:numPr>
        <w:spacing w:after="0"/>
      </w:pPr>
      <w:r>
        <w:t>For hydronic systems, record insulation levels and note opportunity for pipe insulation</w:t>
      </w:r>
      <w:r w:rsidR="00576AFF">
        <w:t>,</w:t>
      </w:r>
      <w:r>
        <w:t xml:space="preserve"> if practical, especially on long pipe runs if there are comfort issues.</w:t>
      </w:r>
    </w:p>
    <w:p w14:paraId="1DC3F4ED" w14:textId="77777777" w:rsidR="00AF4D8D" w:rsidRDefault="00AF4D8D" w:rsidP="00292DC4">
      <w:pPr>
        <w:pStyle w:val="ICFText"/>
        <w:numPr>
          <w:ilvl w:val="1"/>
          <w:numId w:val="37"/>
        </w:numPr>
        <w:spacing w:after="0"/>
      </w:pPr>
      <w:r>
        <w:t>For baseboard systems, check for condition and positioning of covers and for presence of dust, webs, and other material on the fins.</w:t>
      </w:r>
    </w:p>
    <w:p w14:paraId="0197F6DA" w14:textId="216E4981" w:rsidR="00AF4D8D" w:rsidRDefault="00AF4D8D" w:rsidP="00292DC4">
      <w:pPr>
        <w:pStyle w:val="ICFText"/>
        <w:numPr>
          <w:ilvl w:val="1"/>
          <w:numId w:val="37"/>
        </w:numPr>
        <w:spacing w:after="0"/>
      </w:pPr>
      <w:r>
        <w:t>A discussion about the performance of the duct system and the Home Performance with ENERGY STAR</w:t>
      </w:r>
      <w:r w:rsidR="00031C8A">
        <w:t>®</w:t>
      </w:r>
      <w:r>
        <w:t xml:space="preserve"> Program should be mentioned as warranted (this should not be the only instance in which this Program should be recommended).</w:t>
      </w:r>
    </w:p>
    <w:p w14:paraId="3DE5B900" w14:textId="77777777" w:rsidR="00AF4D8D" w:rsidRDefault="00AF4D8D" w:rsidP="00292DC4">
      <w:pPr>
        <w:pStyle w:val="ICFText"/>
        <w:numPr>
          <w:ilvl w:val="0"/>
          <w:numId w:val="37"/>
        </w:numPr>
        <w:spacing w:after="0"/>
      </w:pPr>
      <w:r>
        <w:t>Visually inspect DHW system:</w:t>
      </w:r>
    </w:p>
    <w:p w14:paraId="30F70A7F" w14:textId="77777777" w:rsidR="00AF4D8D" w:rsidRDefault="00AF4D8D" w:rsidP="00292DC4">
      <w:pPr>
        <w:pStyle w:val="ICFText"/>
        <w:numPr>
          <w:ilvl w:val="1"/>
          <w:numId w:val="37"/>
        </w:numPr>
        <w:spacing w:after="0"/>
      </w:pPr>
      <w:r>
        <w:t>Record approximate age, model, capacity, condition.</w:t>
      </w:r>
    </w:p>
    <w:p w14:paraId="105A72BF" w14:textId="77777777" w:rsidR="00AF4D8D" w:rsidRDefault="00AF4D8D" w:rsidP="00292DC4">
      <w:pPr>
        <w:pStyle w:val="ICFText"/>
        <w:numPr>
          <w:ilvl w:val="1"/>
          <w:numId w:val="37"/>
        </w:numPr>
        <w:spacing w:after="0"/>
      </w:pPr>
      <w:r>
        <w:t>Check for evidence of back draft/flame roll-out.</w:t>
      </w:r>
    </w:p>
    <w:p w14:paraId="78F0BD3C" w14:textId="77777777" w:rsidR="00AF4D8D" w:rsidRDefault="00AF4D8D" w:rsidP="00292DC4">
      <w:pPr>
        <w:pStyle w:val="ICFText"/>
        <w:numPr>
          <w:ilvl w:val="1"/>
          <w:numId w:val="37"/>
        </w:numPr>
        <w:spacing w:after="0"/>
      </w:pPr>
      <w:r>
        <w:t>Verify that pressure relief valve is present and not obstructed.</w:t>
      </w:r>
    </w:p>
    <w:p w14:paraId="46989B4F" w14:textId="77777777" w:rsidR="00AF4D8D" w:rsidRDefault="00AF4D8D" w:rsidP="00292DC4">
      <w:pPr>
        <w:pStyle w:val="ICFText"/>
        <w:numPr>
          <w:ilvl w:val="1"/>
          <w:numId w:val="37"/>
        </w:numPr>
        <w:spacing w:after="0"/>
      </w:pPr>
      <w:r>
        <w:t xml:space="preserve">Note temperature setting on </w:t>
      </w:r>
      <w:proofErr w:type="gramStart"/>
      <w:r>
        <w:t>water</w:t>
      </w:r>
      <w:proofErr w:type="gramEnd"/>
      <w:r>
        <w:t xml:space="preserve"> heater. This is a good opportunity to educate </w:t>
      </w:r>
      <w:proofErr w:type="gramStart"/>
      <w:r>
        <w:t>homeowner</w:t>
      </w:r>
      <w:proofErr w:type="gramEnd"/>
      <w:r>
        <w:t xml:space="preserve"> on standby losses and scalding threats if </w:t>
      </w:r>
      <w:proofErr w:type="gramStart"/>
      <w:r>
        <w:t>it’s</w:t>
      </w:r>
      <w:proofErr w:type="gramEnd"/>
      <w:r>
        <w:t xml:space="preserve"> above 125 degrees F, and reduce the setting if homeowner approves (check temperature at nearest faucet).</w:t>
      </w:r>
    </w:p>
    <w:p w14:paraId="678B10EB" w14:textId="77777777" w:rsidR="00AF4D8D" w:rsidRDefault="00AF4D8D" w:rsidP="00292DC4">
      <w:pPr>
        <w:pStyle w:val="ICFText"/>
        <w:numPr>
          <w:ilvl w:val="1"/>
          <w:numId w:val="37"/>
        </w:numPr>
        <w:spacing w:after="0"/>
      </w:pPr>
      <w:r>
        <w:t>Check for signs of leakage from water heater tank vessel.</w:t>
      </w:r>
    </w:p>
    <w:p w14:paraId="5D1504CD" w14:textId="77777777" w:rsidR="00AF4D8D" w:rsidRDefault="00AF4D8D" w:rsidP="00292DC4">
      <w:pPr>
        <w:pStyle w:val="ICFText"/>
        <w:numPr>
          <w:ilvl w:val="1"/>
          <w:numId w:val="37"/>
        </w:numPr>
        <w:spacing w:after="0"/>
      </w:pPr>
      <w:r>
        <w:t xml:space="preserve">Conduct visual inspection of water </w:t>
      </w:r>
      <w:proofErr w:type="gramStart"/>
      <w:r>
        <w:t>heater</w:t>
      </w:r>
      <w:proofErr w:type="gramEnd"/>
      <w:r>
        <w:t xml:space="preserve"> and hot water pipes for efficiency improvements (presence or lack of insulation, convective loop, and feasibility of retrofitting insulation on tank and/or pipes.)</w:t>
      </w:r>
    </w:p>
    <w:p w14:paraId="0A6608DD" w14:textId="77777777" w:rsidR="00AF4D8D" w:rsidRDefault="00AF4D8D" w:rsidP="00292DC4">
      <w:pPr>
        <w:pStyle w:val="ICFText"/>
        <w:numPr>
          <w:ilvl w:val="1"/>
          <w:numId w:val="37"/>
        </w:numPr>
        <w:spacing w:after="0"/>
      </w:pPr>
      <w:r>
        <w:t>Install pipe insulation (as appropriate) on hot and cold pipes from the water heater but be sure to keep at least a 6” separation from combustion vent pipe.</w:t>
      </w:r>
    </w:p>
    <w:p w14:paraId="076EB857" w14:textId="77777777" w:rsidR="00AF4D8D" w:rsidRDefault="00AF4D8D" w:rsidP="00292DC4">
      <w:pPr>
        <w:pStyle w:val="ICFText"/>
        <w:numPr>
          <w:ilvl w:val="0"/>
          <w:numId w:val="37"/>
        </w:numPr>
        <w:spacing w:after="0"/>
      </w:pPr>
      <w:r>
        <w:t>Combustion appliance zone (CAZ) safety inspection:</w:t>
      </w:r>
    </w:p>
    <w:p w14:paraId="3DA2A1F8" w14:textId="77777777" w:rsidR="00AF4D8D" w:rsidRDefault="00AF4D8D" w:rsidP="00292DC4">
      <w:pPr>
        <w:pStyle w:val="ICFText"/>
        <w:numPr>
          <w:ilvl w:val="1"/>
          <w:numId w:val="37"/>
        </w:numPr>
        <w:spacing w:after="0"/>
      </w:pPr>
      <w:r>
        <w:t>Make sure that there are no flammable or explosive materials near any combustion source. This is a good opportunity to recommend moving them to a safe place.</w:t>
      </w:r>
    </w:p>
    <w:p w14:paraId="232C820F" w14:textId="77777777" w:rsidR="00AF4D8D" w:rsidRDefault="00AF4D8D" w:rsidP="00292DC4">
      <w:pPr>
        <w:pStyle w:val="ICFText"/>
        <w:numPr>
          <w:ilvl w:val="0"/>
          <w:numId w:val="37"/>
        </w:numPr>
        <w:spacing w:after="0"/>
      </w:pPr>
      <w:r>
        <w:t>Living space safety inspection:</w:t>
      </w:r>
    </w:p>
    <w:p w14:paraId="7D86408E" w14:textId="77777777" w:rsidR="00AF4D8D" w:rsidRDefault="00AF4D8D" w:rsidP="00292DC4">
      <w:pPr>
        <w:pStyle w:val="ICFText"/>
        <w:numPr>
          <w:ilvl w:val="1"/>
          <w:numId w:val="37"/>
        </w:numPr>
        <w:spacing w:after="0"/>
      </w:pPr>
      <w:r>
        <w:t xml:space="preserve">Note number, location and condition of CO detectors and smoke detectors in living space. Codes in some jurisdictions may require them. Suggest the purchase of a CO and or/smoke detector in all appropriate spaces if not present, and especially if there are any visual signs of back drafting of combustion appliances. Be sure to note this suggestion </w:t>
      </w:r>
      <w:proofErr w:type="gramStart"/>
      <w:r>
        <w:t>on</w:t>
      </w:r>
      <w:proofErr w:type="gramEnd"/>
      <w:r>
        <w:t xml:space="preserve"> the Customer Report. Customers should be educated that both CO detectors and smoke detectors have a specific lifespan (as </w:t>
      </w:r>
      <w:proofErr w:type="gramStart"/>
      <w:r>
        <w:t>do their batteries</w:t>
      </w:r>
      <w:proofErr w:type="gramEnd"/>
      <w:r>
        <w:t xml:space="preserve">) and should be replaced on a periodic basis. </w:t>
      </w:r>
    </w:p>
    <w:p w14:paraId="22676FE3" w14:textId="77777777" w:rsidR="00AF4D8D" w:rsidRDefault="00AF4D8D" w:rsidP="00292DC4">
      <w:pPr>
        <w:pStyle w:val="ICFText"/>
        <w:numPr>
          <w:ilvl w:val="1"/>
          <w:numId w:val="37"/>
        </w:numPr>
        <w:spacing w:after="0"/>
      </w:pPr>
      <w:r>
        <w:t>Note presence of unvented gas fireplaces and propane or kerosene space heaters and discuss with and educate the homeowner of any applicable safety implications.</w:t>
      </w:r>
    </w:p>
    <w:p w14:paraId="753C2B4F" w14:textId="77777777" w:rsidR="00AF4D8D" w:rsidRDefault="00AF4D8D" w:rsidP="00292DC4">
      <w:pPr>
        <w:pStyle w:val="ICFText"/>
        <w:numPr>
          <w:ilvl w:val="0"/>
          <w:numId w:val="37"/>
        </w:numPr>
        <w:spacing w:after="0"/>
      </w:pPr>
      <w:r>
        <w:t>Inspect mechanical exhaust ventilation:</w:t>
      </w:r>
    </w:p>
    <w:p w14:paraId="2056595B" w14:textId="77777777" w:rsidR="00AF4D8D" w:rsidRDefault="00AF4D8D" w:rsidP="00292DC4">
      <w:pPr>
        <w:pStyle w:val="ICFText"/>
        <w:numPr>
          <w:ilvl w:val="1"/>
          <w:numId w:val="37"/>
        </w:numPr>
        <w:spacing w:after="0"/>
      </w:pPr>
      <w:r>
        <w:t>Check whether mechanical exhaust venting systems are in bathrooms and kitchen; if present, they are venting properly to the outside (as visibly accessible).</w:t>
      </w:r>
    </w:p>
    <w:p w14:paraId="2BAEC204" w14:textId="77777777" w:rsidR="00AF4D8D" w:rsidRDefault="00AF4D8D" w:rsidP="00292DC4">
      <w:pPr>
        <w:pStyle w:val="ICFText"/>
        <w:numPr>
          <w:ilvl w:val="1"/>
          <w:numId w:val="37"/>
        </w:numPr>
        <w:spacing w:after="0"/>
      </w:pPr>
      <w:r>
        <w:lastRenderedPageBreak/>
        <w:t>Note presence and operability of power attic or whole-house exhaust fans and inform homeowner of correct operation.</w:t>
      </w:r>
    </w:p>
    <w:p w14:paraId="52FE7C4D" w14:textId="6FA10834" w:rsidR="005418C1" w:rsidRDefault="007629AD" w:rsidP="007629AD">
      <w:pPr>
        <w:pStyle w:val="ICFText"/>
        <w:spacing w:after="0"/>
        <w:rPr>
          <w:b/>
          <w:iCs/>
          <w:color w:val="414041"/>
          <w:szCs w:val="18"/>
        </w:rPr>
      </w:pPr>
      <w:r>
        <w:rPr>
          <w:b/>
          <w:iCs/>
          <w:color w:val="414041"/>
          <w:szCs w:val="18"/>
        </w:rPr>
        <w:t xml:space="preserve">Moisture Inspection </w:t>
      </w:r>
    </w:p>
    <w:p w14:paraId="47AD7F96" w14:textId="77777777" w:rsidR="009F4F1E" w:rsidRDefault="009F4F1E" w:rsidP="00292DC4">
      <w:pPr>
        <w:pStyle w:val="ICFText"/>
        <w:numPr>
          <w:ilvl w:val="0"/>
          <w:numId w:val="38"/>
        </w:numPr>
        <w:spacing w:after="0"/>
      </w:pPr>
      <w:r>
        <w:t>Visually check basement and crawlspace for evidence of moisture and/or damage on basement floors, walls, sill plate area, around basement windows and bulkhead doors.</w:t>
      </w:r>
    </w:p>
    <w:p w14:paraId="66047AA1" w14:textId="77777777" w:rsidR="009F4F1E" w:rsidRDefault="009F4F1E" w:rsidP="00292DC4">
      <w:pPr>
        <w:pStyle w:val="ICFText"/>
        <w:numPr>
          <w:ilvl w:val="0"/>
          <w:numId w:val="38"/>
        </w:numPr>
        <w:spacing w:after="0"/>
      </w:pPr>
      <w:r>
        <w:t>Determine whether there is a continuous moisture barrier in the crawlspace.</w:t>
      </w:r>
    </w:p>
    <w:p w14:paraId="54E15ADD" w14:textId="77777777" w:rsidR="009F4F1E" w:rsidRDefault="009F4F1E" w:rsidP="00292DC4">
      <w:pPr>
        <w:pStyle w:val="ICFText"/>
        <w:numPr>
          <w:ilvl w:val="0"/>
          <w:numId w:val="38"/>
        </w:numPr>
        <w:spacing w:after="0"/>
      </w:pPr>
      <w:r>
        <w:t xml:space="preserve">Check around </w:t>
      </w:r>
      <w:proofErr w:type="gramStart"/>
      <w:r>
        <w:t>exterior</w:t>
      </w:r>
      <w:proofErr w:type="gramEnd"/>
      <w:r>
        <w:t xml:space="preserve"> of foundation for signs of moisture from such sources as faulty gutters or from watering too close to the foundation.</w:t>
      </w:r>
    </w:p>
    <w:p w14:paraId="6467AB19" w14:textId="705BD86B" w:rsidR="009F4F1E" w:rsidRDefault="009F4F1E" w:rsidP="00292DC4">
      <w:pPr>
        <w:pStyle w:val="ICFText"/>
        <w:numPr>
          <w:ilvl w:val="0"/>
          <w:numId w:val="38"/>
        </w:numPr>
        <w:spacing w:after="0"/>
      </w:pPr>
      <w:r>
        <w:t>Check attic for evidence of moisture and/or damage on roof deck, rafters, joists, and insulation (wet or moisture-compacted insulation).</w:t>
      </w:r>
    </w:p>
    <w:p w14:paraId="781BBD9D" w14:textId="77777777" w:rsidR="009F4F1E" w:rsidRDefault="009F4F1E" w:rsidP="00292DC4">
      <w:pPr>
        <w:pStyle w:val="ICFText"/>
        <w:numPr>
          <w:ilvl w:val="0"/>
          <w:numId w:val="38"/>
        </w:numPr>
        <w:spacing w:after="0"/>
      </w:pPr>
      <w:r>
        <w:t xml:space="preserve">Inspect </w:t>
      </w:r>
      <w:proofErr w:type="gramStart"/>
      <w:r>
        <w:t>condition</w:t>
      </w:r>
      <w:proofErr w:type="gramEnd"/>
      <w:r>
        <w:t xml:space="preserve"> of </w:t>
      </w:r>
      <w:proofErr w:type="gramStart"/>
      <w:r>
        <w:t>windows</w:t>
      </w:r>
      <w:proofErr w:type="gramEnd"/>
      <w:r>
        <w:t xml:space="preserve"> and look for signs of condensation or other conditions that could cause damage or affect durability.</w:t>
      </w:r>
    </w:p>
    <w:p w14:paraId="5B462093" w14:textId="77777777" w:rsidR="009F4F1E" w:rsidRDefault="009F4F1E" w:rsidP="00292DC4">
      <w:pPr>
        <w:pStyle w:val="ICFText"/>
        <w:numPr>
          <w:ilvl w:val="0"/>
          <w:numId w:val="38"/>
        </w:numPr>
        <w:spacing w:after="0"/>
      </w:pPr>
      <w:r>
        <w:t>If there is evidence of high moisture levels in the living space, check for discoloration on walls behind headboards, furniture, corners of closets on exterior walls, and any other area where airflow may be stagnant and/or conditions that promote fungal growth.</w:t>
      </w:r>
    </w:p>
    <w:p w14:paraId="7FA9EF3D" w14:textId="4988F349" w:rsidR="009F4F1E" w:rsidRDefault="00B44FFF" w:rsidP="00E33EEE">
      <w:pPr>
        <w:pStyle w:val="Heading3"/>
        <w:numPr>
          <w:ilvl w:val="0"/>
          <w:numId w:val="0"/>
        </w:numPr>
        <w:ind w:left="720" w:hanging="720"/>
      </w:pPr>
      <w:bookmarkStart w:id="64" w:name="_Toc151717591"/>
      <w:r>
        <w:t>Quick Home Energy Check-up Customer Report</w:t>
      </w:r>
      <w:bookmarkEnd w:id="64"/>
      <w:r>
        <w:t xml:space="preserve"> </w:t>
      </w:r>
    </w:p>
    <w:p w14:paraId="7548E01C" w14:textId="127569EB" w:rsidR="002A1E37" w:rsidRDefault="002A1E37" w:rsidP="002A1E37">
      <w:pPr>
        <w:pStyle w:val="ICFText"/>
      </w:pPr>
      <w:r>
        <w:t xml:space="preserve">Reviewing the findings with the customer is the culmination of the Quick Home Energy Check-up and is a vital part of the Check-up process. This is the opportunity to present the homeowner with improvement opportunities discovered during the Check-up and solutions for improving the performance of the customer’s home. The subcontractor will also review and recommend the </w:t>
      </w:r>
      <w:r w:rsidR="00463DC7">
        <w:t>Home</w:t>
      </w:r>
      <w:commentRangeStart w:id="65"/>
      <w:r>
        <w:t xml:space="preserve"> Energy Sav</w:t>
      </w:r>
      <w:r w:rsidR="00463DC7">
        <w:t xml:space="preserve">ings </w:t>
      </w:r>
      <w:r>
        <w:t xml:space="preserve">Program </w:t>
      </w:r>
      <w:commentRangeEnd w:id="65"/>
      <w:r w:rsidR="002D5155">
        <w:rPr>
          <w:rStyle w:val="CommentReference"/>
        </w:rPr>
        <w:commentReference w:id="65"/>
      </w:r>
      <w:r>
        <w:t>for which the customer is a good candidate.</w:t>
      </w:r>
    </w:p>
    <w:p w14:paraId="07CA8F02" w14:textId="77777777" w:rsidR="002A1E37" w:rsidRDefault="002A1E37" w:rsidP="002A1E37">
      <w:pPr>
        <w:pStyle w:val="ICFText"/>
      </w:pPr>
      <w:r>
        <w:t>The QHEC Mobile Tool findings should be reviewed with the customer in detail, so that any questions can be answered, and any recommendations explained.</w:t>
      </w:r>
    </w:p>
    <w:p w14:paraId="1DF3DBC1" w14:textId="00DCE485" w:rsidR="00B44FFF" w:rsidRDefault="002A1E37" w:rsidP="002A1E37">
      <w:pPr>
        <w:pStyle w:val="ICFText"/>
      </w:pPr>
      <w:r>
        <w:t xml:space="preserve">Thank the customer </w:t>
      </w:r>
      <w:proofErr w:type="gramStart"/>
      <w:r>
        <w:t>at</w:t>
      </w:r>
      <w:proofErr w:type="gramEnd"/>
      <w:r>
        <w:t xml:space="preserve"> the end of your visit.</w:t>
      </w:r>
    </w:p>
    <w:p w14:paraId="2CB865F9" w14:textId="49142E48" w:rsidR="002A1E37" w:rsidRDefault="002A1E37" w:rsidP="00E33EEE">
      <w:pPr>
        <w:pStyle w:val="Heading3"/>
        <w:numPr>
          <w:ilvl w:val="0"/>
          <w:numId w:val="0"/>
        </w:numPr>
        <w:ind w:left="720" w:hanging="720"/>
      </w:pPr>
      <w:bookmarkStart w:id="66" w:name="_Toc151717592"/>
      <w:r>
        <w:t>Administrative Processes</w:t>
      </w:r>
      <w:bookmarkEnd w:id="66"/>
      <w:r>
        <w:t xml:space="preserve"> </w:t>
      </w:r>
    </w:p>
    <w:p w14:paraId="628377A6" w14:textId="4D3EA6F1" w:rsidR="00BE5B51" w:rsidRDefault="00AC1A10" w:rsidP="00AC1A10">
      <w:pPr>
        <w:pStyle w:val="Heading4S"/>
      </w:pPr>
      <w:r>
        <w:t>Reporting</w:t>
      </w:r>
    </w:p>
    <w:p w14:paraId="1E36893C" w14:textId="77777777" w:rsidR="00BE5B51" w:rsidRDefault="00BE5B51" w:rsidP="00BE5B51">
      <w:pPr>
        <w:pStyle w:val="ICFText"/>
      </w:pPr>
      <w:r>
        <w:t xml:space="preserve">ICF will provide </w:t>
      </w:r>
      <w:proofErr w:type="gramStart"/>
      <w:r>
        <w:t>utility bill</w:t>
      </w:r>
      <w:proofErr w:type="gramEnd"/>
      <w:r>
        <w:t xml:space="preserve"> / energy usage information to the subcontractor delivering the QHEC through the Mobile Tool.</w:t>
      </w:r>
    </w:p>
    <w:p w14:paraId="01B83A38" w14:textId="2D3B881B" w:rsidR="00BE5B51" w:rsidRDefault="00BE5B51" w:rsidP="00BE5B51">
      <w:pPr>
        <w:pStyle w:val="ICFText"/>
      </w:pPr>
      <w:r>
        <w:t>The information collected in the Mobile Tool will automatically be submitted into the Sightline Tracking portal for payment processing.</w:t>
      </w:r>
    </w:p>
    <w:p w14:paraId="4684770A" w14:textId="15F9BABF" w:rsidR="00B47B64" w:rsidRDefault="00AC1A10" w:rsidP="00AC1A10">
      <w:pPr>
        <w:pStyle w:val="Heading4S"/>
      </w:pPr>
      <w:r>
        <w:t xml:space="preserve">Incentive Processing </w:t>
      </w:r>
    </w:p>
    <w:p w14:paraId="0508FE30" w14:textId="56434703" w:rsidR="00B47B64" w:rsidRDefault="00B47B64" w:rsidP="00B47B64">
      <w:pPr>
        <w:pStyle w:val="ICFText"/>
      </w:pPr>
      <w:r w:rsidRPr="00B47B64">
        <w:t>ICF processes payments based on the Check-ups delivered and associated direct install items as entered in the mobile tool and verified in the Sightline Tracking database. These invoices will be provided to subcontractors for their own documentation at regular intervals.</w:t>
      </w:r>
    </w:p>
    <w:p w14:paraId="7A3B18D2" w14:textId="6B3F2875" w:rsidR="00B47B64" w:rsidRDefault="00B47B64" w:rsidP="00B47B64">
      <w:pPr>
        <w:pStyle w:val="Heading3"/>
        <w:numPr>
          <w:ilvl w:val="0"/>
          <w:numId w:val="0"/>
        </w:numPr>
        <w:ind w:left="720" w:hanging="720"/>
      </w:pPr>
      <w:bookmarkStart w:id="67" w:name="_Toc151717593"/>
      <w:r>
        <w:lastRenderedPageBreak/>
        <w:t xml:space="preserve">Quality </w:t>
      </w:r>
      <w:r w:rsidR="00E94694">
        <w:t>Assurance</w:t>
      </w:r>
      <w:r>
        <w:t>/ Quality Control</w:t>
      </w:r>
      <w:bookmarkEnd w:id="67"/>
      <w:r>
        <w:t xml:space="preserve"> </w:t>
      </w:r>
    </w:p>
    <w:p w14:paraId="552F94CF" w14:textId="71EE6AD9" w:rsidR="00B47B64" w:rsidRDefault="00B47B64" w:rsidP="00B47B64">
      <w:pPr>
        <w:pStyle w:val="Heading4S"/>
      </w:pPr>
      <w:r>
        <w:t xml:space="preserve">Customer Surveys </w:t>
      </w:r>
    </w:p>
    <w:p w14:paraId="156F7836" w14:textId="77777777" w:rsidR="00E86D7E" w:rsidRDefault="00E86D7E" w:rsidP="00E86D7E">
      <w:pPr>
        <w:pStyle w:val="ICFText"/>
        <w:spacing w:after="0"/>
      </w:pPr>
      <w:r>
        <w:t>Customers may receive a satisfaction survey. This survey will be online if the customer has provided an email address. The subcontractor is not permitted to perform any additional services in addition to what is offered and supplied by the program at the time of the QHEC or during follow-up appointment for thermostat installation.</w:t>
      </w:r>
    </w:p>
    <w:p w14:paraId="0D2B55B1" w14:textId="77777777" w:rsidR="0068779B" w:rsidRDefault="0068779B" w:rsidP="00E86D7E">
      <w:pPr>
        <w:pStyle w:val="ICFText"/>
        <w:spacing w:after="0"/>
      </w:pPr>
    </w:p>
    <w:p w14:paraId="14542D7F" w14:textId="77777777" w:rsidR="00E86D7E" w:rsidRDefault="00E86D7E" w:rsidP="00292DC4">
      <w:pPr>
        <w:pStyle w:val="ICFText"/>
        <w:numPr>
          <w:ilvl w:val="0"/>
          <w:numId w:val="39"/>
        </w:numPr>
        <w:spacing w:after="0"/>
      </w:pPr>
      <w:r>
        <w:t xml:space="preserve">In-field inspections may be utilized to address specific customer concerns and/or to validate work being completed and provide additional training </w:t>
      </w:r>
      <w:proofErr w:type="gramStart"/>
      <w:r>
        <w:t>to</w:t>
      </w:r>
      <w:proofErr w:type="gramEnd"/>
      <w:r>
        <w:t xml:space="preserve"> technicians. ICF program staff will attend mock QHECs (set up by the subcontractor) before the subcontractor will be approved to perform utility customer QHECs.</w:t>
      </w:r>
    </w:p>
    <w:p w14:paraId="2EAC2D10" w14:textId="4B73BE03" w:rsidR="00E423D4" w:rsidRDefault="00047871" w:rsidP="00E423D4">
      <w:pPr>
        <w:pStyle w:val="ICFText"/>
        <w:numPr>
          <w:ilvl w:val="0"/>
          <w:numId w:val="39"/>
        </w:numPr>
        <w:spacing w:after="0"/>
      </w:pPr>
      <w:bookmarkStart w:id="68" w:name="_Hlk207384591"/>
      <w:r w:rsidRPr="00047871">
        <w:t>Subcontractors must address customer complaints within two business days and provide ICF program staff with a status update, including any actions taken and expected resolution timeline.</w:t>
      </w:r>
    </w:p>
    <w:p w14:paraId="4140B7AF" w14:textId="4190058F" w:rsidR="00E423D4" w:rsidRDefault="00E86D7E" w:rsidP="00E423D4">
      <w:pPr>
        <w:pStyle w:val="ICFText"/>
        <w:numPr>
          <w:ilvl w:val="0"/>
          <w:numId w:val="39"/>
        </w:numPr>
        <w:spacing w:after="0"/>
      </w:pPr>
      <w:r>
        <w:t xml:space="preserve">If the subcontractor receives a </w:t>
      </w:r>
      <w:commentRangeStart w:id="69"/>
      <w:commentRangeStart w:id="70"/>
      <w:r>
        <w:t xml:space="preserve">serious complaint </w:t>
      </w:r>
      <w:commentRangeEnd w:id="69"/>
      <w:r w:rsidR="00FF7795">
        <w:rPr>
          <w:rStyle w:val="CommentReference"/>
        </w:rPr>
        <w:commentReference w:id="69"/>
      </w:r>
      <w:commentRangeEnd w:id="70"/>
      <w:r w:rsidR="00047871">
        <w:rPr>
          <w:rStyle w:val="CommentReference"/>
        </w:rPr>
        <w:commentReference w:id="70"/>
      </w:r>
      <w:r>
        <w:t xml:space="preserve">from a customer regarding the QHEC Program, </w:t>
      </w:r>
      <w:commentRangeStart w:id="71"/>
      <w:r>
        <w:t xml:space="preserve">the customer should </w:t>
      </w:r>
      <w:r w:rsidR="0044019C">
        <w:t xml:space="preserve">immediately </w:t>
      </w:r>
      <w:r>
        <w:t>be referred to ICF</w:t>
      </w:r>
      <w:commentRangeEnd w:id="71"/>
      <w:r w:rsidR="00463DC7">
        <w:t xml:space="preserve"> program staff</w:t>
      </w:r>
      <w:r w:rsidR="00B05D7F">
        <w:rPr>
          <w:rStyle w:val="CommentReference"/>
        </w:rPr>
        <w:commentReference w:id="71"/>
      </w:r>
      <w:r>
        <w:t>.</w:t>
      </w:r>
      <w:r w:rsidR="00E423D4">
        <w:t xml:space="preserve"> Serious complaints are defined as: </w:t>
      </w:r>
    </w:p>
    <w:p w14:paraId="5592A7C1" w14:textId="7B51A7DC" w:rsidR="00E423D4" w:rsidRDefault="00E423D4" w:rsidP="00E423D4">
      <w:pPr>
        <w:pStyle w:val="ICFText"/>
        <w:numPr>
          <w:ilvl w:val="1"/>
          <w:numId w:val="39"/>
        </w:numPr>
        <w:spacing w:after="0"/>
      </w:pPr>
      <w:r>
        <w:t>Repeasted or systemic issues the subcontractor</w:t>
      </w:r>
    </w:p>
    <w:p w14:paraId="1F3FE44F" w14:textId="2C8D5C04" w:rsidR="00E423D4" w:rsidRDefault="00E423D4" w:rsidP="00E423D4">
      <w:pPr>
        <w:pStyle w:val="ICFText"/>
        <w:numPr>
          <w:ilvl w:val="1"/>
          <w:numId w:val="39"/>
        </w:numPr>
        <w:spacing w:after="0"/>
      </w:pPr>
      <w:r>
        <w:t>Allegations of illegal conduct or ethical violations</w:t>
      </w:r>
    </w:p>
    <w:p w14:paraId="376530B2" w14:textId="5A2142BD" w:rsidR="00E423D4" w:rsidRDefault="00E423D4" w:rsidP="00E423D4">
      <w:pPr>
        <w:pStyle w:val="ICFText"/>
        <w:numPr>
          <w:ilvl w:val="1"/>
          <w:numId w:val="39"/>
        </w:numPr>
        <w:spacing w:after="0"/>
      </w:pPr>
      <w:r>
        <w:t xml:space="preserve">Significant customer </w:t>
      </w:r>
      <w:proofErr w:type="gramStart"/>
      <w:r>
        <w:t>damagers</w:t>
      </w:r>
      <w:proofErr w:type="gramEnd"/>
      <w:r>
        <w:t xml:space="preserve"> or unresolved service failures</w:t>
      </w:r>
    </w:p>
    <w:p w14:paraId="7B049F23" w14:textId="652BF829" w:rsidR="00E423D4" w:rsidRDefault="00E423D4" w:rsidP="007748EB">
      <w:pPr>
        <w:pStyle w:val="ICFText"/>
        <w:numPr>
          <w:ilvl w:val="1"/>
          <w:numId w:val="39"/>
        </w:numPr>
        <w:spacing w:after="0"/>
      </w:pPr>
      <w:r>
        <w:t xml:space="preserve">Any issue requiring escalation beyond field-level resolution </w:t>
      </w:r>
    </w:p>
    <w:bookmarkEnd w:id="68"/>
    <w:p w14:paraId="4AC8B604" w14:textId="570C6AB1" w:rsidR="00B47B64" w:rsidRDefault="00E86D7E" w:rsidP="00292DC4">
      <w:pPr>
        <w:pStyle w:val="ICFText"/>
        <w:numPr>
          <w:ilvl w:val="0"/>
          <w:numId w:val="39"/>
        </w:numPr>
        <w:spacing w:after="0"/>
      </w:pPr>
      <w:r>
        <w:t xml:space="preserve">If any damage to a customer’s property occurs during the QHEC delivery, the QHEC Analyst must immediately inform the proper contact at his or her employer, and this information must also be relayed to </w:t>
      </w:r>
      <w:commentRangeStart w:id="72"/>
      <w:r>
        <w:t>ICF</w:t>
      </w:r>
      <w:commentRangeEnd w:id="72"/>
      <w:r w:rsidR="001E4BD8">
        <w:rPr>
          <w:rStyle w:val="CommentReference"/>
        </w:rPr>
        <w:commentReference w:id="72"/>
      </w:r>
      <w:r w:rsidR="00463DC7">
        <w:t xml:space="preserve"> program staff</w:t>
      </w:r>
      <w:r>
        <w:t>.</w:t>
      </w:r>
    </w:p>
    <w:p w14:paraId="4B1D0D01" w14:textId="52A41935" w:rsidR="00E86D7E" w:rsidRDefault="00E86D7E" w:rsidP="00E86D7E">
      <w:pPr>
        <w:pStyle w:val="Heading4S"/>
      </w:pPr>
      <w:r>
        <w:t>Performance Reviews</w:t>
      </w:r>
    </w:p>
    <w:p w14:paraId="134FAE1D" w14:textId="77777777" w:rsidR="008F4C96" w:rsidRDefault="008F4C96" w:rsidP="008F4C96">
      <w:pPr>
        <w:pStyle w:val="ICFText"/>
      </w:pPr>
      <w:r>
        <w:t>ICF will review a sample of subcontractor submitted projects quarterly. Subcontractors will be notified of results and required corrective action. Submitted data reviewed will include:</w:t>
      </w:r>
    </w:p>
    <w:p w14:paraId="4210250D" w14:textId="77777777" w:rsidR="008F4C96" w:rsidRDefault="008F4C96" w:rsidP="00292DC4">
      <w:pPr>
        <w:pStyle w:val="ICFText"/>
        <w:numPr>
          <w:ilvl w:val="0"/>
          <w:numId w:val="40"/>
        </w:numPr>
        <w:spacing w:after="0"/>
      </w:pPr>
      <w:r>
        <w:t xml:space="preserve">Customer signatures </w:t>
      </w:r>
    </w:p>
    <w:p w14:paraId="35B1F55C" w14:textId="77777777" w:rsidR="008F4C96" w:rsidRDefault="008F4C96" w:rsidP="00292DC4">
      <w:pPr>
        <w:pStyle w:val="ICFText"/>
        <w:numPr>
          <w:ilvl w:val="0"/>
          <w:numId w:val="40"/>
        </w:numPr>
        <w:spacing w:after="0"/>
      </w:pPr>
      <w:r>
        <w:t>Removed wattage pictures</w:t>
      </w:r>
    </w:p>
    <w:p w14:paraId="45F3AD8E" w14:textId="77777777" w:rsidR="008F4C96" w:rsidRDefault="008F4C96" w:rsidP="00292DC4">
      <w:pPr>
        <w:pStyle w:val="ICFText"/>
        <w:numPr>
          <w:ilvl w:val="0"/>
          <w:numId w:val="40"/>
        </w:numPr>
        <w:spacing w:after="0"/>
      </w:pPr>
      <w:r>
        <w:t xml:space="preserve">Thermostat installation pictures </w:t>
      </w:r>
    </w:p>
    <w:p w14:paraId="77398028" w14:textId="7D266B6A" w:rsidR="008F4C96" w:rsidRDefault="008F4C96" w:rsidP="00292DC4">
      <w:pPr>
        <w:pStyle w:val="ICFText"/>
        <w:numPr>
          <w:ilvl w:val="0"/>
          <w:numId w:val="40"/>
        </w:numPr>
        <w:spacing w:after="0"/>
      </w:pPr>
      <w:r>
        <w:t xml:space="preserve">Verification of installed items </w:t>
      </w:r>
    </w:p>
    <w:p w14:paraId="463E4358" w14:textId="77777777" w:rsidR="00195EE9" w:rsidRDefault="00195EE9" w:rsidP="00195EE9">
      <w:pPr>
        <w:pStyle w:val="ICFText"/>
        <w:spacing w:after="0"/>
        <w:ind w:left="720"/>
      </w:pPr>
    </w:p>
    <w:p w14:paraId="73F66BD9" w14:textId="77777777" w:rsidR="008F4C96" w:rsidRDefault="008F4C96" w:rsidP="008F4C96">
      <w:pPr>
        <w:pStyle w:val="ICFText"/>
        <w:spacing w:after="0"/>
      </w:pPr>
      <w:r>
        <w:t>ICF runs reports to analyze subcontractor performance including:</w:t>
      </w:r>
    </w:p>
    <w:p w14:paraId="2E1934A1" w14:textId="77777777" w:rsidR="0068779B" w:rsidRDefault="0068779B" w:rsidP="008F4C96">
      <w:pPr>
        <w:pStyle w:val="ICFText"/>
        <w:spacing w:after="0"/>
      </w:pPr>
    </w:p>
    <w:p w14:paraId="021A6BFE" w14:textId="77777777" w:rsidR="00195EE9" w:rsidRDefault="008F4C96" w:rsidP="00292DC4">
      <w:pPr>
        <w:pStyle w:val="ICFText"/>
        <w:numPr>
          <w:ilvl w:val="0"/>
          <w:numId w:val="41"/>
        </w:numPr>
        <w:spacing w:after="0"/>
      </w:pPr>
      <w:r>
        <w:t>Number of customers referred to other programs, by program type</w:t>
      </w:r>
    </w:p>
    <w:p w14:paraId="3CF2EF2D" w14:textId="77777777" w:rsidR="00195EE9" w:rsidRDefault="008F4C96" w:rsidP="00292DC4">
      <w:pPr>
        <w:pStyle w:val="ICFText"/>
        <w:numPr>
          <w:ilvl w:val="0"/>
          <w:numId w:val="41"/>
        </w:numPr>
        <w:spacing w:after="0"/>
      </w:pPr>
      <w:r>
        <w:t>Number of customers participating in another program after QHEC</w:t>
      </w:r>
    </w:p>
    <w:p w14:paraId="4C0287A5" w14:textId="77777777" w:rsidR="00195EE9" w:rsidRDefault="008F4C96" w:rsidP="00292DC4">
      <w:pPr>
        <w:pStyle w:val="ICFText"/>
        <w:numPr>
          <w:ilvl w:val="0"/>
          <w:numId w:val="41"/>
        </w:numPr>
        <w:spacing w:after="0"/>
      </w:pPr>
      <w:r>
        <w:t>Number of direct install items per check-up</w:t>
      </w:r>
    </w:p>
    <w:p w14:paraId="5E377BD0" w14:textId="77777777" w:rsidR="00195EE9" w:rsidRDefault="008F4C96" w:rsidP="00292DC4">
      <w:pPr>
        <w:pStyle w:val="ICFText"/>
        <w:numPr>
          <w:ilvl w:val="0"/>
          <w:numId w:val="41"/>
        </w:numPr>
        <w:spacing w:after="0"/>
      </w:pPr>
      <w:r>
        <w:t>Average Energy savings per check-up</w:t>
      </w:r>
    </w:p>
    <w:p w14:paraId="62ACA433" w14:textId="3D32BADD" w:rsidR="008F4C96" w:rsidRDefault="008F4C96" w:rsidP="00292DC4">
      <w:pPr>
        <w:pStyle w:val="ICFText"/>
        <w:numPr>
          <w:ilvl w:val="0"/>
          <w:numId w:val="41"/>
        </w:numPr>
        <w:spacing w:after="0"/>
      </w:pPr>
      <w:r>
        <w:lastRenderedPageBreak/>
        <w:t>Average scoring on customer satisfaction surveys</w:t>
      </w:r>
    </w:p>
    <w:p w14:paraId="37C09EE2" w14:textId="77777777" w:rsidR="00195EE9" w:rsidRDefault="00195EE9" w:rsidP="00195EE9">
      <w:pPr>
        <w:pStyle w:val="ICFText"/>
        <w:spacing w:after="0"/>
        <w:ind w:left="720"/>
      </w:pPr>
    </w:p>
    <w:p w14:paraId="337E743E" w14:textId="14241BF6" w:rsidR="008F4C96" w:rsidRDefault="008F4C96" w:rsidP="008F4C96">
      <w:pPr>
        <w:pStyle w:val="ICFText"/>
        <w:spacing w:after="0"/>
      </w:pPr>
      <w:r>
        <w:t>ICF will conduct annual performance reviews of the subcontractor. Subcontractor performance, customer survey responses, and quarterly sampled projects will factor into potential contract extensions.</w:t>
      </w:r>
    </w:p>
    <w:p w14:paraId="4386AE0E" w14:textId="3976E00C" w:rsidR="00C85EDA" w:rsidRDefault="00C85EDA" w:rsidP="00C85EDA">
      <w:pPr>
        <w:pStyle w:val="Heading3"/>
        <w:numPr>
          <w:ilvl w:val="0"/>
          <w:numId w:val="0"/>
        </w:numPr>
        <w:ind w:left="720" w:hanging="720"/>
      </w:pPr>
      <w:bookmarkStart w:id="73" w:name="_Toc151717594"/>
      <w:r>
        <w:t>Health and Safety</w:t>
      </w:r>
      <w:bookmarkEnd w:id="73"/>
    </w:p>
    <w:p w14:paraId="3ED58B87" w14:textId="646CA3D8" w:rsidR="00F534E2" w:rsidRDefault="00F534E2" w:rsidP="00F534E2">
      <w:pPr>
        <w:pStyle w:val="ICFText"/>
      </w:pPr>
      <w:r>
        <w:t>Employer policies and workplace procedures will be informed by industry guidelines and best practices, such as those established by the Building Performance Institute and other reputable industry-specific organizations.</w:t>
      </w:r>
    </w:p>
    <w:p w14:paraId="1D1B5E47" w14:textId="77777777" w:rsidR="00F534E2" w:rsidRDefault="00F534E2" w:rsidP="00292DC4">
      <w:pPr>
        <w:pStyle w:val="ICFText"/>
        <w:numPr>
          <w:ilvl w:val="0"/>
          <w:numId w:val="42"/>
        </w:numPr>
        <w:spacing w:after="0"/>
      </w:pPr>
      <w:r>
        <w:t>Personal Protective Equipment (PPE) - QHEC subcontractors are responsible for having their staff follow BPI Standards and OSHA Regulations regarding the use of Personal Protective Equipment during the delivery of a QHEC. This equipment should include, but is not limited to, the use of eye protection, head protection, and respiratory protection when entering areas such as an attic and/or crawlspace to inspect for air sealing, duct sealing, and insulation opportunities.</w:t>
      </w:r>
    </w:p>
    <w:p w14:paraId="08250B9B" w14:textId="64B2BECF" w:rsidR="00CE3E65" w:rsidRDefault="00F534E2" w:rsidP="00292DC4">
      <w:pPr>
        <w:pStyle w:val="ICFText"/>
        <w:numPr>
          <w:ilvl w:val="0"/>
          <w:numId w:val="42"/>
        </w:numPr>
        <w:spacing w:after="0"/>
      </w:pPr>
      <w:r>
        <w:t xml:space="preserve">Asbestos – If the presence of asbestos is suspected during a QHEC delivery, the QHEC Analyst should use the following policy in their interaction with the customer: Some materials that look like asbestos may not actually be asbestos. However, where the presence of asbestos is suspected, all relevant state and federal (EPA) guidelines must be followed to ensure technician and occupant safety.  If you suspect the presence of asbestos, you may inform the homeowner that a material is suspected to contain asbestos, but make it clear to the customer that the only way to know </w:t>
      </w:r>
      <w:proofErr w:type="gramStart"/>
      <w:r>
        <w:t>definitely is</w:t>
      </w:r>
      <w:proofErr w:type="gramEnd"/>
      <w:r>
        <w:t xml:space="preserve"> to have the material tested by an accredited laboratory.  Tell the customer that they should not touch it and should consider contacting an asbestos professional. You can refer the customer for additional information to the web sites listed below and/or suggest that the customer contact the Maryland Department of Environment’s Division of Asbestos Licensing and Enforcement at 410-537-3200 to find a Licensed Asbestos Contractor.  You can continue with the QHEC unless you feel that your </w:t>
      </w:r>
      <w:commentRangeStart w:id="74"/>
      <w:commentRangeStart w:id="75"/>
      <w:r w:rsidR="00361D84">
        <w:t>health</w:t>
      </w:r>
      <w:commentRangeEnd w:id="74"/>
      <w:r w:rsidR="00361D84">
        <w:rPr>
          <w:rStyle w:val="CommentReference"/>
        </w:rPr>
        <w:commentReference w:id="74"/>
      </w:r>
      <w:commentRangeEnd w:id="75"/>
      <w:r w:rsidR="0044019C">
        <w:rPr>
          <w:rStyle w:val="CommentReference"/>
        </w:rPr>
        <w:commentReference w:id="75"/>
      </w:r>
      <w:r>
        <w:t xml:space="preserve"> or the customer’s health or safety is in jeopardy. Refer customer to the following web sites </w:t>
      </w:r>
      <w:r w:rsidR="00881119">
        <w:t>for</w:t>
      </w:r>
      <w:r>
        <w:t xml:space="preserve"> more </w:t>
      </w:r>
      <w:commentRangeStart w:id="76"/>
      <w:r>
        <w:t>information</w:t>
      </w:r>
      <w:commentRangeEnd w:id="76"/>
      <w:r w:rsidR="00756A9A">
        <w:rPr>
          <w:rStyle w:val="CommentReference"/>
        </w:rPr>
        <w:commentReference w:id="76"/>
      </w:r>
      <w:r>
        <w:t>:</w:t>
      </w:r>
    </w:p>
    <w:p w14:paraId="01844AB5" w14:textId="77777777" w:rsidR="00F308F9" w:rsidRDefault="00F534E2" w:rsidP="00292DC4">
      <w:pPr>
        <w:pStyle w:val="ICFText"/>
        <w:numPr>
          <w:ilvl w:val="1"/>
          <w:numId w:val="42"/>
        </w:numPr>
        <w:spacing w:after="0"/>
        <w:rPr>
          <w:b/>
          <w:bCs/>
        </w:rPr>
      </w:pPr>
      <w:r w:rsidRPr="00F308F9">
        <w:rPr>
          <w:b/>
          <w:bCs/>
        </w:rPr>
        <w:t>Asbestos in Your Home (good information for customers)</w:t>
      </w:r>
    </w:p>
    <w:p w14:paraId="414B32C2" w14:textId="1E7FA750" w:rsidR="00F308F9" w:rsidRPr="00F308F9" w:rsidRDefault="00F308F9" w:rsidP="00F308F9">
      <w:pPr>
        <w:pStyle w:val="ICFText"/>
        <w:spacing w:after="0"/>
        <w:ind w:left="1440"/>
        <w:rPr>
          <w:b/>
          <w:bCs/>
          <w:color w:val="0785F2" w:themeColor="accent1"/>
        </w:rPr>
      </w:pPr>
      <w:hyperlink r:id="rId35" w:history="1">
        <w:r w:rsidRPr="00F308F9">
          <w:rPr>
            <w:rStyle w:val="Hyperlink"/>
            <w:color w:val="0785F2" w:themeColor="accent1"/>
          </w:rPr>
          <w:t>https://www.epa.gov/asbestos/protect-your-family-exposures-asbestos</w:t>
        </w:r>
      </w:hyperlink>
      <w:r w:rsidRPr="00F308F9">
        <w:rPr>
          <w:color w:val="0785F2" w:themeColor="accent1"/>
        </w:rPr>
        <w:t xml:space="preserve"> </w:t>
      </w:r>
      <w:r w:rsidR="00F534E2" w:rsidRPr="00F308F9">
        <w:rPr>
          <w:color w:val="0785F2" w:themeColor="accent1"/>
        </w:rPr>
        <w:t xml:space="preserve"> </w:t>
      </w:r>
      <w:r w:rsidRPr="00F308F9">
        <w:rPr>
          <w:color w:val="0785F2" w:themeColor="accent1"/>
        </w:rPr>
        <w:t xml:space="preserve"> </w:t>
      </w:r>
    </w:p>
    <w:p w14:paraId="5CD2FA8C" w14:textId="77777777" w:rsidR="00262F7A" w:rsidRDefault="00F534E2" w:rsidP="00292DC4">
      <w:pPr>
        <w:pStyle w:val="ICFText"/>
        <w:numPr>
          <w:ilvl w:val="1"/>
          <w:numId w:val="42"/>
        </w:numPr>
        <w:spacing w:after="0"/>
        <w:rPr>
          <w:b/>
          <w:bCs/>
        </w:rPr>
      </w:pPr>
      <w:r w:rsidRPr="00F308F9">
        <w:rPr>
          <w:b/>
          <w:bCs/>
        </w:rPr>
        <w:t>List of Licensed Asbestos Contractors</w:t>
      </w:r>
    </w:p>
    <w:p w14:paraId="28FEF1B9" w14:textId="03671F09" w:rsidR="00262F7A" w:rsidRPr="00262F7A" w:rsidRDefault="00262F7A" w:rsidP="00262F7A">
      <w:pPr>
        <w:pStyle w:val="ICFText"/>
        <w:spacing w:after="0"/>
        <w:ind w:left="1440"/>
        <w:rPr>
          <w:b/>
          <w:bCs/>
          <w:color w:val="0785F2" w:themeColor="accent1"/>
        </w:rPr>
      </w:pPr>
      <w:hyperlink r:id="rId36" w:history="1">
        <w:r w:rsidRPr="002376DD">
          <w:rPr>
            <w:rStyle w:val="Hyperlink"/>
          </w:rPr>
          <w:t>https://mde.maryland.gov/programs/air/Asbestos/Documents/Asbestos_Licensed_Contractor_List_April_2018.pdf</w:t>
        </w:r>
      </w:hyperlink>
    </w:p>
    <w:p w14:paraId="62BE990A" w14:textId="77777777" w:rsidR="00A17286" w:rsidRDefault="00F534E2" w:rsidP="00A17286">
      <w:pPr>
        <w:pStyle w:val="ICFText"/>
        <w:numPr>
          <w:ilvl w:val="1"/>
          <w:numId w:val="42"/>
        </w:numPr>
        <w:spacing w:after="0"/>
        <w:rPr>
          <w:b/>
          <w:bCs/>
        </w:rPr>
      </w:pPr>
      <w:r w:rsidRPr="00262F7A">
        <w:rPr>
          <w:b/>
          <w:bCs/>
        </w:rPr>
        <w:t>Maryland Department of Environment Web Page for Air Programs</w:t>
      </w:r>
    </w:p>
    <w:p w14:paraId="1825B621" w14:textId="1D0C9BA4" w:rsidR="00A17286" w:rsidRPr="00A17286" w:rsidRDefault="00A17286" w:rsidP="00A17286">
      <w:pPr>
        <w:pStyle w:val="ICFText"/>
        <w:spacing w:after="0"/>
        <w:ind w:left="1440"/>
        <w:rPr>
          <w:b/>
          <w:bCs/>
        </w:rPr>
      </w:pPr>
      <w:hyperlink r:id="rId37" w:history="1">
        <w:r w:rsidRPr="00ED3EDE">
          <w:rPr>
            <w:rStyle w:val="Hyperlink"/>
          </w:rPr>
          <w:t>https://mde.maryland.gov/programs/air/airqualitymonitoring/pages/index.aspx</w:t>
        </w:r>
      </w:hyperlink>
      <w:r>
        <w:t xml:space="preserve"> </w:t>
      </w:r>
    </w:p>
    <w:p w14:paraId="40641415" w14:textId="384F0183" w:rsidR="00476ECA" w:rsidRDefault="00F534E2" w:rsidP="00292DC4">
      <w:pPr>
        <w:pStyle w:val="ICFText"/>
        <w:numPr>
          <w:ilvl w:val="0"/>
          <w:numId w:val="43"/>
        </w:numPr>
        <w:spacing w:after="0"/>
      </w:pPr>
      <w:bookmarkStart w:id="77" w:name="_Hlk207386423"/>
      <w:r>
        <w:lastRenderedPageBreak/>
        <w:t>Gas Leak Policy – The following is the policy for Gas Leak Testing and Reporting for any QHEC Analyst in a customer’s home performing work under the Quick Home Energy Check-</w:t>
      </w:r>
      <w:commentRangeStart w:id="78"/>
      <w:r w:rsidR="00361D84">
        <w:t>u</w:t>
      </w:r>
      <w:r>
        <w:t>p</w:t>
      </w:r>
      <w:commentRangeEnd w:id="78"/>
      <w:r w:rsidR="007105E3">
        <w:rPr>
          <w:rStyle w:val="CommentReference"/>
        </w:rPr>
        <w:commentReference w:id="78"/>
      </w:r>
      <w:r>
        <w:t>.</w:t>
      </w:r>
    </w:p>
    <w:bookmarkEnd w:id="77"/>
    <w:p w14:paraId="5C99B3B6" w14:textId="77777777" w:rsidR="00476ECA" w:rsidRDefault="00F534E2" w:rsidP="00292DC4">
      <w:pPr>
        <w:pStyle w:val="ICFText"/>
        <w:numPr>
          <w:ilvl w:val="1"/>
          <w:numId w:val="43"/>
        </w:numPr>
        <w:spacing w:after="0"/>
        <w:rPr>
          <w:b/>
          <w:bCs/>
        </w:rPr>
      </w:pPr>
      <w:r w:rsidRPr="00476ECA">
        <w:rPr>
          <w:b/>
          <w:bCs/>
        </w:rPr>
        <w:t>If the QHEC Analyst smells a gas leak:</w:t>
      </w:r>
    </w:p>
    <w:p w14:paraId="09AD2B83" w14:textId="77777777" w:rsidR="00B87719" w:rsidRDefault="00B87719" w:rsidP="00B87719">
      <w:pPr>
        <w:pStyle w:val="ICFText"/>
        <w:numPr>
          <w:ilvl w:val="2"/>
          <w:numId w:val="43"/>
        </w:numPr>
        <w:spacing w:after="0"/>
      </w:pPr>
      <w:r>
        <w:t>If the QHEC Analyst or customer smells gas, consistent with utility guidance, the QHEC Analyst and customer shall leave the home immediately and call the utility. Even homes that don’t use gas could experience gas leaks coming through walls from the outside.</w:t>
      </w:r>
    </w:p>
    <w:p w14:paraId="752F4A73" w14:textId="77777777" w:rsidR="00B87719" w:rsidRPr="0064101B" w:rsidRDefault="00B87719" w:rsidP="00B87719">
      <w:pPr>
        <w:pStyle w:val="ICFText"/>
        <w:numPr>
          <w:ilvl w:val="2"/>
          <w:numId w:val="43"/>
        </w:numPr>
        <w:spacing w:after="0"/>
        <w:rPr>
          <w:b/>
          <w:bCs/>
        </w:rPr>
      </w:pPr>
      <w:r>
        <w:t xml:space="preserve">Calls </w:t>
      </w:r>
      <w:proofErr w:type="gramStart"/>
      <w:r>
        <w:t>for emergency</w:t>
      </w:r>
      <w:proofErr w:type="gramEnd"/>
      <w:r>
        <w:t xml:space="preserve"> gas service will be answered 24 hours a day, seven days a week. A utility service person will </w:t>
      </w:r>
      <w:proofErr w:type="gramStart"/>
      <w:r>
        <w:t>come to the</w:t>
      </w:r>
      <w:proofErr w:type="gramEnd"/>
      <w:r>
        <w:t xml:space="preserve"> home free of charge. </w:t>
      </w:r>
      <w:r w:rsidRPr="0064101B">
        <w:rPr>
          <w:b/>
          <w:bCs/>
        </w:rPr>
        <w:t>The QHEC Analyst is required to stay with the customer until the utility employee arrives.</w:t>
      </w:r>
    </w:p>
    <w:p w14:paraId="1193B073" w14:textId="5B5BBC01" w:rsidR="00B87719" w:rsidRDefault="00B87719" w:rsidP="00B87719">
      <w:pPr>
        <w:pStyle w:val="ICFText"/>
        <w:numPr>
          <w:ilvl w:val="2"/>
          <w:numId w:val="43"/>
        </w:numPr>
        <w:spacing w:after="0"/>
      </w:pPr>
      <w:r>
        <w:t>(Natural gas is colorless, tasteless, and odorless. An unpleasant odor is added to the gas so you will know if natural gas is escaping</w:t>
      </w:r>
      <w:r w:rsidR="007105E3">
        <w:t>.</w:t>
      </w:r>
      <w:r>
        <w:t>)</w:t>
      </w:r>
    </w:p>
    <w:p w14:paraId="29632CC4" w14:textId="32480FD2" w:rsidR="00C51957" w:rsidRPr="00B87719" w:rsidRDefault="00F534E2" w:rsidP="00B87719">
      <w:pPr>
        <w:pStyle w:val="ICFText"/>
        <w:numPr>
          <w:ilvl w:val="0"/>
          <w:numId w:val="43"/>
        </w:numPr>
        <w:spacing w:after="0"/>
      </w:pPr>
      <w:r>
        <w:t xml:space="preserve">Personal Safety: If the QHEC Analyst does not feel safe in the home or with the customer or observes illegal or questionable activity, they are permitted to politely terminate the QHEC and leave. They should notify their supervisor when safely away from the home, and the supervisor is required to report the termination of the QHEC. </w:t>
      </w:r>
      <w:commentRangeStart w:id="79"/>
      <w:r>
        <w:t>Illegal activity should be reported to the proper authorities.</w:t>
      </w:r>
      <w:commentRangeEnd w:id="79"/>
      <w:r w:rsidR="003D72FF">
        <w:rPr>
          <w:rStyle w:val="CommentReference"/>
        </w:rPr>
        <w:commentReference w:id="79"/>
      </w:r>
    </w:p>
    <w:p w14:paraId="516BFEBA" w14:textId="77777777" w:rsidR="00C51957" w:rsidRDefault="00F534E2" w:rsidP="00292DC4">
      <w:pPr>
        <w:pStyle w:val="ICFText"/>
        <w:numPr>
          <w:ilvl w:val="0"/>
          <w:numId w:val="43"/>
        </w:numPr>
        <w:spacing w:after="0"/>
        <w:rPr>
          <w:b/>
          <w:bCs/>
          <w:u w:val="single"/>
        </w:rPr>
      </w:pPr>
      <w:r>
        <w:t>Presence of Minor Children: The QHEC may not be completed unless there is an adult over 18 in the home for the duration of the QHEC.</w:t>
      </w:r>
    </w:p>
    <w:p w14:paraId="1C9E5143" w14:textId="5823DF35" w:rsidR="00C85EDA" w:rsidRPr="00C51957" w:rsidRDefault="00F534E2" w:rsidP="00292DC4">
      <w:pPr>
        <w:pStyle w:val="ICFText"/>
        <w:numPr>
          <w:ilvl w:val="0"/>
          <w:numId w:val="43"/>
        </w:numPr>
        <w:spacing w:after="0"/>
        <w:rPr>
          <w:b/>
          <w:bCs/>
          <w:u w:val="single"/>
        </w:rPr>
      </w:pPr>
      <w:r>
        <w:t xml:space="preserve">Safety incidents in or outside of a customer’s home must be reported within 24 hours to the QHEC Analyst’s manager and reported directly to </w:t>
      </w:r>
      <w:commentRangeStart w:id="80"/>
      <w:r>
        <w:t>ICF</w:t>
      </w:r>
      <w:commentRangeEnd w:id="80"/>
      <w:r w:rsidR="00707F68">
        <w:rPr>
          <w:rStyle w:val="CommentReference"/>
        </w:rPr>
        <w:commentReference w:id="80"/>
      </w:r>
      <w:r w:rsidR="007461A8">
        <w:t xml:space="preserve"> program staff</w:t>
      </w:r>
      <w:r>
        <w:t>.</w:t>
      </w:r>
    </w:p>
    <w:p w14:paraId="314632F1" w14:textId="13A159FB" w:rsidR="00C51957" w:rsidRDefault="00C51957" w:rsidP="00C51957">
      <w:pPr>
        <w:pStyle w:val="Heading3"/>
        <w:numPr>
          <w:ilvl w:val="0"/>
          <w:numId w:val="0"/>
        </w:numPr>
        <w:ind w:left="720" w:hanging="720"/>
      </w:pPr>
      <w:bookmarkStart w:id="81" w:name="_Toc151717595"/>
      <w:bookmarkStart w:id="82" w:name="_Hlk207376846"/>
      <w:r>
        <w:t>Additional Guidelines</w:t>
      </w:r>
      <w:bookmarkEnd w:id="81"/>
    </w:p>
    <w:p w14:paraId="73C15A8C" w14:textId="69485AE3" w:rsidR="00B6785E" w:rsidRDefault="00B6785E" w:rsidP="00E730C3">
      <w:pPr>
        <w:pStyle w:val="ICFText"/>
        <w:spacing w:after="0"/>
      </w:pPr>
      <w:r w:rsidRPr="007748EB">
        <w:t xml:space="preserve">Selected </w:t>
      </w:r>
      <w:r w:rsidR="0044019C" w:rsidRPr="007748EB">
        <w:t>sub</w:t>
      </w:r>
      <w:commentRangeStart w:id="83"/>
      <w:commentRangeStart w:id="84"/>
      <w:r w:rsidRPr="007748EB">
        <w:t>contractors</w:t>
      </w:r>
      <w:commentRangeEnd w:id="83"/>
      <w:r w:rsidR="00EC1D6F" w:rsidRPr="00047871">
        <w:rPr>
          <w:rStyle w:val="CommentReference"/>
        </w:rPr>
        <w:commentReference w:id="83"/>
      </w:r>
      <w:commentRangeEnd w:id="84"/>
      <w:r w:rsidR="0044019C" w:rsidRPr="00047871">
        <w:rPr>
          <w:rStyle w:val="CommentReference"/>
        </w:rPr>
        <w:commentReference w:id="84"/>
      </w:r>
      <w:r w:rsidRPr="007748EB">
        <w:t xml:space="preserve"> will be expected to manage project activities within the scope of their assigned budget for the year. </w:t>
      </w:r>
      <w:r w:rsidR="0044019C" w:rsidRPr="007748EB">
        <w:t>Subc</w:t>
      </w:r>
      <w:commentRangeStart w:id="85"/>
      <w:commentRangeStart w:id="86"/>
      <w:r w:rsidRPr="007748EB">
        <w:t xml:space="preserve">ontractors </w:t>
      </w:r>
      <w:commentRangeEnd w:id="85"/>
      <w:r w:rsidR="00EC1D6F" w:rsidRPr="00047871">
        <w:rPr>
          <w:rStyle w:val="CommentReference"/>
        </w:rPr>
        <w:commentReference w:id="85"/>
      </w:r>
      <w:commentRangeEnd w:id="86"/>
      <w:r w:rsidR="0044019C" w:rsidRPr="00047871">
        <w:rPr>
          <w:rStyle w:val="CommentReference"/>
        </w:rPr>
        <w:commentReference w:id="86"/>
      </w:r>
      <w:r w:rsidRPr="007748EB">
        <w:t>will receive quarterly notifications regarding their remaining budget balance. Please note that reaching the assigned funding limit before the end of the fiscal year does not guarantee the availability of additional funds.</w:t>
      </w:r>
    </w:p>
    <w:bookmarkEnd w:id="82"/>
    <w:p w14:paraId="7D7384AC" w14:textId="77777777" w:rsidR="00B6785E" w:rsidRDefault="00B6785E" w:rsidP="00E730C3">
      <w:pPr>
        <w:pStyle w:val="ICFText"/>
        <w:spacing w:after="0"/>
      </w:pPr>
    </w:p>
    <w:p w14:paraId="75E7DC2E" w14:textId="041DDE8E" w:rsidR="0068779B" w:rsidRDefault="00E730C3" w:rsidP="00E730C3">
      <w:pPr>
        <w:pStyle w:val="ICFText"/>
        <w:spacing w:after="0"/>
      </w:pPr>
      <w:bookmarkStart w:id="87" w:name="_Hlk207376900"/>
      <w:r>
        <w:t xml:space="preserve">The subcontractor is expected to attend any meetings/trainings, and submit any data requested within the designated </w:t>
      </w:r>
      <w:proofErr w:type="gramStart"/>
      <w:r>
        <w:t>period of time</w:t>
      </w:r>
      <w:proofErr w:type="gramEnd"/>
      <w:r>
        <w:t xml:space="preserve"> as stated by the ICF QHEC team. This includes but is not limited to:</w:t>
      </w:r>
    </w:p>
    <w:p w14:paraId="516BD006" w14:textId="77777777" w:rsidR="0068779B" w:rsidRDefault="0068779B" w:rsidP="00E730C3">
      <w:pPr>
        <w:pStyle w:val="ICFText"/>
        <w:spacing w:after="0"/>
      </w:pPr>
    </w:p>
    <w:p w14:paraId="626B216E" w14:textId="77777777" w:rsidR="00E730C3" w:rsidRDefault="00E730C3" w:rsidP="00292DC4">
      <w:pPr>
        <w:pStyle w:val="ICFText"/>
        <w:numPr>
          <w:ilvl w:val="0"/>
          <w:numId w:val="44"/>
        </w:numPr>
        <w:spacing w:after="0"/>
      </w:pPr>
      <w:r>
        <w:t>Bi-weekly Subcontractor Meeting</w:t>
      </w:r>
    </w:p>
    <w:p w14:paraId="3F5A654A" w14:textId="77777777" w:rsidR="00E730C3" w:rsidRDefault="00E730C3" w:rsidP="00292DC4">
      <w:pPr>
        <w:pStyle w:val="ICFText"/>
        <w:numPr>
          <w:ilvl w:val="0"/>
          <w:numId w:val="44"/>
        </w:numPr>
        <w:spacing w:after="0"/>
      </w:pPr>
      <w:r>
        <w:t>QHEC Orientation</w:t>
      </w:r>
    </w:p>
    <w:p w14:paraId="52D6FEDF" w14:textId="3A072670" w:rsidR="00E730C3" w:rsidRDefault="00E730C3" w:rsidP="00292DC4">
      <w:pPr>
        <w:pStyle w:val="ICFText"/>
        <w:numPr>
          <w:ilvl w:val="0"/>
          <w:numId w:val="44"/>
        </w:numPr>
        <w:spacing w:after="0"/>
      </w:pPr>
      <w:r>
        <w:t>Correcting Submittal Flaws</w:t>
      </w:r>
    </w:p>
    <w:p w14:paraId="096A28EE" w14:textId="77777777" w:rsidR="0068779B" w:rsidRDefault="0068779B" w:rsidP="0068779B">
      <w:pPr>
        <w:pStyle w:val="ICFText"/>
        <w:spacing w:after="0"/>
        <w:ind w:left="720"/>
      </w:pPr>
    </w:p>
    <w:p w14:paraId="630A5D91" w14:textId="1CFCA06F" w:rsidR="00C51957" w:rsidRPr="00C51957" w:rsidRDefault="00E730C3" w:rsidP="00E730C3">
      <w:pPr>
        <w:pStyle w:val="ICFText"/>
        <w:spacing w:after="0"/>
      </w:pPr>
      <w:r>
        <w:t xml:space="preserve">Subcontractors are prohibited from selling or recommending their own or any other services </w:t>
      </w:r>
      <w:bookmarkStart w:id="88" w:name="_Hlk207378511"/>
      <w:r>
        <w:t xml:space="preserve">or </w:t>
      </w:r>
      <w:bookmarkEnd w:id="87"/>
      <w:r>
        <w:t xml:space="preserve">products during the Quick Home Energy Check-up, and from any direct marketing of their services </w:t>
      </w:r>
      <w:r>
        <w:lastRenderedPageBreak/>
        <w:t xml:space="preserve">or products to the customer </w:t>
      </w:r>
      <w:commentRangeStart w:id="89"/>
      <w:commentRangeStart w:id="90"/>
      <w:r>
        <w:t>subsequent</w:t>
      </w:r>
      <w:commentRangeEnd w:id="89"/>
      <w:r w:rsidR="00704D77">
        <w:rPr>
          <w:rStyle w:val="CommentReference"/>
        </w:rPr>
        <w:commentReference w:id="89"/>
      </w:r>
      <w:commentRangeEnd w:id="90"/>
      <w:r w:rsidR="00D12B36">
        <w:rPr>
          <w:rStyle w:val="CommentReference"/>
        </w:rPr>
        <w:commentReference w:id="90"/>
      </w:r>
      <w:r>
        <w:t xml:space="preserve"> to Check-up delivery.</w:t>
      </w:r>
      <w:bookmarkEnd w:id="88"/>
      <w:r>
        <w:t xml:space="preserve"> Any subcontractor found to be proactively selling services or products to the customer or performing non-approved work outside the scope of the QHEC will be removed immediately from the Quick Home Energy Check-up Program.</w:t>
      </w:r>
    </w:p>
    <w:p w14:paraId="1184C5CA" w14:textId="77777777" w:rsidR="00B34AAA" w:rsidRPr="00B34AAA" w:rsidRDefault="00B34AAA" w:rsidP="00B34AAA">
      <w:pPr>
        <w:pStyle w:val="ICFText"/>
      </w:pPr>
    </w:p>
    <w:sectPr w:rsidR="00B34AAA" w:rsidRPr="00B34AAA" w:rsidSect="00B02605">
      <w:headerReference w:type="default" r:id="rId38"/>
      <w:type w:val="continuous"/>
      <w:pgSz w:w="12240" w:h="15840" w:code="1"/>
      <w:pgMar w:top="1728" w:right="1080" w:bottom="1080" w:left="1080" w:header="576" w:footer="576" w:gutter="0"/>
      <w:pgNumType w:start="14"/>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aren" w:date="2024-10-02T18:07:00Z" w:initials="K">
    <w:p w14:paraId="76079FF9" w14:textId="77777777" w:rsidR="00817E48" w:rsidRDefault="00817E48" w:rsidP="00817E48">
      <w:pPr>
        <w:pStyle w:val="CommentText"/>
      </w:pPr>
      <w:r>
        <w:rPr>
          <w:rStyle w:val="CommentReference"/>
        </w:rPr>
        <w:annotationRef/>
      </w:r>
      <w:r>
        <w:t>Are these residential customers numbers still accurate?</w:t>
      </w:r>
    </w:p>
  </w:comment>
  <w:comment w:id="7" w:author="Karen" w:date="2024-10-02T18:22:00Z" w:initials="K">
    <w:p w14:paraId="7C2D5B79" w14:textId="77777777" w:rsidR="00007FEE" w:rsidRDefault="00007FEE" w:rsidP="00007FEE">
      <w:pPr>
        <w:pStyle w:val="CommentText"/>
      </w:pPr>
      <w:r>
        <w:rPr>
          <w:rStyle w:val="CommentReference"/>
        </w:rPr>
        <w:annotationRef/>
      </w:r>
      <w:r>
        <w:t>Technically, is this where door-to-door canvassing fits in re: outbound marketing?</w:t>
      </w:r>
    </w:p>
  </w:comment>
  <w:comment w:id="14" w:author="Karen" w:date="2024-10-02T18:01:00Z" w:initials="K">
    <w:p w14:paraId="00C3D370" w14:textId="214F4745" w:rsidR="00AD62AE" w:rsidRDefault="00AD62AE" w:rsidP="00AD62AE">
      <w:pPr>
        <w:pStyle w:val="CommentText"/>
      </w:pPr>
      <w:r>
        <w:rPr>
          <w:rStyle w:val="CommentReference"/>
        </w:rPr>
        <w:annotationRef/>
      </w:r>
      <w:r>
        <w:t>Just noting that for the VHEC, adult can be 18 and not over 18 as for the in-person quick.</w:t>
      </w:r>
    </w:p>
  </w:comment>
  <w:comment w:id="28" w:author="Parham, Karen D:(PHI)" w:date="2025-08-29T19:13:00Z" w:initials="KP">
    <w:p w14:paraId="0DC0B859" w14:textId="77777777" w:rsidR="004A32E5" w:rsidRDefault="00453435" w:rsidP="004A32E5">
      <w:pPr>
        <w:pStyle w:val="CommentText"/>
      </w:pPr>
      <w:r>
        <w:rPr>
          <w:rStyle w:val="CommentReference"/>
        </w:rPr>
        <w:annotationRef/>
      </w:r>
      <w:r w:rsidR="004A32E5">
        <w:t>Not MBE too?  This is OK-- I saw this “DBE” includes MBE.</w:t>
      </w:r>
    </w:p>
  </w:comment>
  <w:comment w:id="36" w:author="Parham, Karen D:(PHI)" w:date="2025-08-29T17:19:00Z" w:initials="KP">
    <w:p w14:paraId="478AD09D" w14:textId="132D47BF" w:rsidR="00006A43" w:rsidRDefault="00006A43" w:rsidP="00006A43">
      <w:pPr>
        <w:pStyle w:val="CommentText"/>
      </w:pPr>
      <w:r>
        <w:rPr>
          <w:rStyle w:val="CommentReference"/>
        </w:rPr>
        <w:annotationRef/>
      </w:r>
      <w:r>
        <w:t>Where’s the language re: allowance/process for marketing collateral using Pepco/DPL logo or cross-marketing?</w:t>
      </w:r>
    </w:p>
  </w:comment>
  <w:comment w:id="37" w:author="Basdeo, Staci" w:date="2025-09-03T10:01:00Z" w:initials="SB">
    <w:p w14:paraId="27FCB871" w14:textId="77777777" w:rsidR="00D12B36" w:rsidRDefault="00D12B36" w:rsidP="00D12B36">
      <w:pPr>
        <w:pStyle w:val="CommentText"/>
      </w:pPr>
      <w:r>
        <w:rPr>
          <w:rStyle w:val="CommentReference"/>
        </w:rPr>
        <w:annotationRef/>
      </w:r>
      <w:r>
        <w:t xml:space="preserve">Added additional language regarding the marketing collateral. </w:t>
      </w:r>
    </w:p>
  </w:comment>
  <w:comment w:id="38" w:author="Parham, Karen D:(PHI)" w:date="2025-08-29T17:11:00Z" w:initials="KP">
    <w:p w14:paraId="2ED5A66F" w14:textId="600891E3" w:rsidR="00006A43" w:rsidRDefault="00006A43" w:rsidP="00006A43">
      <w:pPr>
        <w:pStyle w:val="CommentText"/>
      </w:pPr>
      <w:r>
        <w:rPr>
          <w:rStyle w:val="CommentReference"/>
        </w:rPr>
        <w:annotationRef/>
      </w:r>
      <w:r>
        <w:t>Inserted “to”       “ ... to door-to-doorcanvass”</w:t>
      </w:r>
    </w:p>
  </w:comment>
  <w:comment w:id="39" w:author="Karen" w:date="2024-10-02T18:43:00Z" w:initials="K">
    <w:p w14:paraId="645C24DD" w14:textId="56EB4FD4" w:rsidR="00227139" w:rsidRDefault="00227139" w:rsidP="00227139">
      <w:pPr>
        <w:pStyle w:val="CommentText"/>
      </w:pPr>
      <w:r>
        <w:rPr>
          <w:rStyle w:val="CommentReference"/>
        </w:rPr>
        <w:annotationRef/>
      </w:r>
      <w:r>
        <w:t>OK; I see [door-to-door canvassing mentioned here.  Consider inserting “door-to-door” unless for some reason we don’t want to be that specific.</w:t>
      </w:r>
    </w:p>
  </w:comment>
  <w:comment w:id="53" w:author="Karen" w:date="2024-10-02T14:24:00Z" w:initials="K">
    <w:p w14:paraId="44A84CBE" w14:textId="2AF51F18" w:rsidR="00D90E73" w:rsidRDefault="00D90E73" w:rsidP="00D90E73">
      <w:pPr>
        <w:pStyle w:val="CommentText"/>
      </w:pPr>
      <w:r>
        <w:rPr>
          <w:rStyle w:val="CommentReference"/>
        </w:rPr>
        <w:annotationRef/>
      </w:r>
      <w:r>
        <w:t xml:space="preserve">I’d like to specifically add/call out “customer complaints.” </w:t>
      </w:r>
    </w:p>
  </w:comment>
  <w:comment w:id="55" w:author="Parham, Karen D:(PHI)" w:date="2025-08-29T19:19:00Z" w:initials="KP">
    <w:p w14:paraId="7DF68C27" w14:textId="77777777" w:rsidR="00453435" w:rsidRDefault="00453435" w:rsidP="00453435">
      <w:pPr>
        <w:pStyle w:val="CommentText"/>
      </w:pPr>
      <w:r>
        <w:rPr>
          <w:rStyle w:val="CommentReference"/>
        </w:rPr>
        <w:annotationRef/>
      </w:r>
      <w:r>
        <w:t>Small “u”  Check-up</w:t>
      </w:r>
    </w:p>
  </w:comment>
  <w:comment w:id="59" w:author="Karen" w:date="2024-10-02T16:50:00Z" w:initials="K">
    <w:p w14:paraId="63BB9077" w14:textId="699928A6" w:rsidR="00D74BFB" w:rsidRDefault="00D74BFB" w:rsidP="00D74BFB">
      <w:pPr>
        <w:pStyle w:val="CommentText"/>
      </w:pPr>
      <w:r>
        <w:rPr>
          <w:rStyle w:val="CommentReference"/>
        </w:rPr>
        <w:annotationRef/>
      </w:r>
      <w:r>
        <w:t>I bolded this because it’s very important to ensure customer signatures are captured.</w:t>
      </w:r>
    </w:p>
  </w:comment>
  <w:comment w:id="60" w:author="Karen" w:date="2024-10-02T16:59:00Z" w:initials="K">
    <w:p w14:paraId="2EB6E283" w14:textId="77777777" w:rsidR="00FA0B55" w:rsidRDefault="00FA0B55" w:rsidP="00FA0B55">
      <w:pPr>
        <w:pStyle w:val="CommentText"/>
      </w:pPr>
      <w:r>
        <w:rPr>
          <w:rStyle w:val="CommentReference"/>
        </w:rPr>
        <w:annotationRef/>
      </w:r>
      <w:r>
        <w:t xml:space="preserve">Expected to see mention of informing customers about other EE programs too. </w:t>
      </w:r>
    </w:p>
  </w:comment>
  <w:comment w:id="61" w:author="Karen" w:date="2024-10-02T17:02:00Z" w:initials="K">
    <w:p w14:paraId="42DC6D97" w14:textId="77777777" w:rsidR="001348AC" w:rsidRDefault="001348AC" w:rsidP="001348AC">
      <w:pPr>
        <w:pStyle w:val="CommentText"/>
      </w:pPr>
      <w:r>
        <w:rPr>
          <w:rStyle w:val="CommentReference"/>
        </w:rPr>
        <w:annotationRef/>
      </w:r>
      <w:r>
        <w:t>Added periods for these first two bullets</w:t>
      </w:r>
    </w:p>
  </w:comment>
  <w:comment w:id="62" w:author="Karen" w:date="2024-10-02T17:10:00Z" w:initials="K">
    <w:p w14:paraId="1F8CDE0D" w14:textId="77777777" w:rsidR="00F71B51" w:rsidRDefault="00F71B51" w:rsidP="00F71B51">
      <w:pPr>
        <w:pStyle w:val="CommentText"/>
      </w:pPr>
      <w:r>
        <w:rPr>
          <w:rStyle w:val="CommentReference"/>
        </w:rPr>
        <w:annotationRef/>
      </w:r>
      <w:r>
        <w:t>Moved period after parenthetical</w:t>
      </w:r>
    </w:p>
  </w:comment>
  <w:comment w:id="63" w:author="Karen" w:date="2024-10-02T17:10:00Z" w:initials="K">
    <w:p w14:paraId="30695B72" w14:textId="77777777" w:rsidR="00F71B51" w:rsidRDefault="00F71B51" w:rsidP="00F71B51">
      <w:pPr>
        <w:pStyle w:val="CommentText"/>
      </w:pPr>
      <w:r>
        <w:rPr>
          <w:rStyle w:val="CommentReference"/>
        </w:rPr>
        <w:annotationRef/>
      </w:r>
      <w:r>
        <w:t>Inserted comma after “insulation”</w:t>
      </w:r>
    </w:p>
  </w:comment>
  <w:comment w:id="65" w:author="Karen" w:date="2024-10-02T17:26:00Z" w:initials="K">
    <w:p w14:paraId="7F99DEF1" w14:textId="77777777" w:rsidR="002D5155" w:rsidRDefault="002D5155" w:rsidP="002D5155">
      <w:pPr>
        <w:pStyle w:val="CommentText"/>
      </w:pPr>
      <w:r>
        <w:rPr>
          <w:rStyle w:val="CommentReference"/>
        </w:rPr>
        <w:annotationRef/>
      </w:r>
      <w:r>
        <w:t>This is NOT a PHI Program to my knowledge.</w:t>
      </w:r>
    </w:p>
  </w:comment>
  <w:comment w:id="69" w:author="Parham, Karen D:(PHI)" w:date="2025-08-29T18:28:00Z" w:initials="KP">
    <w:p w14:paraId="1DC5FE15" w14:textId="77777777" w:rsidR="00FF7795" w:rsidRDefault="00FF7795" w:rsidP="00FF7795">
      <w:pPr>
        <w:pStyle w:val="CommentText"/>
      </w:pPr>
      <w:r>
        <w:rPr>
          <w:rStyle w:val="CommentReference"/>
        </w:rPr>
        <w:annotationRef/>
      </w:r>
      <w:r>
        <w:t xml:space="preserve">Is any language needed re: subcontractor responsibility to address customer complaints either in general or if not considered a “serious” complaint?  Interested how you define a complaint is “serious”? </w:t>
      </w:r>
    </w:p>
    <w:p w14:paraId="4FB12579" w14:textId="77777777" w:rsidR="00FF7795" w:rsidRDefault="00FF7795" w:rsidP="00FF7795">
      <w:pPr>
        <w:pStyle w:val="CommentText"/>
      </w:pPr>
    </w:p>
    <w:p w14:paraId="73625967" w14:textId="77777777" w:rsidR="00FF7795" w:rsidRDefault="00FF7795" w:rsidP="00FF7795">
      <w:pPr>
        <w:pStyle w:val="CommentText"/>
      </w:pPr>
      <w:r>
        <w:t>Also, for a serious complaint, the subcontractor should immediately inform ICF program staff.</w:t>
      </w:r>
    </w:p>
  </w:comment>
  <w:comment w:id="70" w:author="Basdeo, Staci" w:date="2025-09-03T09:48:00Z" w:initials="SB">
    <w:p w14:paraId="09885C4F" w14:textId="77777777" w:rsidR="00047871" w:rsidRDefault="00047871" w:rsidP="00047871">
      <w:pPr>
        <w:pStyle w:val="CommentText"/>
      </w:pPr>
      <w:r>
        <w:rPr>
          <w:rStyle w:val="CommentReference"/>
        </w:rPr>
        <w:annotationRef/>
      </w:r>
      <w:r>
        <w:t>Added additional language</w:t>
      </w:r>
    </w:p>
  </w:comment>
  <w:comment w:id="71" w:author="Karen" w:date="2024-10-02T17:56:00Z" w:initials="K">
    <w:p w14:paraId="52B2081B" w14:textId="64E20707" w:rsidR="00B05D7F" w:rsidRDefault="00B05D7F" w:rsidP="00B05D7F">
      <w:pPr>
        <w:pStyle w:val="CommentText"/>
      </w:pPr>
      <w:r>
        <w:rPr>
          <w:rStyle w:val="CommentReference"/>
        </w:rPr>
        <w:annotationRef/>
      </w:r>
      <w:r>
        <w:t xml:space="preserve">Is this the procedure the program’s been following? Again, suggest it say “ICF program staff” versus just “ICF.”  </w:t>
      </w:r>
    </w:p>
  </w:comment>
  <w:comment w:id="72" w:author="Karen" w:date="2024-10-02T17:39:00Z" w:initials="K">
    <w:p w14:paraId="5B755899" w14:textId="20322FD9" w:rsidR="001E4BD8" w:rsidRDefault="001E4BD8" w:rsidP="001E4BD8">
      <w:pPr>
        <w:pStyle w:val="CommentText"/>
      </w:pPr>
      <w:r>
        <w:rPr>
          <w:rStyle w:val="CommentReference"/>
        </w:rPr>
        <w:annotationRef/>
      </w:r>
      <w:r>
        <w:t>Better to say “ICF program staff” versus just “ICF”?</w:t>
      </w:r>
    </w:p>
  </w:comment>
  <w:comment w:id="74" w:author="Parham, Karen D:(PHI)" w:date="2025-08-29T18:51:00Z" w:initials="KP">
    <w:p w14:paraId="543515D6" w14:textId="77777777" w:rsidR="00361D84" w:rsidRDefault="00361D84" w:rsidP="00361D84">
      <w:pPr>
        <w:pStyle w:val="CommentText"/>
      </w:pPr>
      <w:r>
        <w:rPr>
          <w:rStyle w:val="CommentReference"/>
        </w:rPr>
        <w:annotationRef/>
      </w:r>
      <w:r>
        <w:t>Spelling corrected “health”</w:t>
      </w:r>
    </w:p>
    <w:p w14:paraId="13939161" w14:textId="77777777" w:rsidR="00361D84" w:rsidRDefault="00361D84" w:rsidP="00361D84">
      <w:pPr>
        <w:pStyle w:val="CommentText"/>
      </w:pPr>
    </w:p>
    <w:p w14:paraId="52E3C4C3" w14:textId="77777777" w:rsidR="00361D84" w:rsidRDefault="00361D84" w:rsidP="00361D84">
      <w:pPr>
        <w:pStyle w:val="CommentText"/>
      </w:pPr>
      <w:r>
        <w:t>Are all the agencies, phone #, links still accurate and links open?</w:t>
      </w:r>
    </w:p>
  </w:comment>
  <w:comment w:id="75" w:author="Basdeo, Staci" w:date="2025-09-03T09:20:00Z" w:initials="SB">
    <w:p w14:paraId="78442432" w14:textId="77777777" w:rsidR="0044019C" w:rsidRDefault="0044019C" w:rsidP="0044019C">
      <w:pPr>
        <w:pStyle w:val="CommentText"/>
      </w:pPr>
      <w:r>
        <w:rPr>
          <w:rStyle w:val="CommentReference"/>
        </w:rPr>
        <w:annotationRef/>
      </w:r>
      <w:r>
        <w:t>Yes all links and phone numbers are correct</w:t>
      </w:r>
    </w:p>
  </w:comment>
  <w:comment w:id="76" w:author="Karen" w:date="2024-10-02T17:50:00Z" w:initials="K">
    <w:p w14:paraId="1EDFEBE7" w14:textId="1D8A79E1" w:rsidR="00756A9A" w:rsidRDefault="00756A9A" w:rsidP="00756A9A">
      <w:pPr>
        <w:pStyle w:val="CommentText"/>
      </w:pPr>
      <w:r>
        <w:rPr>
          <w:rStyle w:val="CommentReference"/>
        </w:rPr>
        <w:annotationRef/>
      </w:r>
      <w:r>
        <w:t>Ensure all these sites are still active</w:t>
      </w:r>
    </w:p>
  </w:comment>
  <w:comment w:id="78" w:author="Parham, Karen D:(PHI)" w:date="2025-08-29T19:03:00Z" w:initials="KP">
    <w:p w14:paraId="184F10D0" w14:textId="77777777" w:rsidR="007105E3" w:rsidRDefault="007105E3" w:rsidP="007105E3">
      <w:pPr>
        <w:pStyle w:val="CommentText"/>
      </w:pPr>
      <w:r>
        <w:rPr>
          <w:rStyle w:val="CommentReference"/>
        </w:rPr>
        <w:annotationRef/>
      </w:r>
      <w:r>
        <w:t>Small “u” for Check-up</w:t>
      </w:r>
    </w:p>
  </w:comment>
  <w:comment w:id="79" w:author="Karen" w:date="2024-10-02T17:52:00Z" w:initials="K">
    <w:p w14:paraId="76C4B49E" w14:textId="35B3F555" w:rsidR="003D72FF" w:rsidRDefault="003D72FF" w:rsidP="003D72FF">
      <w:pPr>
        <w:pStyle w:val="CommentText"/>
      </w:pPr>
      <w:r>
        <w:rPr>
          <w:rStyle w:val="CommentReference"/>
        </w:rPr>
        <w:annotationRef/>
      </w:r>
      <w:r>
        <w:t>Interesting.</w:t>
      </w:r>
    </w:p>
  </w:comment>
  <w:comment w:id="80" w:author="Karen" w:date="2024-10-02T17:57:00Z" w:initials="K">
    <w:p w14:paraId="2629E24E" w14:textId="77777777" w:rsidR="00707F68" w:rsidRDefault="00707F68" w:rsidP="00707F68">
      <w:pPr>
        <w:pStyle w:val="CommentText"/>
      </w:pPr>
      <w:r>
        <w:rPr>
          <w:rStyle w:val="CommentReference"/>
        </w:rPr>
        <w:annotationRef/>
      </w:r>
      <w:r>
        <w:t>or “ICF program staff”?</w:t>
      </w:r>
    </w:p>
  </w:comment>
  <w:comment w:id="83" w:author="Parham, Karen D:(PHI)" w:date="2025-08-29T16:16:00Z" w:initials="KP">
    <w:p w14:paraId="2A18E4BE" w14:textId="77777777" w:rsidR="00EC1D6F" w:rsidRDefault="00EC1D6F" w:rsidP="00EC1D6F">
      <w:pPr>
        <w:pStyle w:val="CommentText"/>
      </w:pPr>
      <w:r>
        <w:rPr>
          <w:rStyle w:val="CommentReference"/>
        </w:rPr>
        <w:annotationRef/>
      </w:r>
      <w:r>
        <w:t>Shouln’t this also be “subcontractors” vs “contractors”?</w:t>
      </w:r>
    </w:p>
  </w:comment>
  <w:comment w:id="84" w:author="Basdeo, Staci" w:date="2025-09-03T09:21:00Z" w:initials="SB">
    <w:p w14:paraId="0F124F12" w14:textId="77777777" w:rsidR="0044019C" w:rsidRDefault="0044019C" w:rsidP="0044019C">
      <w:pPr>
        <w:pStyle w:val="CommentText"/>
      </w:pPr>
      <w:r>
        <w:rPr>
          <w:rStyle w:val="CommentReference"/>
        </w:rPr>
        <w:annotationRef/>
      </w:r>
      <w:r>
        <w:t>Updated to subcontractors</w:t>
      </w:r>
    </w:p>
  </w:comment>
  <w:comment w:id="85" w:author="Parham, Karen D:(PHI)" w:date="2025-08-29T16:19:00Z" w:initials="KP">
    <w:p w14:paraId="221E00AA" w14:textId="6097DFBF" w:rsidR="00EC1D6F" w:rsidRDefault="00EC1D6F" w:rsidP="00EC1D6F">
      <w:pPr>
        <w:pStyle w:val="CommentText"/>
      </w:pPr>
      <w:r>
        <w:rPr>
          <w:rStyle w:val="CommentReference"/>
        </w:rPr>
        <w:annotationRef/>
      </w:r>
      <w:r>
        <w:t>Same question:  Subcontractors vs Contractors?</w:t>
      </w:r>
    </w:p>
  </w:comment>
  <w:comment w:id="86" w:author="Basdeo, Staci" w:date="2025-09-03T09:21:00Z" w:initials="SB">
    <w:p w14:paraId="6C61D42B" w14:textId="77777777" w:rsidR="0044019C" w:rsidRDefault="0044019C" w:rsidP="0044019C">
      <w:pPr>
        <w:pStyle w:val="CommentText"/>
      </w:pPr>
      <w:r>
        <w:rPr>
          <w:rStyle w:val="CommentReference"/>
        </w:rPr>
        <w:annotationRef/>
      </w:r>
      <w:r>
        <w:t>Updated to Subcontractors</w:t>
      </w:r>
    </w:p>
  </w:comment>
  <w:comment w:id="89" w:author="Parham, Karen D:(PHI)" w:date="2025-08-29T16:43:00Z" w:initials="KP">
    <w:p w14:paraId="1F39863D" w14:textId="3768BFFB" w:rsidR="00704D77" w:rsidRDefault="00704D77" w:rsidP="00704D77">
      <w:pPr>
        <w:pStyle w:val="CommentText"/>
      </w:pPr>
      <w:r>
        <w:rPr>
          <w:rStyle w:val="CommentReference"/>
        </w:rPr>
        <w:annotationRef/>
      </w:r>
      <w:r>
        <w:t xml:space="preserve">Clarify again, this means a QHEC subcontractor can not approach any QHEC customer whom they performed a QHEC for “ever” again? </w:t>
      </w:r>
    </w:p>
  </w:comment>
  <w:comment w:id="90" w:author="Basdeo, Staci" w:date="2025-09-03T10:09:00Z" w:initials="SB">
    <w:p w14:paraId="74D924AB" w14:textId="77777777" w:rsidR="00D12B36" w:rsidRDefault="00D12B36" w:rsidP="00D12B36">
      <w:pPr>
        <w:pStyle w:val="CommentText"/>
      </w:pPr>
      <w:r>
        <w:rPr>
          <w:rStyle w:val="CommentReference"/>
        </w:rPr>
        <w:annotationRef/>
      </w:r>
      <w:r>
        <w:t xml:space="preserve">They should not be contacting the customer outside of promoting other EmPower programs. We have not previously stated a timeline on when they could reach out for services outside of the EmPower scope of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079FF9" w15:done="1"/>
  <w15:commentEx w15:paraId="7C2D5B79" w15:done="1"/>
  <w15:commentEx w15:paraId="00C3D370" w15:done="1"/>
  <w15:commentEx w15:paraId="0DC0B859" w15:done="1"/>
  <w15:commentEx w15:paraId="478AD09D" w15:done="0"/>
  <w15:commentEx w15:paraId="27FCB871" w15:paraIdParent="478AD09D" w15:done="0"/>
  <w15:commentEx w15:paraId="2ED5A66F" w15:done="1"/>
  <w15:commentEx w15:paraId="645C24DD" w15:done="1"/>
  <w15:commentEx w15:paraId="44A84CBE" w15:done="1"/>
  <w15:commentEx w15:paraId="7DF68C27" w15:done="1"/>
  <w15:commentEx w15:paraId="63BB9077" w15:done="1"/>
  <w15:commentEx w15:paraId="2EB6E283" w15:done="1"/>
  <w15:commentEx w15:paraId="42DC6D97" w15:done="1"/>
  <w15:commentEx w15:paraId="1F8CDE0D" w15:done="1"/>
  <w15:commentEx w15:paraId="30695B72" w15:paraIdParent="1F8CDE0D" w15:done="1"/>
  <w15:commentEx w15:paraId="7F99DEF1" w15:done="1"/>
  <w15:commentEx w15:paraId="73625967" w15:done="0"/>
  <w15:commentEx w15:paraId="09885C4F" w15:paraIdParent="73625967" w15:done="0"/>
  <w15:commentEx w15:paraId="52B2081B" w15:done="1"/>
  <w15:commentEx w15:paraId="5B755899" w15:done="1"/>
  <w15:commentEx w15:paraId="52E3C4C3" w15:done="0"/>
  <w15:commentEx w15:paraId="78442432" w15:paraIdParent="52E3C4C3" w15:done="0"/>
  <w15:commentEx w15:paraId="1EDFEBE7" w15:done="1"/>
  <w15:commentEx w15:paraId="184F10D0" w15:done="1"/>
  <w15:commentEx w15:paraId="76C4B49E" w15:done="1"/>
  <w15:commentEx w15:paraId="2629E24E" w15:done="1"/>
  <w15:commentEx w15:paraId="2A18E4BE" w15:done="0"/>
  <w15:commentEx w15:paraId="0F124F12" w15:paraIdParent="2A18E4BE" w15:done="0"/>
  <w15:commentEx w15:paraId="221E00AA" w15:done="0"/>
  <w15:commentEx w15:paraId="6C61D42B" w15:paraIdParent="221E00AA" w15:done="0"/>
  <w15:commentEx w15:paraId="1F39863D" w15:done="0"/>
  <w15:commentEx w15:paraId="74D924AB" w15:paraIdParent="1F3986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0A45" w16cex:dateUtc="2024-10-02T22:07:00Z"/>
  <w16cex:commentExtensible w16cex:durableId="2AA80DD5" w16cex:dateUtc="2024-10-02T22:22:00Z"/>
  <w16cex:commentExtensible w16cex:durableId="2AA808E0" w16cex:dateUtc="2024-10-02T22:01:00Z"/>
  <w16cex:commentExtensible w16cex:durableId="797A5295" w16cex:dateUtc="2025-08-29T23:13:00Z"/>
  <w16cex:commentExtensible w16cex:durableId="2A06D3F3" w16cex:dateUtc="2025-08-29T21:19:00Z"/>
  <w16cex:commentExtensible w16cex:durableId="0AE780F3" w16cex:dateUtc="2025-09-03T14:01:00Z"/>
  <w16cex:commentExtensible w16cex:durableId="4EA37A28" w16cex:dateUtc="2025-08-29T21:11:00Z"/>
  <w16cex:commentExtensible w16cex:durableId="2AA812DC" w16cex:dateUtc="2024-10-02T22:43:00Z"/>
  <w16cex:commentExtensible w16cex:durableId="2AA7D619" w16cex:dateUtc="2024-10-02T18:24:00Z"/>
  <w16cex:commentExtensible w16cex:durableId="2467F1B5" w16cex:dateUtc="2025-08-29T23:19:00Z"/>
  <w16cex:commentExtensible w16cex:durableId="2AA7F85E" w16cex:dateUtc="2024-10-02T20:50:00Z"/>
  <w16cex:commentExtensible w16cex:durableId="2AA7FA6B" w16cex:dateUtc="2024-10-02T20:59:00Z"/>
  <w16cex:commentExtensible w16cex:durableId="2AA7FB1F" w16cex:dateUtc="2024-10-02T21:02:00Z"/>
  <w16cex:commentExtensible w16cex:durableId="2AA7FCEF" w16cex:dateUtc="2024-10-02T21:10:00Z"/>
  <w16cex:commentExtensible w16cex:durableId="2AA7FD14" w16cex:dateUtc="2024-10-02T21:10:00Z"/>
  <w16cex:commentExtensible w16cex:durableId="2AA800D5" w16cex:dateUtc="2024-10-02T21:26:00Z"/>
  <w16cex:commentExtensible w16cex:durableId="1AA2E8E9" w16cex:dateUtc="2025-08-29T22:28:00Z"/>
  <w16cex:commentExtensible w16cex:durableId="1503449C" w16cex:dateUtc="2025-09-03T13:48:00Z"/>
  <w16cex:commentExtensible w16cex:durableId="2AA807B5" w16cex:dateUtc="2024-10-02T21:56:00Z"/>
  <w16cex:commentExtensible w16cex:durableId="2AA803E9" w16cex:dateUtc="2024-10-02T21:39:00Z"/>
  <w16cex:commentExtensible w16cex:durableId="1EFBF209" w16cex:dateUtc="2025-08-29T22:51:00Z"/>
  <w16cex:commentExtensible w16cex:durableId="0BE10E2C" w16cex:dateUtc="2025-09-03T13:20:00Z"/>
  <w16cex:commentExtensible w16cex:durableId="2AA80653" w16cex:dateUtc="2024-10-02T21:50:00Z"/>
  <w16cex:commentExtensible w16cex:durableId="0D233EBB" w16cex:dateUtc="2025-08-29T23:03:00Z"/>
  <w16cex:commentExtensible w16cex:durableId="2AA806EC" w16cex:dateUtc="2024-10-02T21:52:00Z"/>
  <w16cex:commentExtensible w16cex:durableId="2AA807F3" w16cex:dateUtc="2024-10-02T21:57:00Z"/>
  <w16cex:commentExtensible w16cex:durableId="4485C349" w16cex:dateUtc="2025-08-29T20:16:00Z"/>
  <w16cex:commentExtensible w16cex:durableId="47D4D6D8" w16cex:dateUtc="2025-09-03T13:21:00Z"/>
  <w16cex:commentExtensible w16cex:durableId="0D2C6762" w16cex:dateUtc="2025-08-29T20:19:00Z"/>
  <w16cex:commentExtensible w16cex:durableId="1D9496C9" w16cex:dateUtc="2025-09-03T13:21:00Z"/>
  <w16cex:commentExtensible w16cex:durableId="122A8185" w16cex:dateUtc="2025-08-29T20:43:00Z"/>
  <w16cex:commentExtensible w16cex:durableId="41FC3A84" w16cex:dateUtc="2025-09-03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079FF9" w16cid:durableId="2AA80A45"/>
  <w16cid:commentId w16cid:paraId="7C2D5B79" w16cid:durableId="2AA80DD5"/>
  <w16cid:commentId w16cid:paraId="00C3D370" w16cid:durableId="2AA808E0"/>
  <w16cid:commentId w16cid:paraId="0DC0B859" w16cid:durableId="797A5295"/>
  <w16cid:commentId w16cid:paraId="478AD09D" w16cid:durableId="2A06D3F3"/>
  <w16cid:commentId w16cid:paraId="27FCB871" w16cid:durableId="0AE780F3"/>
  <w16cid:commentId w16cid:paraId="2ED5A66F" w16cid:durableId="4EA37A28"/>
  <w16cid:commentId w16cid:paraId="645C24DD" w16cid:durableId="2AA812DC"/>
  <w16cid:commentId w16cid:paraId="44A84CBE" w16cid:durableId="2AA7D619"/>
  <w16cid:commentId w16cid:paraId="7DF68C27" w16cid:durableId="2467F1B5"/>
  <w16cid:commentId w16cid:paraId="63BB9077" w16cid:durableId="2AA7F85E"/>
  <w16cid:commentId w16cid:paraId="2EB6E283" w16cid:durableId="2AA7FA6B"/>
  <w16cid:commentId w16cid:paraId="42DC6D97" w16cid:durableId="2AA7FB1F"/>
  <w16cid:commentId w16cid:paraId="1F8CDE0D" w16cid:durableId="2AA7FCEF"/>
  <w16cid:commentId w16cid:paraId="30695B72" w16cid:durableId="2AA7FD14"/>
  <w16cid:commentId w16cid:paraId="7F99DEF1" w16cid:durableId="2AA800D5"/>
  <w16cid:commentId w16cid:paraId="73625967" w16cid:durableId="1AA2E8E9"/>
  <w16cid:commentId w16cid:paraId="09885C4F" w16cid:durableId="1503449C"/>
  <w16cid:commentId w16cid:paraId="52B2081B" w16cid:durableId="2AA807B5"/>
  <w16cid:commentId w16cid:paraId="5B755899" w16cid:durableId="2AA803E9"/>
  <w16cid:commentId w16cid:paraId="52E3C4C3" w16cid:durableId="1EFBF209"/>
  <w16cid:commentId w16cid:paraId="78442432" w16cid:durableId="0BE10E2C"/>
  <w16cid:commentId w16cid:paraId="1EDFEBE7" w16cid:durableId="2AA80653"/>
  <w16cid:commentId w16cid:paraId="184F10D0" w16cid:durableId="0D233EBB"/>
  <w16cid:commentId w16cid:paraId="76C4B49E" w16cid:durableId="2AA806EC"/>
  <w16cid:commentId w16cid:paraId="2629E24E" w16cid:durableId="2AA807F3"/>
  <w16cid:commentId w16cid:paraId="2A18E4BE" w16cid:durableId="4485C349"/>
  <w16cid:commentId w16cid:paraId="0F124F12" w16cid:durableId="47D4D6D8"/>
  <w16cid:commentId w16cid:paraId="221E00AA" w16cid:durableId="0D2C6762"/>
  <w16cid:commentId w16cid:paraId="6C61D42B" w16cid:durableId="1D9496C9"/>
  <w16cid:commentId w16cid:paraId="1F39863D" w16cid:durableId="122A8185"/>
  <w16cid:commentId w16cid:paraId="74D924AB" w16cid:durableId="41FC3A84"/>
</w16cid:commentsIds>
</file>

<file path=word/customizations.xml><?xml version="1.0" encoding="utf-8"?>
<wne:tcg xmlns:r="http://schemas.openxmlformats.org/officeDocument/2006/relationships" xmlns:wne="http://schemas.microsoft.com/office/word/2006/wordml">
  <wne:keymaps>
    <wne:keymap wne:kcmPrimary="0077">
      <wne:acd wne:acdName="acd0"/>
    </wne:keymap>
  </wne:keymaps>
  <wne:toolbars>
    <wne:acdManifest>
      <wne:acdEntry wne:acdName="acd0"/>
    </wne:acdManifest>
  </wne:toolbars>
  <wne:acds>
    <wne:acd wne:argValue="AgBJAEMARgAgAF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6AEB" w14:textId="77777777" w:rsidR="006D2DB0" w:rsidRDefault="006D2DB0" w:rsidP="00DF48CB">
      <w:r>
        <w:separator/>
      </w:r>
    </w:p>
    <w:p w14:paraId="00289E61" w14:textId="77777777" w:rsidR="006D2DB0" w:rsidRDefault="006D2DB0"/>
  </w:endnote>
  <w:endnote w:type="continuationSeparator" w:id="0">
    <w:p w14:paraId="7CA4A1FB" w14:textId="77777777" w:rsidR="006D2DB0" w:rsidRDefault="006D2DB0" w:rsidP="00DF48CB">
      <w:r>
        <w:continuationSeparator/>
      </w:r>
    </w:p>
    <w:p w14:paraId="52E70841" w14:textId="77777777" w:rsidR="006D2DB0" w:rsidRDefault="006D2DB0"/>
  </w:endnote>
  <w:endnote w:type="continuationNotice" w:id="1">
    <w:p w14:paraId="6C1321EF" w14:textId="77777777" w:rsidR="006D2DB0" w:rsidRDefault="006D2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3101" w14:textId="586C0549" w:rsidR="0006776A" w:rsidRPr="00D818CD" w:rsidRDefault="006125D9" w:rsidP="000A0C30">
    <w:pPr>
      <w:pStyle w:val="Footer"/>
      <w:tabs>
        <w:tab w:val="clear" w:pos="10800"/>
        <w:tab w:val="right" w:pos="10080"/>
      </w:tabs>
      <w:rPr>
        <w:szCs w:val="16"/>
      </w:rPr>
    </w:pPr>
    <w:r>
      <w:rPr>
        <w:szCs w:val="16"/>
      </w:rPr>
      <w:tab/>
    </w:r>
    <w:sdt>
      <w:sdtPr>
        <w:id w:val="612095338"/>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3CE" w14:textId="2BAC1A75" w:rsidR="00D64766" w:rsidRPr="0027620D" w:rsidRDefault="0092787D" w:rsidP="00875AA1">
    <w:pPr>
      <w:pStyle w:val="Footer"/>
      <w:rPr>
        <w:rStyle w:val="PageNumber"/>
      </w:rPr>
    </w:pPr>
    <w:r w:rsidRPr="0094146A">
      <w:tab/>
    </w:r>
    <w:sdt>
      <w:sdtPr>
        <w:id w:val="330188987"/>
        <w:docPartObj>
          <w:docPartGallery w:val="Page Numbers (Bottom of Page)"/>
          <w:docPartUnique/>
        </w:docPartObj>
      </w:sdtPr>
      <w:sdtEndPr>
        <w:rPr>
          <w:rStyle w:val="PageNumber"/>
          <w:b/>
          <w:bCs/>
          <w:sz w:val="18"/>
          <w:szCs w:val="18"/>
        </w:rPr>
      </w:sdtEndPr>
      <w:sdtContent>
        <w:r w:rsidRPr="0027620D">
          <w:rPr>
            <w:rStyle w:val="PageNumber"/>
          </w:rPr>
          <w:fldChar w:fldCharType="begin"/>
        </w:r>
        <w:r w:rsidRPr="0027620D">
          <w:rPr>
            <w:rStyle w:val="PageNumber"/>
          </w:rPr>
          <w:instrText xml:space="preserve"> PAGE   \* MERGEFORMAT </w:instrText>
        </w:r>
        <w:r w:rsidRPr="0027620D">
          <w:rPr>
            <w:rStyle w:val="PageNumber"/>
          </w:rPr>
          <w:fldChar w:fldCharType="separate"/>
        </w:r>
        <w:r w:rsidRPr="0027620D">
          <w:rPr>
            <w:rStyle w:val="PageNumber"/>
          </w:rPr>
          <w:t>i</w:t>
        </w:r>
        <w:r w:rsidRPr="0027620D">
          <w:rPr>
            <w:rStyle w:val="PageNumber"/>
          </w:rPr>
          <w:fldChar w:fldCharType="end"/>
        </w:r>
        <w:r w:rsidR="0099679F" w:rsidRPr="0027620D">
          <w:rPr>
            <w:rStyle w:val="PageNumber"/>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75F" w14:textId="5A4EE3DE" w:rsidR="00E93C34" w:rsidRDefault="00E718EA">
    <w:pPr>
      <w:pStyle w:val="Footer"/>
    </w:pPr>
    <w:r>
      <w:rPr>
        <w:i/>
        <w:iCs/>
      </w:rPr>
      <w:t xml:space="preserve"> </w:t>
    </w:r>
    <w:r w:rsidRPr="00174B6A">
      <w:rPr>
        <w:i/>
        <w:iCs/>
      </w:rPr>
      <w:t>Use or disclosure of data contained on this sheet is subject to the restriction on the title page of this proposal</w:t>
    </w:r>
    <w:r w:rsidR="00A87B1B">
      <w:rPr>
        <w:i/>
        <w:iCs/>
      </w:rPr>
      <w:t>.</w:t>
    </w:r>
    <w:r w:rsidRPr="0094146A">
      <w:tab/>
    </w:r>
    <w:sdt>
      <w:sdtPr>
        <w:id w:val="-1809931280"/>
        <w:docPartObj>
          <w:docPartGallery w:val="Page Numbers (Bottom of Page)"/>
          <w:docPartUnique/>
        </w:docPartObj>
      </w:sdtPr>
      <w:sdtEndPr>
        <w:rPr>
          <w:noProof/>
        </w:rPr>
      </w:sdtEndPr>
      <w:sdtContent>
        <w:r w:rsidRPr="00174B6A">
          <w:rPr>
            <w:rStyle w:val="PageNumber"/>
          </w:rPr>
          <w:fldChar w:fldCharType="begin"/>
        </w:r>
        <w:r w:rsidRPr="00174B6A">
          <w:rPr>
            <w:rStyle w:val="PageNumber"/>
          </w:rPr>
          <w:instrText xml:space="preserve"> PAGE   \* MERGEFORMAT </w:instrText>
        </w:r>
        <w:r w:rsidRPr="00174B6A">
          <w:rPr>
            <w:rStyle w:val="PageNumber"/>
          </w:rPr>
          <w:fldChar w:fldCharType="separate"/>
        </w:r>
        <w:r w:rsidRPr="00174B6A">
          <w:rPr>
            <w:rStyle w:val="PageNumber"/>
          </w:rPr>
          <w:t>i</w:t>
        </w:r>
        <w:r w:rsidRPr="00174B6A">
          <w:rPr>
            <w:rStyle w:val="PageNumber"/>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1D8F" w14:textId="4B5DC8A6" w:rsidR="00731768" w:rsidRPr="00731768" w:rsidRDefault="00731768" w:rsidP="00731768">
    <w:pPr>
      <w:pStyle w:val="Footer"/>
      <w:tabs>
        <w:tab w:val="clear" w:pos="4680"/>
        <w:tab w:val="center" w:pos="5400"/>
      </w:tabs>
      <w:rPr>
        <w:noProof/>
        <w:sz w:val="18"/>
        <w:szCs w:val="18"/>
      </w:rPr>
    </w:pPr>
    <w:r w:rsidRPr="00174B6A">
      <w:rPr>
        <w:i/>
        <w:iCs/>
      </w:rPr>
      <w:t>Use or disclosure of data contained on this sheet is subject to the restriction on the title page of this proposal</w:t>
    </w:r>
    <w:r w:rsidRPr="0094146A">
      <w:tab/>
    </w:r>
    <w:sdt>
      <w:sdtPr>
        <w:rPr>
          <w:sz w:val="18"/>
          <w:szCs w:val="18"/>
        </w:rPr>
        <w:id w:val="257567994"/>
        <w:docPartObj>
          <w:docPartGallery w:val="Page Numbers (Bottom of Page)"/>
          <w:docPartUnique/>
        </w:docPartObj>
      </w:sdtPr>
      <w:sdtEndPr>
        <w:rPr>
          <w:noProof/>
        </w:rPr>
      </w:sdtEndPr>
      <w:sdtContent>
        <w:r w:rsidRPr="00731768">
          <w:rPr>
            <w:rStyle w:val="PageNumber"/>
            <w:b w:val="0"/>
            <w:bCs w:val="0"/>
          </w:rPr>
          <w:fldChar w:fldCharType="begin"/>
        </w:r>
        <w:r w:rsidRPr="00731768">
          <w:rPr>
            <w:rStyle w:val="PageNumber"/>
            <w:b w:val="0"/>
            <w:bCs w:val="0"/>
          </w:rPr>
          <w:instrText xml:space="preserve"> PAGE   \* MERGEFORMAT </w:instrText>
        </w:r>
        <w:r w:rsidRPr="00731768">
          <w:rPr>
            <w:rStyle w:val="PageNumber"/>
            <w:b w:val="0"/>
            <w:bCs w:val="0"/>
          </w:rPr>
          <w:fldChar w:fldCharType="separate"/>
        </w:r>
        <w:r w:rsidRPr="00731768">
          <w:rPr>
            <w:rStyle w:val="PageNumber"/>
            <w:b w:val="0"/>
            <w:bCs w:val="0"/>
          </w:rPr>
          <w:t>3</w:t>
        </w:r>
        <w:r w:rsidRPr="00731768">
          <w:rPr>
            <w:rStyle w:val="PageNumber"/>
            <w:b w:val="0"/>
            <w:bCs w:val="0"/>
          </w:rPr>
          <w:fldChar w:fldCharType="end"/>
        </w:r>
        <w:r w:rsidRPr="00731768">
          <w:rPr>
            <w:b/>
            <w:bCs/>
            <w:noProof/>
            <w:sz w:val="18"/>
            <w:szCs w:val="1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CC0B" w14:textId="5D55A425" w:rsidR="009C67E6" w:rsidRPr="007E4C2C" w:rsidRDefault="00A87B1B" w:rsidP="000B0D86">
    <w:pPr>
      <w:pStyle w:val="Footer"/>
    </w:pPr>
    <w:r>
      <w:rPr>
        <w:i/>
        <w:iCs/>
      </w:rPr>
      <w:t>.</w:t>
    </w:r>
    <w:r w:rsidR="00CE1F94" w:rsidRPr="0094146A">
      <w:tab/>
    </w:r>
    <w:sdt>
      <w:sdtPr>
        <w:id w:val="-1862739160"/>
        <w:docPartObj>
          <w:docPartGallery w:val="Page Numbers (Bottom of Page)"/>
          <w:docPartUnique/>
        </w:docPartObj>
      </w:sdtPr>
      <w:sdtEndPr>
        <w:rPr>
          <w:noProof/>
        </w:rPr>
      </w:sdtEndPr>
      <w:sdtContent>
        <w:r w:rsidR="009C67E6" w:rsidRPr="00174B6A">
          <w:rPr>
            <w:rStyle w:val="PageNumber"/>
          </w:rPr>
          <w:fldChar w:fldCharType="begin"/>
        </w:r>
        <w:r w:rsidR="009C67E6" w:rsidRPr="00174B6A">
          <w:rPr>
            <w:rStyle w:val="PageNumber"/>
          </w:rPr>
          <w:instrText xml:space="preserve"> PAGE   \* MERGEFORMAT </w:instrText>
        </w:r>
        <w:r w:rsidR="009C67E6" w:rsidRPr="00174B6A">
          <w:rPr>
            <w:rStyle w:val="PageNumber"/>
          </w:rPr>
          <w:fldChar w:fldCharType="separate"/>
        </w:r>
        <w:r w:rsidR="004A1CE4">
          <w:rPr>
            <w:rStyle w:val="PageNumber"/>
            <w:noProof/>
          </w:rPr>
          <w:t>17</w:t>
        </w:r>
        <w:r w:rsidR="009C67E6" w:rsidRPr="00174B6A">
          <w:rPr>
            <w:rStyle w:val="PageNumber"/>
          </w:rPr>
          <w:fldChar w:fldCharType="end"/>
        </w:r>
        <w:r w:rsidR="00CE1F94">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047F" w14:textId="77777777" w:rsidR="006D2DB0" w:rsidRDefault="006D2DB0" w:rsidP="00DF48CB">
      <w:r>
        <w:separator/>
      </w:r>
    </w:p>
    <w:p w14:paraId="36DE63C3" w14:textId="77777777" w:rsidR="006D2DB0" w:rsidRDefault="006D2DB0"/>
  </w:footnote>
  <w:footnote w:type="continuationSeparator" w:id="0">
    <w:p w14:paraId="5A049BEA" w14:textId="77777777" w:rsidR="006D2DB0" w:rsidRDefault="006D2DB0" w:rsidP="00DF48CB">
      <w:r>
        <w:continuationSeparator/>
      </w:r>
    </w:p>
    <w:p w14:paraId="7DDE48AE" w14:textId="77777777" w:rsidR="006D2DB0" w:rsidRDefault="006D2DB0"/>
  </w:footnote>
  <w:footnote w:type="continuationNotice" w:id="1">
    <w:p w14:paraId="6A62139A" w14:textId="77777777" w:rsidR="006D2DB0" w:rsidRDefault="006D2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65C4" w14:textId="6779D6B4" w:rsidR="006125D9" w:rsidRDefault="006125D9" w:rsidP="00F023C0">
    <w:pPr>
      <w:pStyle w:val="ICFTextnospace"/>
    </w:pPr>
  </w:p>
  <w:p w14:paraId="08E7F86F" w14:textId="77777777" w:rsidR="006125D9" w:rsidRDefault="006125D9" w:rsidP="00F023C0">
    <w:pPr>
      <w:pStyle w:val="ICFTextnospace"/>
    </w:pPr>
  </w:p>
  <w:p w14:paraId="463260D6" w14:textId="77777777" w:rsidR="006125D9" w:rsidRDefault="006125D9" w:rsidP="00F023C0">
    <w:pPr>
      <w:pStyle w:val="ICFTextnospace"/>
    </w:pPr>
  </w:p>
  <w:p w14:paraId="15B9D985" w14:textId="77777777" w:rsidR="0006776A" w:rsidRDefault="0006776A" w:rsidP="00F023C0">
    <w:pPr>
      <w:pStyle w:val="ICFTextno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CellMar>
        <w:left w:w="0" w:type="dxa"/>
        <w:right w:w="0" w:type="dxa"/>
      </w:tblCellMar>
      <w:tblLook w:val="04A0" w:firstRow="1" w:lastRow="0" w:firstColumn="1" w:lastColumn="0" w:noHBand="0" w:noVBand="1"/>
    </w:tblPr>
    <w:tblGrid>
      <w:gridCol w:w="1067"/>
      <w:gridCol w:w="7076"/>
      <w:gridCol w:w="1937"/>
    </w:tblGrid>
    <w:tr w:rsidR="0055314F" w14:paraId="7E37EFC1" w14:textId="77777777" w:rsidTr="00A25325">
      <w:tc>
        <w:tcPr>
          <w:tcW w:w="529" w:type="pct"/>
          <w:vAlign w:val="bottom"/>
        </w:tcPr>
        <w:p w14:paraId="2ACAC156" w14:textId="77777777" w:rsidR="0055314F" w:rsidRPr="005F07D9" w:rsidRDefault="0055314F" w:rsidP="0055314F">
          <w:pPr>
            <w:pStyle w:val="Header"/>
          </w:pPr>
          <w:r>
            <w:rPr>
              <w:noProof/>
              <w:szCs w:val="18"/>
            </w:rPr>
            <w:drawing>
              <wp:inline distT="0" distB="0" distL="0" distR="0" wp14:anchorId="67C7E309" wp14:editId="081E367A">
                <wp:extent cx="554355" cy="457200"/>
                <wp:effectExtent l="0" t="0" r="0" b="0"/>
                <wp:docPr id="2064217617" name="Picture 20642176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24" name="Picture 2064217424" descr="Icon&#10;&#10;Description automatically generated"/>
                        <pic:cNvPicPr/>
                      </pic:nvPicPr>
                      <pic:blipFill rotWithShape="1">
                        <a:blip r:embed="rId1">
                          <a:lum bright="70000" contrast="-70000"/>
                          <a:extLst>
                            <a:ext uri="{28A0092B-C50C-407E-A947-70E740481C1C}">
                              <a14:useLocalDpi xmlns:a14="http://schemas.microsoft.com/office/drawing/2010/main" val="0"/>
                            </a:ext>
                          </a:extLst>
                        </a:blip>
                        <a:srcRect b="-1763"/>
                        <a:stretch/>
                      </pic:blipFill>
                      <pic:spPr bwMode="auto">
                        <a:xfrm>
                          <a:off x="0" y="0"/>
                          <a:ext cx="554355"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3510" w:type="pct"/>
          <w:vAlign w:val="bottom"/>
        </w:tcPr>
        <w:p w14:paraId="09664002" w14:textId="1D1123B9" w:rsidR="0055314F" w:rsidRDefault="006D2F72" w:rsidP="00B927E4">
          <w:pPr>
            <w:pStyle w:val="Header"/>
          </w:pPr>
          <w:r>
            <w:t>Pepco and Delmarva Power</w:t>
          </w:r>
          <w:r w:rsidR="00FA67F0">
            <w:t xml:space="preserve"> Quick Home Energy Check-Up RFP 202</w:t>
          </w:r>
          <w:r w:rsidR="007F1090">
            <w:t>6</w:t>
          </w:r>
          <w:r w:rsidR="00FA67F0">
            <w:t xml:space="preserve"> </w:t>
          </w:r>
        </w:p>
      </w:tc>
      <w:tc>
        <w:tcPr>
          <w:tcW w:w="961" w:type="pct"/>
          <w:vAlign w:val="bottom"/>
        </w:tcPr>
        <w:p w14:paraId="7DCB603D" w14:textId="17D39F38" w:rsidR="0055314F" w:rsidRDefault="007F1090" w:rsidP="0055314F">
          <w:pPr>
            <w:pStyle w:val="Header"/>
            <w:jc w:val="right"/>
          </w:pPr>
          <w:r>
            <w:t>Septem</w:t>
          </w:r>
          <w:r w:rsidR="00050BFC">
            <w:t>ber</w:t>
          </w:r>
          <w:r w:rsidR="0055314F">
            <w:t xml:space="preserve"> </w:t>
          </w:r>
          <w:r w:rsidR="007855ED">
            <w:t>1</w:t>
          </w:r>
          <w:r w:rsidR="00B927E4">
            <w:t>0</w:t>
          </w:r>
          <w:r w:rsidR="0055314F" w:rsidRPr="00A66FE4">
            <w:t>, 20</w:t>
          </w:r>
          <w:r w:rsidR="00B927E4">
            <w:t>2</w:t>
          </w:r>
          <w:r>
            <w:t>5</w:t>
          </w:r>
        </w:p>
      </w:tc>
    </w:tr>
  </w:tbl>
  <w:p w14:paraId="42F5B906" w14:textId="77777777" w:rsidR="0055314F" w:rsidRPr="001F7E21" w:rsidRDefault="0055314F" w:rsidP="00553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9A69" w14:textId="26E91473" w:rsidR="00B93B19" w:rsidRDefault="00B93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ayout w:type="fixed"/>
      <w:tblCellMar>
        <w:left w:w="0" w:type="dxa"/>
        <w:right w:w="0" w:type="dxa"/>
      </w:tblCellMar>
      <w:tblLook w:val="04A0" w:firstRow="1" w:lastRow="0" w:firstColumn="1" w:lastColumn="0" w:noHBand="0" w:noVBand="1"/>
    </w:tblPr>
    <w:tblGrid>
      <w:gridCol w:w="1067"/>
      <w:gridCol w:w="7076"/>
      <w:gridCol w:w="1937"/>
    </w:tblGrid>
    <w:tr w:rsidR="008F2750" w14:paraId="221CD8AF" w14:textId="77777777" w:rsidTr="00CA1F5E">
      <w:tc>
        <w:tcPr>
          <w:tcW w:w="529" w:type="pct"/>
          <w:vAlign w:val="bottom"/>
        </w:tcPr>
        <w:p w14:paraId="086878AD" w14:textId="77777777" w:rsidR="008F2750" w:rsidRPr="005F07D9" w:rsidRDefault="008F2750" w:rsidP="008F2750">
          <w:pPr>
            <w:pStyle w:val="Header"/>
          </w:pPr>
          <w:r>
            <w:rPr>
              <w:noProof/>
              <w:szCs w:val="18"/>
            </w:rPr>
            <w:drawing>
              <wp:inline distT="0" distB="0" distL="0" distR="0" wp14:anchorId="47B17A54" wp14:editId="7EAED0AA">
                <wp:extent cx="554355" cy="457200"/>
                <wp:effectExtent l="0" t="0" r="0" b="0"/>
                <wp:docPr id="233425877" name="Picture 2334258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24" name="Picture 2064217424" descr="Icon&#10;&#10;Description automatically generated"/>
                        <pic:cNvPicPr/>
                      </pic:nvPicPr>
                      <pic:blipFill rotWithShape="1">
                        <a:blip r:embed="rId1">
                          <a:lum bright="70000" contrast="-70000"/>
                          <a:extLst>
                            <a:ext uri="{28A0092B-C50C-407E-A947-70E740481C1C}">
                              <a14:useLocalDpi xmlns:a14="http://schemas.microsoft.com/office/drawing/2010/main" val="0"/>
                            </a:ext>
                          </a:extLst>
                        </a:blip>
                        <a:srcRect b="-1763"/>
                        <a:stretch/>
                      </pic:blipFill>
                      <pic:spPr bwMode="auto">
                        <a:xfrm>
                          <a:off x="0" y="0"/>
                          <a:ext cx="554355"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3510" w:type="pct"/>
          <w:vAlign w:val="bottom"/>
        </w:tcPr>
        <w:p w14:paraId="2AEA3733" w14:textId="6C87192D" w:rsidR="008F2750" w:rsidRDefault="00516701" w:rsidP="008F2750">
          <w:pPr>
            <w:pStyle w:val="Header"/>
          </w:pPr>
          <w:r>
            <w:t>Pepco and Delmarva Power</w:t>
          </w:r>
          <w:r w:rsidR="008F2750">
            <w:t xml:space="preserve"> Quick Home Energy Check-</w:t>
          </w:r>
          <w:r w:rsidR="007F1090">
            <w:t>u</w:t>
          </w:r>
          <w:r w:rsidR="008F2750">
            <w:t>p RFP 202</w:t>
          </w:r>
          <w:r w:rsidR="007F1090">
            <w:t>6</w:t>
          </w:r>
        </w:p>
      </w:tc>
      <w:tc>
        <w:tcPr>
          <w:tcW w:w="961" w:type="pct"/>
          <w:vAlign w:val="bottom"/>
        </w:tcPr>
        <w:p w14:paraId="76547BC3" w14:textId="2C8FD846" w:rsidR="008F2750" w:rsidRDefault="007F1090" w:rsidP="008F2750">
          <w:pPr>
            <w:pStyle w:val="Header"/>
            <w:jc w:val="right"/>
          </w:pPr>
          <w:r>
            <w:t>Septem</w:t>
          </w:r>
          <w:r w:rsidR="00961716">
            <w:t>ber</w:t>
          </w:r>
          <w:r w:rsidR="008F2750">
            <w:t xml:space="preserve"> </w:t>
          </w:r>
          <w:r w:rsidR="007855ED">
            <w:t>1</w:t>
          </w:r>
          <w:r w:rsidR="008F2750">
            <w:t>0</w:t>
          </w:r>
          <w:r w:rsidR="008F2750" w:rsidRPr="00A66FE4">
            <w:t>, 20</w:t>
          </w:r>
          <w:r w:rsidR="008F2750">
            <w:t>2</w:t>
          </w:r>
          <w:r>
            <w:t>5</w:t>
          </w:r>
        </w:p>
      </w:tc>
    </w:tr>
    <w:tr w:rsidR="0055314F" w14:paraId="69DE1276" w14:textId="77777777" w:rsidTr="00A25325">
      <w:tc>
        <w:tcPr>
          <w:tcW w:w="529" w:type="pct"/>
          <w:vAlign w:val="bottom"/>
        </w:tcPr>
        <w:p w14:paraId="5E96FEB8" w14:textId="029EE41B" w:rsidR="0055314F" w:rsidRPr="005F07D9" w:rsidRDefault="0055314F" w:rsidP="0055314F">
          <w:pPr>
            <w:pStyle w:val="Header"/>
          </w:pPr>
        </w:p>
      </w:tc>
      <w:tc>
        <w:tcPr>
          <w:tcW w:w="3510" w:type="pct"/>
          <w:vAlign w:val="bottom"/>
        </w:tcPr>
        <w:p w14:paraId="38E915A3" w14:textId="72CC046F" w:rsidR="0055314F" w:rsidRDefault="0055314F" w:rsidP="0055314F">
          <w:pPr>
            <w:pStyle w:val="Header"/>
          </w:pPr>
        </w:p>
      </w:tc>
      <w:tc>
        <w:tcPr>
          <w:tcW w:w="961" w:type="pct"/>
          <w:vAlign w:val="bottom"/>
        </w:tcPr>
        <w:p w14:paraId="6AAF8068" w14:textId="3AF100AA" w:rsidR="0055314F" w:rsidRDefault="0055314F" w:rsidP="0055314F">
          <w:pPr>
            <w:pStyle w:val="Header"/>
            <w:jc w:val="right"/>
          </w:pPr>
        </w:p>
      </w:tc>
    </w:tr>
  </w:tbl>
  <w:p w14:paraId="2B1063A5" w14:textId="77777777" w:rsidR="0055314F" w:rsidRPr="001F7E21" w:rsidRDefault="0055314F" w:rsidP="00A02F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2" w:type="dxa"/>
      <w:tblLayout w:type="fixed"/>
      <w:tblCellMar>
        <w:left w:w="0" w:type="dxa"/>
        <w:right w:w="0" w:type="dxa"/>
      </w:tblCellMar>
      <w:tblLook w:val="04A0" w:firstRow="1" w:lastRow="0" w:firstColumn="1" w:lastColumn="0" w:noHBand="0" w:noVBand="1"/>
    </w:tblPr>
    <w:tblGrid>
      <w:gridCol w:w="1182"/>
      <w:gridCol w:w="7830"/>
      <w:gridCol w:w="1750"/>
    </w:tblGrid>
    <w:tr w:rsidR="00EB2D13" w14:paraId="5D02846C" w14:textId="77777777" w:rsidTr="00913938">
      <w:trPr>
        <w:trHeight w:val="1059"/>
      </w:trPr>
      <w:tc>
        <w:tcPr>
          <w:tcW w:w="549" w:type="pct"/>
          <w:vAlign w:val="bottom"/>
        </w:tcPr>
        <w:p w14:paraId="309A8032" w14:textId="77777777" w:rsidR="00EB2D13" w:rsidRPr="005F07D9" w:rsidRDefault="00EB2D13" w:rsidP="00EB2D13">
          <w:pPr>
            <w:pStyle w:val="Header"/>
          </w:pPr>
          <w:r>
            <w:rPr>
              <w:noProof/>
              <w:szCs w:val="18"/>
            </w:rPr>
            <w:drawing>
              <wp:inline distT="0" distB="0" distL="0" distR="0" wp14:anchorId="449EFD39" wp14:editId="22655351">
                <wp:extent cx="554355" cy="457200"/>
                <wp:effectExtent l="0" t="0" r="0" b="0"/>
                <wp:docPr id="1046688914" name="Picture 10466889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217424" name="Picture 2064217424" descr="Icon&#10;&#10;Description automatically generated"/>
                        <pic:cNvPicPr/>
                      </pic:nvPicPr>
                      <pic:blipFill rotWithShape="1">
                        <a:blip r:embed="rId1">
                          <a:lum bright="70000" contrast="-70000"/>
                          <a:extLst>
                            <a:ext uri="{28A0092B-C50C-407E-A947-70E740481C1C}">
                              <a14:useLocalDpi xmlns:a14="http://schemas.microsoft.com/office/drawing/2010/main" val="0"/>
                            </a:ext>
                          </a:extLst>
                        </a:blip>
                        <a:srcRect b="-1763"/>
                        <a:stretch/>
                      </pic:blipFill>
                      <pic:spPr bwMode="auto">
                        <a:xfrm>
                          <a:off x="0" y="0"/>
                          <a:ext cx="554355"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3638" w:type="pct"/>
          <w:vAlign w:val="bottom"/>
        </w:tcPr>
        <w:p w14:paraId="3234D2AF" w14:textId="5B6AB5E6" w:rsidR="00EB2D13" w:rsidRDefault="00516701" w:rsidP="00EB2D13">
          <w:pPr>
            <w:pStyle w:val="Header"/>
          </w:pPr>
          <w:r>
            <w:t>Pepco and Delmarva Power</w:t>
          </w:r>
          <w:r w:rsidR="00EB2D13">
            <w:t xml:space="preserve"> Quick Home Energy Check-Up RFP 202</w:t>
          </w:r>
          <w:r w:rsidR="00913938">
            <w:t>6</w:t>
          </w:r>
          <w:r w:rsidR="00EB2D13">
            <w:t xml:space="preserve"> </w:t>
          </w:r>
        </w:p>
      </w:tc>
      <w:tc>
        <w:tcPr>
          <w:tcW w:w="813" w:type="pct"/>
          <w:vAlign w:val="bottom"/>
        </w:tcPr>
        <w:p w14:paraId="2F835938" w14:textId="5AE3EACE" w:rsidR="00EB2D13" w:rsidRDefault="00913938" w:rsidP="00913938">
          <w:pPr>
            <w:pStyle w:val="Header"/>
            <w:ind w:hanging="223"/>
            <w:jc w:val="right"/>
          </w:pPr>
          <w:r>
            <w:t>Septem</w:t>
          </w:r>
          <w:r w:rsidR="00687372">
            <w:t>ber</w:t>
          </w:r>
          <w:r w:rsidR="00EB2D13">
            <w:t xml:space="preserve"> </w:t>
          </w:r>
          <w:r w:rsidR="00386FC3">
            <w:t>1</w:t>
          </w:r>
          <w:r w:rsidR="00EB2D13">
            <w:t>0</w:t>
          </w:r>
          <w:r w:rsidR="00EB2D13" w:rsidRPr="00A66FE4">
            <w:t>, 20</w:t>
          </w:r>
          <w:r w:rsidR="00EB2D13">
            <w:t>2</w:t>
          </w:r>
          <w:r>
            <w:t>5</w:t>
          </w:r>
        </w:p>
      </w:tc>
    </w:tr>
  </w:tbl>
  <w:p w14:paraId="49721E2B" w14:textId="77777777" w:rsidR="00305039" w:rsidRPr="00305039" w:rsidRDefault="00305039" w:rsidP="00305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A874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C089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42F3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E898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145A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01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1A4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92A1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2A6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ACDE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E04FE"/>
    <w:multiLevelType w:val="hybridMultilevel"/>
    <w:tmpl w:val="8B4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F93D77"/>
    <w:multiLevelType w:val="hybridMultilevel"/>
    <w:tmpl w:val="5A3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3B0B15"/>
    <w:multiLevelType w:val="hybridMultilevel"/>
    <w:tmpl w:val="9FC25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C73389"/>
    <w:multiLevelType w:val="hybridMultilevel"/>
    <w:tmpl w:val="81146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211C3F"/>
    <w:multiLevelType w:val="hybridMultilevel"/>
    <w:tmpl w:val="8F7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96AE5"/>
    <w:multiLevelType w:val="hybridMultilevel"/>
    <w:tmpl w:val="68E2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72DF1"/>
    <w:multiLevelType w:val="hybridMultilevel"/>
    <w:tmpl w:val="72D00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1937A6"/>
    <w:multiLevelType w:val="multilevel"/>
    <w:tmpl w:val="51C8C6B2"/>
    <w:styleLink w:val="ICFHeadingsno"/>
    <w:lvl w:ilvl="0">
      <w:start w:val="1"/>
      <w:numFmt w:val="none"/>
      <w:suff w:val="nothing"/>
      <w:lvlText w:val=""/>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none"/>
      <w:suff w:val="nothing"/>
      <w:lvlText w:val="%1"/>
      <w:lvlJc w:val="left"/>
      <w:pPr>
        <w:ind w:left="0" w:firstLine="0"/>
      </w:pPr>
      <w:rPr>
        <w:rFonts w:hint="default"/>
      </w:rPr>
    </w:lvl>
    <w:lvl w:ilvl="3">
      <w:start w:val="1"/>
      <w:numFmt w:val="none"/>
      <w:suff w:val="nothing"/>
      <w:lvlText w:val="%1"/>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ECF2FBA"/>
    <w:multiLevelType w:val="hybridMultilevel"/>
    <w:tmpl w:val="8290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3868"/>
    <w:multiLevelType w:val="multilevel"/>
    <w:tmpl w:val="7DFE13DA"/>
    <w:styleLink w:val="ICFNumbers"/>
    <w:lvl w:ilvl="0">
      <w:start w:val="1"/>
      <w:numFmt w:val="decimal"/>
      <w:pStyle w:val="ICFNumber1"/>
      <w:lvlText w:val="%1."/>
      <w:lvlJc w:val="left"/>
      <w:pPr>
        <w:ind w:left="360" w:hanging="360"/>
      </w:pPr>
      <w:rPr>
        <w:rFonts w:hint="default"/>
      </w:rPr>
    </w:lvl>
    <w:lvl w:ilvl="1">
      <w:start w:val="1"/>
      <w:numFmt w:val="lowerLetter"/>
      <w:pStyle w:val="ICFNumber2"/>
      <w:lvlText w:val="%2."/>
      <w:lvlJc w:val="left"/>
      <w:pPr>
        <w:ind w:left="864" w:hanging="288"/>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1728" w:hanging="288"/>
      </w:pPr>
      <w:rPr>
        <w:rFonts w:hint="default"/>
      </w:rPr>
    </w:lvl>
    <w:lvl w:ilvl="5">
      <w:start w:val="1"/>
      <w:numFmt w:val="lowerRoman"/>
      <w:lvlText w:val="(%6)"/>
      <w:lvlJc w:val="left"/>
      <w:pPr>
        <w:ind w:left="2016" w:hanging="288"/>
      </w:pPr>
      <w:rPr>
        <w:rFonts w:hint="default"/>
      </w:rPr>
    </w:lvl>
    <w:lvl w:ilvl="6">
      <w:start w:val="1"/>
      <w:numFmt w:val="decimal"/>
      <w:lvlText w:val="%7."/>
      <w:lvlJc w:val="left"/>
      <w:pPr>
        <w:ind w:left="2304" w:hanging="288"/>
      </w:pPr>
      <w:rPr>
        <w:rFonts w:hint="default"/>
      </w:rPr>
    </w:lvl>
    <w:lvl w:ilvl="7">
      <w:start w:val="1"/>
      <w:numFmt w:val="lowerLetter"/>
      <w:lvlText w:val="%8."/>
      <w:lvlJc w:val="left"/>
      <w:pPr>
        <w:ind w:left="2592" w:hanging="288"/>
      </w:pPr>
      <w:rPr>
        <w:rFonts w:hint="default"/>
      </w:rPr>
    </w:lvl>
    <w:lvl w:ilvl="8">
      <w:start w:val="1"/>
      <w:numFmt w:val="lowerRoman"/>
      <w:lvlText w:val="%9."/>
      <w:lvlJc w:val="left"/>
      <w:pPr>
        <w:ind w:left="2880" w:hanging="288"/>
      </w:pPr>
      <w:rPr>
        <w:rFonts w:hint="default"/>
      </w:rPr>
    </w:lvl>
  </w:abstractNum>
  <w:abstractNum w:abstractNumId="20" w15:restartNumberingAfterBreak="0">
    <w:nsid w:val="266C47F0"/>
    <w:multiLevelType w:val="hybridMultilevel"/>
    <w:tmpl w:val="70E6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7759A"/>
    <w:multiLevelType w:val="multilevel"/>
    <w:tmpl w:val="40545FA4"/>
    <w:styleLink w:val="ICFLetters"/>
    <w:lvl w:ilvl="0">
      <w:start w:val="1"/>
      <w:numFmt w:val="upperLetter"/>
      <w:pStyle w:val="ICFLetter1"/>
      <w:lvlText w:val="%1."/>
      <w:lvlJc w:val="left"/>
      <w:pPr>
        <w:ind w:left="360" w:hanging="360"/>
      </w:pPr>
      <w:rPr>
        <w:rFonts w:hint="default"/>
      </w:rPr>
    </w:lvl>
    <w:lvl w:ilvl="1">
      <w:start w:val="1"/>
      <w:numFmt w:val="decimal"/>
      <w:pStyle w:val="ICFLetter2"/>
      <w:lvlText w:val="%2."/>
      <w:lvlJc w:val="left"/>
      <w:pPr>
        <w:ind w:left="720" w:hanging="360"/>
      </w:pPr>
      <w:rPr>
        <w:rFonts w:hint="default"/>
      </w:rPr>
    </w:lvl>
    <w:lvl w:ilvl="2">
      <w:start w:val="1"/>
      <w:numFmt w:val="lowerRoman"/>
      <w:lvlText w:val="%3)"/>
      <w:lvlJc w:val="left"/>
      <w:pPr>
        <w:ind w:left="864" w:hanging="288"/>
      </w:pPr>
      <w:rPr>
        <w:rFonts w:hint="default"/>
      </w:rPr>
    </w:lvl>
    <w:lvl w:ilvl="3">
      <w:start w:val="1"/>
      <w:numFmt w:val="lowerLetter"/>
      <w:lvlText w:val="%4."/>
      <w:lvlJc w:val="left"/>
      <w:pPr>
        <w:ind w:left="1152" w:hanging="288"/>
      </w:pPr>
      <w:rPr>
        <w:rFonts w:hint="default"/>
      </w:rPr>
    </w:lvl>
    <w:lvl w:ilvl="4">
      <w:start w:val="1"/>
      <w:numFmt w:val="decimal"/>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bullet"/>
      <w:lvlText w:val=""/>
      <w:lvlJc w:val="left"/>
      <w:pPr>
        <w:ind w:left="2016" w:hanging="288"/>
      </w:pPr>
      <w:rPr>
        <w:rFonts w:ascii="Symbol" w:hAnsi="Symbol" w:hint="default"/>
      </w:rPr>
    </w:lvl>
    <w:lvl w:ilvl="7">
      <w:start w:val="1"/>
      <w:numFmt w:val="bullet"/>
      <w:lvlText w:val=""/>
      <w:lvlJc w:val="left"/>
      <w:pPr>
        <w:ind w:left="2304" w:hanging="288"/>
      </w:pPr>
      <w:rPr>
        <w:rFonts w:ascii="Wingdings" w:hAnsi="Wingdings" w:hint="default"/>
        <w:color w:val="auto"/>
      </w:rPr>
    </w:lvl>
    <w:lvl w:ilvl="8">
      <w:start w:val="1"/>
      <w:numFmt w:val="lowerRoman"/>
      <w:lvlText w:val="%9."/>
      <w:lvlJc w:val="left"/>
      <w:pPr>
        <w:ind w:left="2592" w:hanging="288"/>
      </w:pPr>
      <w:rPr>
        <w:rFonts w:hint="default"/>
      </w:rPr>
    </w:lvl>
  </w:abstractNum>
  <w:abstractNum w:abstractNumId="22" w15:restartNumberingAfterBreak="0">
    <w:nsid w:val="3526241B"/>
    <w:multiLevelType w:val="hybridMultilevel"/>
    <w:tmpl w:val="8C20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B43F9"/>
    <w:multiLevelType w:val="multilevel"/>
    <w:tmpl w:val="64684370"/>
    <w:styleLink w:val="ICFTableBullets"/>
    <w:lvl w:ilvl="0">
      <w:start w:val="1"/>
      <w:numFmt w:val="bullet"/>
      <w:pStyle w:val="ICFTableBullet1"/>
      <w:lvlText w:val=""/>
      <w:lvlJc w:val="left"/>
      <w:pPr>
        <w:ind w:left="288" w:hanging="288"/>
      </w:pPr>
      <w:rPr>
        <w:rFonts w:ascii="Symbol" w:hAnsi="Symbol" w:hint="default"/>
      </w:rPr>
    </w:lvl>
    <w:lvl w:ilvl="1">
      <w:start w:val="1"/>
      <w:numFmt w:val="bullet"/>
      <w:pStyle w:val="ICFTableBullet2"/>
      <w:lvlText w:val=""/>
      <w:lvlJc w:val="left"/>
      <w:pPr>
        <w:ind w:left="576" w:hanging="288"/>
      </w:pPr>
      <w:rPr>
        <w:rFonts w:ascii="Symbol" w:hAnsi="Symbol"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24" w15:restartNumberingAfterBreak="0">
    <w:nsid w:val="3DD251F2"/>
    <w:multiLevelType w:val="hybridMultilevel"/>
    <w:tmpl w:val="E7C2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359A6"/>
    <w:multiLevelType w:val="hybridMultilevel"/>
    <w:tmpl w:val="FC9C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D16AF"/>
    <w:multiLevelType w:val="hybridMultilevel"/>
    <w:tmpl w:val="EEF8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96637"/>
    <w:multiLevelType w:val="multilevel"/>
    <w:tmpl w:val="4BF8F188"/>
    <w:styleLink w:val="ICFHeadingsNotinTOC"/>
    <w:lvl w:ilvl="0">
      <w:start w:val="1"/>
      <w:numFmt w:val="none"/>
      <w:pStyle w:val="HeadingNotinTOC1"/>
      <w:lvlText w:val=""/>
      <w:lvlJc w:val="left"/>
      <w:pPr>
        <w:ind w:left="0" w:firstLine="0"/>
      </w:pPr>
      <w:rPr>
        <w:rFonts w:hint="default"/>
      </w:rPr>
    </w:lvl>
    <w:lvl w:ilvl="1">
      <w:start w:val="1"/>
      <w:numFmt w:val="none"/>
      <w:lvlRestart w:val="0"/>
      <w:pStyle w:val="HeadingNotinTOC2"/>
      <w:lvlText w:val=""/>
      <w:lvlJc w:val="left"/>
      <w:pPr>
        <w:ind w:left="0" w:firstLine="0"/>
      </w:pPr>
      <w:rPr>
        <w:rFonts w:hint="default"/>
      </w:rPr>
    </w:lvl>
    <w:lvl w:ilvl="2">
      <w:start w:val="1"/>
      <w:numFmt w:val="none"/>
      <w:lvlRestart w:val="0"/>
      <w:pStyle w:val="HeadingNotinTOC3"/>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9F27C29"/>
    <w:multiLevelType w:val="hybridMultilevel"/>
    <w:tmpl w:val="CDD64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06B5A"/>
    <w:multiLevelType w:val="multilevel"/>
    <w:tmpl w:val="3EEAEDD0"/>
    <w:numStyleLink w:val="ICFBullets"/>
  </w:abstractNum>
  <w:abstractNum w:abstractNumId="30" w15:restartNumberingAfterBreak="0">
    <w:nsid w:val="4F7174D2"/>
    <w:multiLevelType w:val="multilevel"/>
    <w:tmpl w:val="9F260DD8"/>
    <w:styleLink w:val="ICFSidebarSHORTBullets"/>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Symbol" w:hAnsi="Symbol"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31" w15:restartNumberingAfterBreak="0">
    <w:nsid w:val="55DC145B"/>
    <w:multiLevelType w:val="hybridMultilevel"/>
    <w:tmpl w:val="7C4AB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AFC357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979C4"/>
    <w:multiLevelType w:val="hybridMultilevel"/>
    <w:tmpl w:val="496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E417F"/>
    <w:multiLevelType w:val="hybridMultilevel"/>
    <w:tmpl w:val="BD783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2523D"/>
    <w:multiLevelType w:val="multilevel"/>
    <w:tmpl w:val="B6D0CFD8"/>
    <w:numStyleLink w:val="ICFHeadings"/>
  </w:abstractNum>
  <w:abstractNum w:abstractNumId="35" w15:restartNumberingAfterBreak="0">
    <w:nsid w:val="5EDD08EE"/>
    <w:multiLevelType w:val="multilevel"/>
    <w:tmpl w:val="40545FA4"/>
    <w:numStyleLink w:val="ICFLetters"/>
  </w:abstractNum>
  <w:abstractNum w:abstractNumId="36" w15:restartNumberingAfterBreak="0">
    <w:nsid w:val="61AA0FE7"/>
    <w:multiLevelType w:val="hybridMultilevel"/>
    <w:tmpl w:val="9FE49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D02A6B"/>
    <w:multiLevelType w:val="hybridMultilevel"/>
    <w:tmpl w:val="029C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3C14A0"/>
    <w:multiLevelType w:val="hybridMultilevel"/>
    <w:tmpl w:val="D26A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B0A78"/>
    <w:multiLevelType w:val="hybridMultilevel"/>
    <w:tmpl w:val="B8F4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36B36"/>
    <w:multiLevelType w:val="multilevel"/>
    <w:tmpl w:val="FF168C66"/>
    <w:styleLink w:val="ICFSidebarBullets"/>
    <w:lvl w:ilvl="0">
      <w:start w:val="1"/>
      <w:numFmt w:val="bullet"/>
      <w:pStyle w:val="ICFSidebarBullet"/>
      <w:lvlText w:val=""/>
      <w:lvlJc w:val="left"/>
      <w:pPr>
        <w:ind w:left="288" w:hanging="288"/>
      </w:pPr>
      <w:rPr>
        <w:rFonts w:ascii="Symbol" w:hAnsi="Symbol" w:hint="default"/>
        <w:color w:val="000000" w:themeColor="text1"/>
      </w:rPr>
    </w:lvl>
    <w:lvl w:ilvl="1">
      <w:start w:val="1"/>
      <w:numFmt w:val="lowerLetter"/>
      <w:lvlText w:val="%2)"/>
      <w:lvlJc w:val="left"/>
      <w:pPr>
        <w:ind w:left="576" w:hanging="288"/>
      </w:pPr>
      <w:rPr>
        <w:rFonts w:hint="default"/>
      </w:rPr>
    </w:lvl>
    <w:lvl w:ilvl="2">
      <w:start w:val="1"/>
      <w:numFmt w:val="lowerRoman"/>
      <w:lvlText w:val="%3)"/>
      <w:lvlJc w:val="lef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41" w15:restartNumberingAfterBreak="0">
    <w:nsid w:val="67864466"/>
    <w:multiLevelType w:val="hybridMultilevel"/>
    <w:tmpl w:val="8098C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3B7831"/>
    <w:multiLevelType w:val="multilevel"/>
    <w:tmpl w:val="CABC1076"/>
    <w:numStyleLink w:val="ICFAppendices"/>
  </w:abstractNum>
  <w:abstractNum w:abstractNumId="43" w15:restartNumberingAfterBreak="0">
    <w:nsid w:val="690D73D7"/>
    <w:multiLevelType w:val="multilevel"/>
    <w:tmpl w:val="3EEAEDD0"/>
    <w:styleLink w:val="ICFBullets"/>
    <w:lvl w:ilvl="0">
      <w:start w:val="1"/>
      <w:numFmt w:val="bullet"/>
      <w:pStyle w:val="ICFBullet1"/>
      <w:lvlText w:val=""/>
      <w:lvlJc w:val="left"/>
      <w:pPr>
        <w:ind w:left="360" w:hanging="360"/>
      </w:pPr>
      <w:rPr>
        <w:rFonts w:ascii="Symbol" w:hAnsi="Symbol" w:hint="default"/>
        <w:color w:val="0785F2" w:themeColor="accent1"/>
      </w:rPr>
    </w:lvl>
    <w:lvl w:ilvl="1">
      <w:start w:val="1"/>
      <w:numFmt w:val="bullet"/>
      <w:lvlRestart w:val="0"/>
      <w:pStyle w:val="ICFBullet2"/>
      <w:lvlText w:val=""/>
      <w:lvlJc w:val="left"/>
      <w:pPr>
        <w:ind w:left="720" w:hanging="360"/>
      </w:pPr>
      <w:rPr>
        <w:rFonts w:ascii="Symbol" w:hAnsi="Symbol" w:hint="default"/>
      </w:rPr>
    </w:lvl>
    <w:lvl w:ilvl="2">
      <w:start w:val="1"/>
      <w:numFmt w:val="bullet"/>
      <w:lvlRestart w:val="0"/>
      <w:pStyle w:val="ICFBullet3"/>
      <w:lvlText w:val=""/>
      <w:lvlJc w:val="left"/>
      <w:pPr>
        <w:ind w:left="1080" w:hanging="360"/>
      </w:pPr>
      <w:rPr>
        <w:rFonts w:ascii="Symbol" w:hAnsi="Symbol" w:hint="default"/>
        <w:color w:val="808285" w:themeColor="background2"/>
      </w:rPr>
    </w:lvl>
    <w:lvl w:ilvl="3">
      <w:start w:val="1"/>
      <w:numFmt w:val="bullet"/>
      <w:lvlText w:val=""/>
      <w:lvlJc w:val="left"/>
      <w:pPr>
        <w:ind w:left="1728" w:hanging="288"/>
      </w:pPr>
      <w:rPr>
        <w:rFonts w:ascii="Symbol" w:hAnsi="Symbol" w:hint="default"/>
      </w:rPr>
    </w:lvl>
    <w:lvl w:ilvl="4">
      <w:start w:val="1"/>
      <w:numFmt w:val="bullet"/>
      <w:lvlText w:val=""/>
      <w:lvlJc w:val="left"/>
      <w:pPr>
        <w:ind w:left="2016" w:hanging="288"/>
      </w:pPr>
      <w:rPr>
        <w:rFonts w:ascii="Symbol" w:hAnsi="Symbol" w:hint="default"/>
      </w:rPr>
    </w:lvl>
    <w:lvl w:ilvl="5">
      <w:start w:val="1"/>
      <w:numFmt w:val="bullet"/>
      <w:lvlText w:val=""/>
      <w:lvlJc w:val="left"/>
      <w:pPr>
        <w:ind w:left="2304" w:hanging="288"/>
      </w:pPr>
      <w:rPr>
        <w:rFonts w:ascii="Symbol" w:hAnsi="Symbol" w:hint="default"/>
      </w:rPr>
    </w:lvl>
    <w:lvl w:ilvl="6">
      <w:start w:val="1"/>
      <w:numFmt w:val="bullet"/>
      <w:lvlText w:val=""/>
      <w:lvlJc w:val="left"/>
      <w:pPr>
        <w:ind w:left="2592" w:hanging="288"/>
      </w:pPr>
      <w:rPr>
        <w:rFonts w:ascii="Symbol" w:hAnsi="Symbol" w:hint="default"/>
      </w:rPr>
    </w:lvl>
    <w:lvl w:ilvl="7">
      <w:start w:val="1"/>
      <w:numFmt w:val="bullet"/>
      <w:lvlText w:val=""/>
      <w:lvlJc w:val="left"/>
      <w:pPr>
        <w:ind w:left="2880" w:hanging="288"/>
      </w:pPr>
      <w:rPr>
        <w:rFonts w:ascii="Symbol" w:hAnsi="Symbol" w:hint="default"/>
      </w:rPr>
    </w:lvl>
    <w:lvl w:ilvl="8">
      <w:start w:val="1"/>
      <w:numFmt w:val="bullet"/>
      <w:lvlText w:val=""/>
      <w:lvlJc w:val="left"/>
      <w:pPr>
        <w:ind w:left="3168" w:hanging="288"/>
      </w:pPr>
      <w:rPr>
        <w:rFonts w:ascii="Symbol" w:hAnsi="Symbol" w:hint="default"/>
      </w:rPr>
    </w:lvl>
  </w:abstractNum>
  <w:abstractNum w:abstractNumId="44" w15:restartNumberingAfterBreak="0">
    <w:nsid w:val="6A534C0A"/>
    <w:multiLevelType w:val="multilevel"/>
    <w:tmpl w:val="3C062A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lvlText w:val=""/>
      <w:lvlJc w:val="left"/>
      <w:pPr>
        <w:tabs>
          <w:tab w:val="num" w:pos="0"/>
        </w:tabs>
        <w:ind w:left="720" w:hanging="720"/>
      </w:pPr>
      <w:rPr>
        <w:rFonts w:hint="default"/>
      </w:rPr>
    </w:lvl>
    <w:lvl w:ilvl="5">
      <w:start w:val="1"/>
      <w:numFmt w:val="none"/>
      <w:pStyle w:val="Heading6"/>
      <w:lvlText w:val=""/>
      <w:lvlJc w:val="left"/>
      <w:pPr>
        <w:tabs>
          <w:tab w:val="num" w:pos="0"/>
        </w:tabs>
        <w:ind w:left="720" w:hanging="720"/>
      </w:pPr>
      <w:rPr>
        <w:rFonts w:hint="default"/>
      </w:rPr>
    </w:lvl>
    <w:lvl w:ilvl="6">
      <w:start w:val="1"/>
      <w:numFmt w:val="none"/>
      <w:lvlText w:val=""/>
      <w:lvlJc w:val="left"/>
      <w:pPr>
        <w:tabs>
          <w:tab w:val="num" w:pos="0"/>
        </w:tabs>
        <w:ind w:left="720" w:hanging="720"/>
      </w:pPr>
      <w:rPr>
        <w:rFonts w:hint="default"/>
      </w:rPr>
    </w:lvl>
    <w:lvl w:ilvl="7">
      <w:start w:val="1"/>
      <w:numFmt w:val="none"/>
      <w:pStyle w:val="Heading7"/>
      <w:lvlText w:val=""/>
      <w:lvlJc w:val="left"/>
      <w:pPr>
        <w:tabs>
          <w:tab w:val="num" w:pos="0"/>
        </w:tabs>
        <w:ind w:left="720" w:hanging="720"/>
      </w:pPr>
      <w:rPr>
        <w:rFonts w:hint="default"/>
      </w:rPr>
    </w:lvl>
    <w:lvl w:ilvl="8">
      <w:start w:val="1"/>
      <w:numFmt w:val="none"/>
      <w:lvlText w:val=""/>
      <w:lvlJc w:val="left"/>
      <w:pPr>
        <w:tabs>
          <w:tab w:val="num" w:pos="0"/>
        </w:tabs>
        <w:ind w:left="720" w:hanging="720"/>
      </w:pPr>
      <w:rPr>
        <w:rFonts w:hint="default"/>
      </w:rPr>
    </w:lvl>
  </w:abstractNum>
  <w:abstractNum w:abstractNumId="45" w15:restartNumberingAfterBreak="0">
    <w:nsid w:val="6CD507E6"/>
    <w:multiLevelType w:val="multilevel"/>
    <w:tmpl w:val="7DFE13DA"/>
    <w:numStyleLink w:val="ICFNumbers"/>
  </w:abstractNum>
  <w:abstractNum w:abstractNumId="46" w15:restartNumberingAfterBreak="0">
    <w:nsid w:val="6ED5266B"/>
    <w:multiLevelType w:val="hybridMultilevel"/>
    <w:tmpl w:val="43CA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613314"/>
    <w:multiLevelType w:val="hybridMultilevel"/>
    <w:tmpl w:val="9B2A1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CC3121"/>
    <w:multiLevelType w:val="multilevel"/>
    <w:tmpl w:val="CABC1076"/>
    <w:styleLink w:val="ICFAppendices"/>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
      <w:lvlJc w:val="left"/>
      <w:pPr>
        <w:ind w:left="3240" w:hanging="3240"/>
      </w:pPr>
      <w:rPr>
        <w:rFonts w:hint="default"/>
      </w:rPr>
    </w:lvl>
  </w:abstractNum>
  <w:abstractNum w:abstractNumId="49" w15:restartNumberingAfterBreak="0">
    <w:nsid w:val="73F96D9D"/>
    <w:multiLevelType w:val="hybridMultilevel"/>
    <w:tmpl w:val="CFF6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04125E"/>
    <w:multiLevelType w:val="multilevel"/>
    <w:tmpl w:val="C9A0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524DE0"/>
    <w:multiLevelType w:val="multilevel"/>
    <w:tmpl w:val="B6D0CFD8"/>
    <w:styleLink w:val="ICF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720" w:hanging="720"/>
      </w:pPr>
      <w:rPr>
        <w:rFonts w:hint="default"/>
      </w:rPr>
    </w:lvl>
    <w:lvl w:ilvl="6">
      <w:start w:val="1"/>
      <w:numFmt w:val="none"/>
      <w:lvlText w:val=""/>
      <w:lvlJc w:val="left"/>
      <w:pPr>
        <w:tabs>
          <w:tab w:val="num" w:pos="0"/>
        </w:tabs>
        <w:ind w:left="720" w:hanging="720"/>
      </w:pPr>
      <w:rPr>
        <w:rFonts w:hint="default"/>
      </w:rPr>
    </w:lvl>
    <w:lvl w:ilvl="7">
      <w:start w:val="1"/>
      <w:numFmt w:val="none"/>
      <w:lvlText w:val=""/>
      <w:lvlJc w:val="left"/>
      <w:pPr>
        <w:tabs>
          <w:tab w:val="num" w:pos="0"/>
        </w:tabs>
        <w:ind w:left="720" w:hanging="720"/>
      </w:pPr>
      <w:rPr>
        <w:rFonts w:hint="default"/>
      </w:rPr>
    </w:lvl>
    <w:lvl w:ilvl="8">
      <w:start w:val="1"/>
      <w:numFmt w:val="none"/>
      <w:lvlText w:val=""/>
      <w:lvlJc w:val="left"/>
      <w:pPr>
        <w:tabs>
          <w:tab w:val="num" w:pos="0"/>
        </w:tabs>
        <w:ind w:left="720" w:hanging="720"/>
      </w:pPr>
      <w:rPr>
        <w:rFonts w:hint="default"/>
      </w:rPr>
    </w:lvl>
  </w:abstractNum>
  <w:num w:numId="1" w16cid:durableId="972711766">
    <w:abstractNumId w:val="43"/>
  </w:num>
  <w:num w:numId="2" w16cid:durableId="776607827">
    <w:abstractNumId w:val="51"/>
  </w:num>
  <w:num w:numId="3" w16cid:durableId="1324041086">
    <w:abstractNumId w:val="17"/>
  </w:num>
  <w:num w:numId="4" w16cid:durableId="2056199443">
    <w:abstractNumId w:val="27"/>
  </w:num>
  <w:num w:numId="5" w16cid:durableId="139080338">
    <w:abstractNumId w:val="8"/>
  </w:num>
  <w:num w:numId="6" w16cid:durableId="892348477">
    <w:abstractNumId w:val="3"/>
  </w:num>
  <w:num w:numId="7" w16cid:durableId="159395437">
    <w:abstractNumId w:val="21"/>
  </w:num>
  <w:num w:numId="8" w16cid:durableId="410928890">
    <w:abstractNumId w:val="19"/>
  </w:num>
  <w:num w:numId="9" w16cid:durableId="1097406364">
    <w:abstractNumId w:val="40"/>
    <w:lvlOverride w:ilvl="0">
      <w:lvl w:ilvl="0">
        <w:start w:val="1"/>
        <w:numFmt w:val="bullet"/>
        <w:pStyle w:val="ICFSidebarBullet"/>
        <w:lvlText w:val=""/>
        <w:lvlJc w:val="left"/>
        <w:pPr>
          <w:ind w:left="288" w:hanging="288"/>
        </w:pPr>
        <w:rPr>
          <w:rFonts w:ascii="Symbol" w:hAnsi="Symbol" w:hint="default"/>
          <w:color w:val="auto"/>
        </w:rPr>
      </w:lvl>
    </w:lvlOverride>
  </w:num>
  <w:num w:numId="10" w16cid:durableId="1284190872">
    <w:abstractNumId w:val="23"/>
  </w:num>
  <w:num w:numId="11" w16cid:durableId="599293234">
    <w:abstractNumId w:val="9"/>
  </w:num>
  <w:num w:numId="12" w16cid:durableId="889535367">
    <w:abstractNumId w:val="7"/>
  </w:num>
  <w:num w:numId="13" w16cid:durableId="1070157037">
    <w:abstractNumId w:val="6"/>
  </w:num>
  <w:num w:numId="14" w16cid:durableId="943652874">
    <w:abstractNumId w:val="5"/>
  </w:num>
  <w:num w:numId="15" w16cid:durableId="541021759">
    <w:abstractNumId w:val="4"/>
  </w:num>
  <w:num w:numId="16" w16cid:durableId="376124381">
    <w:abstractNumId w:val="2"/>
  </w:num>
  <w:num w:numId="17" w16cid:durableId="2124692917">
    <w:abstractNumId w:val="1"/>
  </w:num>
  <w:num w:numId="18" w16cid:durableId="1426995699">
    <w:abstractNumId w:val="0"/>
  </w:num>
  <w:num w:numId="19" w16cid:durableId="1049914725">
    <w:abstractNumId w:val="30"/>
  </w:num>
  <w:num w:numId="20" w16cid:durableId="839543227">
    <w:abstractNumId w:val="44"/>
  </w:num>
  <w:num w:numId="21" w16cid:durableId="989363539">
    <w:abstractNumId w:val="48"/>
  </w:num>
  <w:num w:numId="22" w16cid:durableId="669793376">
    <w:abstractNumId w:val="42"/>
  </w:num>
  <w:num w:numId="23" w16cid:durableId="1817717091">
    <w:abstractNumId w:val="40"/>
  </w:num>
  <w:num w:numId="24" w16cid:durableId="1819422374">
    <w:abstractNumId w:val="29"/>
  </w:num>
  <w:num w:numId="25" w16cid:durableId="1786463562">
    <w:abstractNumId w:val="35"/>
  </w:num>
  <w:num w:numId="26" w16cid:durableId="18386884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7313764">
    <w:abstractNumId w:val="34"/>
  </w:num>
  <w:num w:numId="28" w16cid:durableId="13390408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2617532">
    <w:abstractNumId w:val="47"/>
  </w:num>
  <w:num w:numId="30" w16cid:durableId="2079935388">
    <w:abstractNumId w:val="41"/>
  </w:num>
  <w:num w:numId="31" w16cid:durableId="1254513311">
    <w:abstractNumId w:val="33"/>
  </w:num>
  <w:num w:numId="32" w16cid:durableId="867139217">
    <w:abstractNumId w:val="31"/>
  </w:num>
  <w:num w:numId="33" w16cid:durableId="990527170">
    <w:abstractNumId w:val="28"/>
  </w:num>
  <w:num w:numId="34" w16cid:durableId="1504658677">
    <w:abstractNumId w:val="20"/>
  </w:num>
  <w:num w:numId="35" w16cid:durableId="1008601348">
    <w:abstractNumId w:val="13"/>
  </w:num>
  <w:num w:numId="36" w16cid:durableId="204488536">
    <w:abstractNumId w:val="26"/>
  </w:num>
  <w:num w:numId="37" w16cid:durableId="423115842">
    <w:abstractNumId w:val="46"/>
  </w:num>
  <w:num w:numId="38" w16cid:durableId="847602984">
    <w:abstractNumId w:val="14"/>
  </w:num>
  <w:num w:numId="39" w16cid:durableId="573852550">
    <w:abstractNumId w:val="16"/>
  </w:num>
  <w:num w:numId="40" w16cid:durableId="32465994">
    <w:abstractNumId w:val="24"/>
  </w:num>
  <w:num w:numId="41" w16cid:durableId="798498319">
    <w:abstractNumId w:val="38"/>
  </w:num>
  <w:num w:numId="42" w16cid:durableId="385104207">
    <w:abstractNumId w:val="25"/>
  </w:num>
  <w:num w:numId="43" w16cid:durableId="935402163">
    <w:abstractNumId w:val="15"/>
  </w:num>
  <w:num w:numId="44" w16cid:durableId="1646005127">
    <w:abstractNumId w:val="32"/>
  </w:num>
  <w:num w:numId="45" w16cid:durableId="1166361787">
    <w:abstractNumId w:val="11"/>
  </w:num>
  <w:num w:numId="46" w16cid:durableId="1383404801">
    <w:abstractNumId w:val="10"/>
  </w:num>
  <w:num w:numId="47" w16cid:durableId="177427722">
    <w:abstractNumId w:val="18"/>
  </w:num>
  <w:num w:numId="48" w16cid:durableId="747844446">
    <w:abstractNumId w:val="37"/>
  </w:num>
  <w:num w:numId="49" w16cid:durableId="1363627923">
    <w:abstractNumId w:val="12"/>
  </w:num>
  <w:num w:numId="50" w16cid:durableId="1371875869">
    <w:abstractNumId w:val="36"/>
  </w:num>
  <w:num w:numId="51" w16cid:durableId="138108546">
    <w:abstractNumId w:val="39"/>
  </w:num>
  <w:num w:numId="52" w16cid:durableId="1593050339">
    <w:abstractNumId w:val="22"/>
  </w:num>
  <w:num w:numId="53" w16cid:durableId="1929147782">
    <w:abstractNumId w:val="49"/>
  </w:num>
  <w:num w:numId="54" w16cid:durableId="1430394497">
    <w:abstractNumId w:val="50"/>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w15:presenceInfo w15:providerId="AD" w15:userId="S::E855825@exelonds.com::b4fb9e21-53ed-4467-9c20-c033b5580c25"/>
  </w15:person>
  <w15:person w15:author="Parham, Karen D:(PHI)">
    <w15:presenceInfo w15:providerId="AD" w15:userId="S::E855825@exelonds.com::b4fb9e21-53ed-4467-9c20-c033b5580c25"/>
  </w15:person>
  <w15:person w15:author="Basdeo, Staci">
    <w15:presenceInfo w15:providerId="AD" w15:userId="S::58313@icf.com::289677f5-5bed-4348-af30-02a696f9b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revisionView w:markup="0"/>
  <w:defaultTabStop w:val="720"/>
  <w:clickAndTypeStyle w:val="ICFText"/>
  <w:defaultTableStyle w:val="ICFTablesSimp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1MjK0NDE0MDY3MjVX0lEKTi0uzszPAykwqgUAedoZVCwAAAA="/>
  </w:docVars>
  <w:rsids>
    <w:rsidRoot w:val="00A068EA"/>
    <w:rsid w:val="0000034A"/>
    <w:rsid w:val="00000D60"/>
    <w:rsid w:val="000012DD"/>
    <w:rsid w:val="0000149D"/>
    <w:rsid w:val="000021B6"/>
    <w:rsid w:val="0000257F"/>
    <w:rsid w:val="00003949"/>
    <w:rsid w:val="00003BCE"/>
    <w:rsid w:val="00003D74"/>
    <w:rsid w:val="000067D2"/>
    <w:rsid w:val="000069C9"/>
    <w:rsid w:val="00006A43"/>
    <w:rsid w:val="0000734D"/>
    <w:rsid w:val="00007496"/>
    <w:rsid w:val="00007FEE"/>
    <w:rsid w:val="00010902"/>
    <w:rsid w:val="00010A83"/>
    <w:rsid w:val="00010AE2"/>
    <w:rsid w:val="00011385"/>
    <w:rsid w:val="000123E8"/>
    <w:rsid w:val="00012A23"/>
    <w:rsid w:val="00013202"/>
    <w:rsid w:val="00015479"/>
    <w:rsid w:val="00015649"/>
    <w:rsid w:val="00015A50"/>
    <w:rsid w:val="00015DAD"/>
    <w:rsid w:val="00016646"/>
    <w:rsid w:val="00017498"/>
    <w:rsid w:val="000179C4"/>
    <w:rsid w:val="0002012F"/>
    <w:rsid w:val="00021098"/>
    <w:rsid w:val="00022030"/>
    <w:rsid w:val="00022F50"/>
    <w:rsid w:val="0002369F"/>
    <w:rsid w:val="00023FF1"/>
    <w:rsid w:val="000240A9"/>
    <w:rsid w:val="0002471B"/>
    <w:rsid w:val="000254BF"/>
    <w:rsid w:val="0002695E"/>
    <w:rsid w:val="00026DE0"/>
    <w:rsid w:val="00026E92"/>
    <w:rsid w:val="000271B3"/>
    <w:rsid w:val="000279D7"/>
    <w:rsid w:val="00027FC3"/>
    <w:rsid w:val="000317DA"/>
    <w:rsid w:val="00031C8A"/>
    <w:rsid w:val="000324DF"/>
    <w:rsid w:val="00032700"/>
    <w:rsid w:val="00033B9B"/>
    <w:rsid w:val="000349DB"/>
    <w:rsid w:val="000356B5"/>
    <w:rsid w:val="00035FB8"/>
    <w:rsid w:val="0003622D"/>
    <w:rsid w:val="00036829"/>
    <w:rsid w:val="00036CAA"/>
    <w:rsid w:val="00037B43"/>
    <w:rsid w:val="00037BDF"/>
    <w:rsid w:val="00037D49"/>
    <w:rsid w:val="00037E2D"/>
    <w:rsid w:val="00040555"/>
    <w:rsid w:val="00040F43"/>
    <w:rsid w:val="00041985"/>
    <w:rsid w:val="00041BCC"/>
    <w:rsid w:val="00041FE9"/>
    <w:rsid w:val="000420A6"/>
    <w:rsid w:val="00042CDD"/>
    <w:rsid w:val="000440CC"/>
    <w:rsid w:val="0004463F"/>
    <w:rsid w:val="00044996"/>
    <w:rsid w:val="0004609B"/>
    <w:rsid w:val="00047571"/>
    <w:rsid w:val="00047871"/>
    <w:rsid w:val="000479F2"/>
    <w:rsid w:val="00047C1C"/>
    <w:rsid w:val="00050BFC"/>
    <w:rsid w:val="0005117D"/>
    <w:rsid w:val="00051785"/>
    <w:rsid w:val="0005204B"/>
    <w:rsid w:val="000520F6"/>
    <w:rsid w:val="000521D6"/>
    <w:rsid w:val="000522D2"/>
    <w:rsid w:val="0005237F"/>
    <w:rsid w:val="000523DB"/>
    <w:rsid w:val="00052E57"/>
    <w:rsid w:val="00053247"/>
    <w:rsid w:val="00053651"/>
    <w:rsid w:val="00053B07"/>
    <w:rsid w:val="0005490A"/>
    <w:rsid w:val="000553FA"/>
    <w:rsid w:val="000558FC"/>
    <w:rsid w:val="00055D02"/>
    <w:rsid w:val="000567C6"/>
    <w:rsid w:val="000576A8"/>
    <w:rsid w:val="00057AEF"/>
    <w:rsid w:val="000617F4"/>
    <w:rsid w:val="0006238E"/>
    <w:rsid w:val="0006295C"/>
    <w:rsid w:val="00062CD8"/>
    <w:rsid w:val="00062E77"/>
    <w:rsid w:val="00063E23"/>
    <w:rsid w:val="000646A8"/>
    <w:rsid w:val="00064B8E"/>
    <w:rsid w:val="00064ED6"/>
    <w:rsid w:val="00065AB9"/>
    <w:rsid w:val="000665EF"/>
    <w:rsid w:val="000668C1"/>
    <w:rsid w:val="0006776A"/>
    <w:rsid w:val="000677A3"/>
    <w:rsid w:val="000700DD"/>
    <w:rsid w:val="00071143"/>
    <w:rsid w:val="00071340"/>
    <w:rsid w:val="00071620"/>
    <w:rsid w:val="000718F7"/>
    <w:rsid w:val="00071A5D"/>
    <w:rsid w:val="00071C8B"/>
    <w:rsid w:val="00071F03"/>
    <w:rsid w:val="00072320"/>
    <w:rsid w:val="000726D4"/>
    <w:rsid w:val="000727ED"/>
    <w:rsid w:val="000730E3"/>
    <w:rsid w:val="00074C16"/>
    <w:rsid w:val="0007501D"/>
    <w:rsid w:val="0007531C"/>
    <w:rsid w:val="000755D0"/>
    <w:rsid w:val="00075947"/>
    <w:rsid w:val="00075F27"/>
    <w:rsid w:val="00076143"/>
    <w:rsid w:val="00076679"/>
    <w:rsid w:val="00076C1D"/>
    <w:rsid w:val="000773A6"/>
    <w:rsid w:val="0007781D"/>
    <w:rsid w:val="000802E2"/>
    <w:rsid w:val="00080428"/>
    <w:rsid w:val="000806E0"/>
    <w:rsid w:val="00081721"/>
    <w:rsid w:val="000821C7"/>
    <w:rsid w:val="000831A5"/>
    <w:rsid w:val="0008408C"/>
    <w:rsid w:val="000848AA"/>
    <w:rsid w:val="00084B9A"/>
    <w:rsid w:val="00084B9B"/>
    <w:rsid w:val="00084BE9"/>
    <w:rsid w:val="0008537D"/>
    <w:rsid w:val="000853E8"/>
    <w:rsid w:val="00085986"/>
    <w:rsid w:val="0008645F"/>
    <w:rsid w:val="000900F7"/>
    <w:rsid w:val="00090343"/>
    <w:rsid w:val="000907CE"/>
    <w:rsid w:val="00090D8F"/>
    <w:rsid w:val="00090E71"/>
    <w:rsid w:val="00090F3E"/>
    <w:rsid w:val="00091986"/>
    <w:rsid w:val="000927AD"/>
    <w:rsid w:val="0009296E"/>
    <w:rsid w:val="00095669"/>
    <w:rsid w:val="000957A8"/>
    <w:rsid w:val="00095C76"/>
    <w:rsid w:val="00095DFD"/>
    <w:rsid w:val="0009602A"/>
    <w:rsid w:val="0009684D"/>
    <w:rsid w:val="00096877"/>
    <w:rsid w:val="00096B5D"/>
    <w:rsid w:val="00096BF8"/>
    <w:rsid w:val="00096C54"/>
    <w:rsid w:val="00096F16"/>
    <w:rsid w:val="00097CAF"/>
    <w:rsid w:val="00097DB9"/>
    <w:rsid w:val="000A0C30"/>
    <w:rsid w:val="000A13B4"/>
    <w:rsid w:val="000A1A4C"/>
    <w:rsid w:val="000A2979"/>
    <w:rsid w:val="000A4C9E"/>
    <w:rsid w:val="000A4D78"/>
    <w:rsid w:val="000A4DBA"/>
    <w:rsid w:val="000A58E2"/>
    <w:rsid w:val="000A5BF0"/>
    <w:rsid w:val="000A5F13"/>
    <w:rsid w:val="000A6FF5"/>
    <w:rsid w:val="000A7235"/>
    <w:rsid w:val="000B0962"/>
    <w:rsid w:val="000B0D86"/>
    <w:rsid w:val="000B128F"/>
    <w:rsid w:val="000B17D9"/>
    <w:rsid w:val="000B192D"/>
    <w:rsid w:val="000B39C2"/>
    <w:rsid w:val="000B3E4A"/>
    <w:rsid w:val="000B4F43"/>
    <w:rsid w:val="000C05B3"/>
    <w:rsid w:val="000C0A00"/>
    <w:rsid w:val="000C10AC"/>
    <w:rsid w:val="000C12ED"/>
    <w:rsid w:val="000C17A3"/>
    <w:rsid w:val="000C1C01"/>
    <w:rsid w:val="000C1DB0"/>
    <w:rsid w:val="000C1EA4"/>
    <w:rsid w:val="000C1EB4"/>
    <w:rsid w:val="000C25C6"/>
    <w:rsid w:val="000C3297"/>
    <w:rsid w:val="000C3D36"/>
    <w:rsid w:val="000C4526"/>
    <w:rsid w:val="000C4692"/>
    <w:rsid w:val="000C4857"/>
    <w:rsid w:val="000C4869"/>
    <w:rsid w:val="000C4897"/>
    <w:rsid w:val="000C53BF"/>
    <w:rsid w:val="000C53F5"/>
    <w:rsid w:val="000C55FE"/>
    <w:rsid w:val="000C5650"/>
    <w:rsid w:val="000C5654"/>
    <w:rsid w:val="000C5949"/>
    <w:rsid w:val="000C6B8F"/>
    <w:rsid w:val="000C7585"/>
    <w:rsid w:val="000D08BE"/>
    <w:rsid w:val="000D1267"/>
    <w:rsid w:val="000D1342"/>
    <w:rsid w:val="000D1445"/>
    <w:rsid w:val="000D26E2"/>
    <w:rsid w:val="000D3795"/>
    <w:rsid w:val="000D398C"/>
    <w:rsid w:val="000D3A8B"/>
    <w:rsid w:val="000D3AB8"/>
    <w:rsid w:val="000D3FD2"/>
    <w:rsid w:val="000D4CCA"/>
    <w:rsid w:val="000D5474"/>
    <w:rsid w:val="000D5CF5"/>
    <w:rsid w:val="000D5F86"/>
    <w:rsid w:val="000D668C"/>
    <w:rsid w:val="000E00D6"/>
    <w:rsid w:val="000E05B4"/>
    <w:rsid w:val="000E1B45"/>
    <w:rsid w:val="000E1DD0"/>
    <w:rsid w:val="000E4AF3"/>
    <w:rsid w:val="000E574B"/>
    <w:rsid w:val="000E6252"/>
    <w:rsid w:val="000E649C"/>
    <w:rsid w:val="000E6757"/>
    <w:rsid w:val="000E7FEF"/>
    <w:rsid w:val="000F03F4"/>
    <w:rsid w:val="000F07CC"/>
    <w:rsid w:val="000F104D"/>
    <w:rsid w:val="000F156D"/>
    <w:rsid w:val="000F1D2B"/>
    <w:rsid w:val="000F21A4"/>
    <w:rsid w:val="000F282A"/>
    <w:rsid w:val="000F3209"/>
    <w:rsid w:val="000F384D"/>
    <w:rsid w:val="000F49C5"/>
    <w:rsid w:val="000F5008"/>
    <w:rsid w:val="000F5391"/>
    <w:rsid w:val="000F59A8"/>
    <w:rsid w:val="000F601C"/>
    <w:rsid w:val="000F6402"/>
    <w:rsid w:val="000F6558"/>
    <w:rsid w:val="000F737B"/>
    <w:rsid w:val="000F7713"/>
    <w:rsid w:val="001008A1"/>
    <w:rsid w:val="00100F02"/>
    <w:rsid w:val="00101A31"/>
    <w:rsid w:val="0010231E"/>
    <w:rsid w:val="001032DE"/>
    <w:rsid w:val="001039D1"/>
    <w:rsid w:val="00103ACF"/>
    <w:rsid w:val="001049F1"/>
    <w:rsid w:val="00104CE9"/>
    <w:rsid w:val="0010528E"/>
    <w:rsid w:val="00106A92"/>
    <w:rsid w:val="001072E6"/>
    <w:rsid w:val="00107BC1"/>
    <w:rsid w:val="00110AC4"/>
    <w:rsid w:val="001115F3"/>
    <w:rsid w:val="00111859"/>
    <w:rsid w:val="001119B3"/>
    <w:rsid w:val="0011217D"/>
    <w:rsid w:val="00112D54"/>
    <w:rsid w:val="001134F6"/>
    <w:rsid w:val="0011402B"/>
    <w:rsid w:val="0011490B"/>
    <w:rsid w:val="001149C9"/>
    <w:rsid w:val="00114D4D"/>
    <w:rsid w:val="00115911"/>
    <w:rsid w:val="00116378"/>
    <w:rsid w:val="0011648F"/>
    <w:rsid w:val="00116DAC"/>
    <w:rsid w:val="00116E8A"/>
    <w:rsid w:val="001174EF"/>
    <w:rsid w:val="0011758B"/>
    <w:rsid w:val="00117C8C"/>
    <w:rsid w:val="00117EDD"/>
    <w:rsid w:val="001203DE"/>
    <w:rsid w:val="00122269"/>
    <w:rsid w:val="001223C7"/>
    <w:rsid w:val="00122BD8"/>
    <w:rsid w:val="00122FA1"/>
    <w:rsid w:val="00122FFC"/>
    <w:rsid w:val="00123889"/>
    <w:rsid w:val="001246AE"/>
    <w:rsid w:val="00124D3F"/>
    <w:rsid w:val="0012546B"/>
    <w:rsid w:val="00125CFE"/>
    <w:rsid w:val="00126055"/>
    <w:rsid w:val="001262A9"/>
    <w:rsid w:val="00126C78"/>
    <w:rsid w:val="00127041"/>
    <w:rsid w:val="0012731C"/>
    <w:rsid w:val="0012733F"/>
    <w:rsid w:val="00127DEB"/>
    <w:rsid w:val="00130054"/>
    <w:rsid w:val="00130233"/>
    <w:rsid w:val="00130E59"/>
    <w:rsid w:val="00130F9E"/>
    <w:rsid w:val="00132999"/>
    <w:rsid w:val="00133DCC"/>
    <w:rsid w:val="001348AC"/>
    <w:rsid w:val="00134B39"/>
    <w:rsid w:val="00134C80"/>
    <w:rsid w:val="00135864"/>
    <w:rsid w:val="00135B29"/>
    <w:rsid w:val="00135CA0"/>
    <w:rsid w:val="00136BB4"/>
    <w:rsid w:val="00136BD4"/>
    <w:rsid w:val="00137200"/>
    <w:rsid w:val="00137B4E"/>
    <w:rsid w:val="0014072D"/>
    <w:rsid w:val="00140D7D"/>
    <w:rsid w:val="00140E47"/>
    <w:rsid w:val="00140E60"/>
    <w:rsid w:val="00141A9B"/>
    <w:rsid w:val="0014235B"/>
    <w:rsid w:val="0014237B"/>
    <w:rsid w:val="0014238F"/>
    <w:rsid w:val="001431E8"/>
    <w:rsid w:val="001436FC"/>
    <w:rsid w:val="0014422A"/>
    <w:rsid w:val="00144AC9"/>
    <w:rsid w:val="0014511F"/>
    <w:rsid w:val="001451C7"/>
    <w:rsid w:val="00146254"/>
    <w:rsid w:val="00146264"/>
    <w:rsid w:val="001462F4"/>
    <w:rsid w:val="00146338"/>
    <w:rsid w:val="001467E9"/>
    <w:rsid w:val="0014730B"/>
    <w:rsid w:val="0014768C"/>
    <w:rsid w:val="001476E4"/>
    <w:rsid w:val="00147CE9"/>
    <w:rsid w:val="0015015F"/>
    <w:rsid w:val="00150359"/>
    <w:rsid w:val="0015075D"/>
    <w:rsid w:val="0015081A"/>
    <w:rsid w:val="0015088C"/>
    <w:rsid w:val="00152128"/>
    <w:rsid w:val="00152750"/>
    <w:rsid w:val="001548FA"/>
    <w:rsid w:val="001551E2"/>
    <w:rsid w:val="00155835"/>
    <w:rsid w:val="00155EDB"/>
    <w:rsid w:val="001564C3"/>
    <w:rsid w:val="00156B64"/>
    <w:rsid w:val="00156C3B"/>
    <w:rsid w:val="00156F14"/>
    <w:rsid w:val="001572F9"/>
    <w:rsid w:val="00157352"/>
    <w:rsid w:val="00157C24"/>
    <w:rsid w:val="00160145"/>
    <w:rsid w:val="001608C0"/>
    <w:rsid w:val="0016094A"/>
    <w:rsid w:val="001609B7"/>
    <w:rsid w:val="00160B04"/>
    <w:rsid w:val="00160B3B"/>
    <w:rsid w:val="00160B74"/>
    <w:rsid w:val="00160E21"/>
    <w:rsid w:val="001610E4"/>
    <w:rsid w:val="0016112E"/>
    <w:rsid w:val="00162266"/>
    <w:rsid w:val="0016363B"/>
    <w:rsid w:val="0016373B"/>
    <w:rsid w:val="001638F4"/>
    <w:rsid w:val="00163CB5"/>
    <w:rsid w:val="001642C4"/>
    <w:rsid w:val="0016491B"/>
    <w:rsid w:val="00165054"/>
    <w:rsid w:val="00170216"/>
    <w:rsid w:val="00170AF5"/>
    <w:rsid w:val="00171A5C"/>
    <w:rsid w:val="00172A98"/>
    <w:rsid w:val="00172BE2"/>
    <w:rsid w:val="00172C20"/>
    <w:rsid w:val="001735FA"/>
    <w:rsid w:val="0017494C"/>
    <w:rsid w:val="00174B6A"/>
    <w:rsid w:val="00174F14"/>
    <w:rsid w:val="001758A0"/>
    <w:rsid w:val="00176B9B"/>
    <w:rsid w:val="00177397"/>
    <w:rsid w:val="00177A4D"/>
    <w:rsid w:val="00177BEE"/>
    <w:rsid w:val="00181800"/>
    <w:rsid w:val="00181CC5"/>
    <w:rsid w:val="00181E34"/>
    <w:rsid w:val="00182937"/>
    <w:rsid w:val="00182F00"/>
    <w:rsid w:val="00183DBB"/>
    <w:rsid w:val="00184255"/>
    <w:rsid w:val="00184D67"/>
    <w:rsid w:val="0018569D"/>
    <w:rsid w:val="001859B6"/>
    <w:rsid w:val="00185E31"/>
    <w:rsid w:val="00185EDF"/>
    <w:rsid w:val="0018614D"/>
    <w:rsid w:val="0019069D"/>
    <w:rsid w:val="00190AE2"/>
    <w:rsid w:val="00193B5E"/>
    <w:rsid w:val="0019406D"/>
    <w:rsid w:val="001948BE"/>
    <w:rsid w:val="00194F2F"/>
    <w:rsid w:val="00195035"/>
    <w:rsid w:val="001950F1"/>
    <w:rsid w:val="00195EE9"/>
    <w:rsid w:val="00196B2D"/>
    <w:rsid w:val="00196D8E"/>
    <w:rsid w:val="001975AD"/>
    <w:rsid w:val="001A0337"/>
    <w:rsid w:val="001A06B2"/>
    <w:rsid w:val="001A0723"/>
    <w:rsid w:val="001A08E3"/>
    <w:rsid w:val="001A0DA5"/>
    <w:rsid w:val="001A0F1A"/>
    <w:rsid w:val="001A10C6"/>
    <w:rsid w:val="001A11A3"/>
    <w:rsid w:val="001A15CB"/>
    <w:rsid w:val="001A17CE"/>
    <w:rsid w:val="001A1CC8"/>
    <w:rsid w:val="001A26E7"/>
    <w:rsid w:val="001A26EA"/>
    <w:rsid w:val="001A2B05"/>
    <w:rsid w:val="001A3172"/>
    <w:rsid w:val="001A31B1"/>
    <w:rsid w:val="001A329E"/>
    <w:rsid w:val="001A3657"/>
    <w:rsid w:val="001A43EA"/>
    <w:rsid w:val="001A5046"/>
    <w:rsid w:val="001A54BE"/>
    <w:rsid w:val="001A59D1"/>
    <w:rsid w:val="001A5B3A"/>
    <w:rsid w:val="001A74E1"/>
    <w:rsid w:val="001A7CFF"/>
    <w:rsid w:val="001B068F"/>
    <w:rsid w:val="001B0C86"/>
    <w:rsid w:val="001B2608"/>
    <w:rsid w:val="001B446F"/>
    <w:rsid w:val="001B4C91"/>
    <w:rsid w:val="001B5881"/>
    <w:rsid w:val="001B6B48"/>
    <w:rsid w:val="001B6E4A"/>
    <w:rsid w:val="001B711B"/>
    <w:rsid w:val="001C103B"/>
    <w:rsid w:val="001C12E9"/>
    <w:rsid w:val="001C1608"/>
    <w:rsid w:val="001C168B"/>
    <w:rsid w:val="001C1AE2"/>
    <w:rsid w:val="001C2304"/>
    <w:rsid w:val="001C26A4"/>
    <w:rsid w:val="001C270F"/>
    <w:rsid w:val="001C2910"/>
    <w:rsid w:val="001C2BEB"/>
    <w:rsid w:val="001C38E9"/>
    <w:rsid w:val="001C3CF1"/>
    <w:rsid w:val="001C3E7C"/>
    <w:rsid w:val="001C3EB7"/>
    <w:rsid w:val="001C3EBC"/>
    <w:rsid w:val="001C4AF9"/>
    <w:rsid w:val="001C4B65"/>
    <w:rsid w:val="001C4ED5"/>
    <w:rsid w:val="001C5223"/>
    <w:rsid w:val="001C62C1"/>
    <w:rsid w:val="001C66F5"/>
    <w:rsid w:val="001C6AE2"/>
    <w:rsid w:val="001C6CE7"/>
    <w:rsid w:val="001C705A"/>
    <w:rsid w:val="001C7265"/>
    <w:rsid w:val="001C757E"/>
    <w:rsid w:val="001C7BBE"/>
    <w:rsid w:val="001D0317"/>
    <w:rsid w:val="001D040B"/>
    <w:rsid w:val="001D089F"/>
    <w:rsid w:val="001D08A6"/>
    <w:rsid w:val="001D0B17"/>
    <w:rsid w:val="001D1807"/>
    <w:rsid w:val="001D3161"/>
    <w:rsid w:val="001D3394"/>
    <w:rsid w:val="001D3D74"/>
    <w:rsid w:val="001D3F2F"/>
    <w:rsid w:val="001D4BA5"/>
    <w:rsid w:val="001D4EE2"/>
    <w:rsid w:val="001D507B"/>
    <w:rsid w:val="001D50DA"/>
    <w:rsid w:val="001D530D"/>
    <w:rsid w:val="001D5B57"/>
    <w:rsid w:val="001D5B9F"/>
    <w:rsid w:val="001D5BF7"/>
    <w:rsid w:val="001D6677"/>
    <w:rsid w:val="001E0889"/>
    <w:rsid w:val="001E09B4"/>
    <w:rsid w:val="001E0ACB"/>
    <w:rsid w:val="001E0E38"/>
    <w:rsid w:val="001E0E68"/>
    <w:rsid w:val="001E16EB"/>
    <w:rsid w:val="001E2647"/>
    <w:rsid w:val="001E4BD8"/>
    <w:rsid w:val="001E5EE3"/>
    <w:rsid w:val="001E6D3B"/>
    <w:rsid w:val="001E6F29"/>
    <w:rsid w:val="001E70FB"/>
    <w:rsid w:val="001E7566"/>
    <w:rsid w:val="001E7BB2"/>
    <w:rsid w:val="001F0476"/>
    <w:rsid w:val="001F1491"/>
    <w:rsid w:val="001F2211"/>
    <w:rsid w:val="001F23D8"/>
    <w:rsid w:val="001F2BEB"/>
    <w:rsid w:val="001F2DCC"/>
    <w:rsid w:val="001F3CE9"/>
    <w:rsid w:val="001F5433"/>
    <w:rsid w:val="001F680B"/>
    <w:rsid w:val="001F765C"/>
    <w:rsid w:val="001F7E21"/>
    <w:rsid w:val="00200A78"/>
    <w:rsid w:val="00201084"/>
    <w:rsid w:val="00201344"/>
    <w:rsid w:val="00201727"/>
    <w:rsid w:val="0020202F"/>
    <w:rsid w:val="002022F5"/>
    <w:rsid w:val="00202813"/>
    <w:rsid w:val="00203745"/>
    <w:rsid w:val="0020398D"/>
    <w:rsid w:val="00203D76"/>
    <w:rsid w:val="0020462A"/>
    <w:rsid w:val="002046BB"/>
    <w:rsid w:val="00204A40"/>
    <w:rsid w:val="0020546F"/>
    <w:rsid w:val="00205A91"/>
    <w:rsid w:val="00206896"/>
    <w:rsid w:val="00206F00"/>
    <w:rsid w:val="0020715C"/>
    <w:rsid w:val="002079CC"/>
    <w:rsid w:val="00210574"/>
    <w:rsid w:val="00210D65"/>
    <w:rsid w:val="0021111E"/>
    <w:rsid w:val="00211399"/>
    <w:rsid w:val="00211971"/>
    <w:rsid w:val="002129DE"/>
    <w:rsid w:val="00212F6D"/>
    <w:rsid w:val="0021343F"/>
    <w:rsid w:val="00213D12"/>
    <w:rsid w:val="00213E8D"/>
    <w:rsid w:val="00214162"/>
    <w:rsid w:val="002143BC"/>
    <w:rsid w:val="00214CAA"/>
    <w:rsid w:val="002153E1"/>
    <w:rsid w:val="00215479"/>
    <w:rsid w:val="00215E7A"/>
    <w:rsid w:val="00216A92"/>
    <w:rsid w:val="00216F39"/>
    <w:rsid w:val="00216F8F"/>
    <w:rsid w:val="00217FF8"/>
    <w:rsid w:val="00220FC7"/>
    <w:rsid w:val="002213EB"/>
    <w:rsid w:val="00221FAC"/>
    <w:rsid w:val="00222089"/>
    <w:rsid w:val="00222C76"/>
    <w:rsid w:val="0022434F"/>
    <w:rsid w:val="00224688"/>
    <w:rsid w:val="002246D0"/>
    <w:rsid w:val="0022499E"/>
    <w:rsid w:val="00225F1A"/>
    <w:rsid w:val="00225FAA"/>
    <w:rsid w:val="002262EC"/>
    <w:rsid w:val="0022666D"/>
    <w:rsid w:val="002267D5"/>
    <w:rsid w:val="002269E4"/>
    <w:rsid w:val="00227139"/>
    <w:rsid w:val="002305EC"/>
    <w:rsid w:val="00230AB6"/>
    <w:rsid w:val="00232C3D"/>
    <w:rsid w:val="00232DD8"/>
    <w:rsid w:val="002337C6"/>
    <w:rsid w:val="00233D41"/>
    <w:rsid w:val="00233DF2"/>
    <w:rsid w:val="00234164"/>
    <w:rsid w:val="0023425E"/>
    <w:rsid w:val="002343CD"/>
    <w:rsid w:val="00235E9C"/>
    <w:rsid w:val="00236450"/>
    <w:rsid w:val="00236F7B"/>
    <w:rsid w:val="002373B5"/>
    <w:rsid w:val="002379AF"/>
    <w:rsid w:val="0024096A"/>
    <w:rsid w:val="0024103C"/>
    <w:rsid w:val="0024122E"/>
    <w:rsid w:val="0024167A"/>
    <w:rsid w:val="0024211B"/>
    <w:rsid w:val="00242C92"/>
    <w:rsid w:val="002440B0"/>
    <w:rsid w:val="0024466C"/>
    <w:rsid w:val="002466B3"/>
    <w:rsid w:val="002467AA"/>
    <w:rsid w:val="00247273"/>
    <w:rsid w:val="0024777D"/>
    <w:rsid w:val="00247D6D"/>
    <w:rsid w:val="00247F98"/>
    <w:rsid w:val="0025109A"/>
    <w:rsid w:val="00251746"/>
    <w:rsid w:val="00251DB9"/>
    <w:rsid w:val="00253055"/>
    <w:rsid w:val="002539A4"/>
    <w:rsid w:val="00253BCF"/>
    <w:rsid w:val="0025429E"/>
    <w:rsid w:val="00254FAA"/>
    <w:rsid w:val="0025617C"/>
    <w:rsid w:val="0025715B"/>
    <w:rsid w:val="00257494"/>
    <w:rsid w:val="002575ED"/>
    <w:rsid w:val="0026017B"/>
    <w:rsid w:val="00260B0F"/>
    <w:rsid w:val="00262C97"/>
    <w:rsid w:val="00262D84"/>
    <w:rsid w:val="00262F7A"/>
    <w:rsid w:val="00265BC5"/>
    <w:rsid w:val="00265EFA"/>
    <w:rsid w:val="002669BF"/>
    <w:rsid w:val="00266B60"/>
    <w:rsid w:val="00266C59"/>
    <w:rsid w:val="00266E23"/>
    <w:rsid w:val="002674E9"/>
    <w:rsid w:val="0027021A"/>
    <w:rsid w:val="0027090F"/>
    <w:rsid w:val="002709E4"/>
    <w:rsid w:val="00270B84"/>
    <w:rsid w:val="00271817"/>
    <w:rsid w:val="0027189F"/>
    <w:rsid w:val="00272513"/>
    <w:rsid w:val="00273A21"/>
    <w:rsid w:val="00273C08"/>
    <w:rsid w:val="00273F24"/>
    <w:rsid w:val="00273FC3"/>
    <w:rsid w:val="00275A87"/>
    <w:rsid w:val="00275C5B"/>
    <w:rsid w:val="0027620D"/>
    <w:rsid w:val="002762B6"/>
    <w:rsid w:val="00276983"/>
    <w:rsid w:val="00276C2D"/>
    <w:rsid w:val="00276F15"/>
    <w:rsid w:val="00276F16"/>
    <w:rsid w:val="00276F88"/>
    <w:rsid w:val="002778AD"/>
    <w:rsid w:val="002801E2"/>
    <w:rsid w:val="002808BD"/>
    <w:rsid w:val="002808FA"/>
    <w:rsid w:val="00280C22"/>
    <w:rsid w:val="00280E57"/>
    <w:rsid w:val="002815F6"/>
    <w:rsid w:val="00282C46"/>
    <w:rsid w:val="00282E36"/>
    <w:rsid w:val="00282E7F"/>
    <w:rsid w:val="00282FC0"/>
    <w:rsid w:val="002831D3"/>
    <w:rsid w:val="002835A6"/>
    <w:rsid w:val="002846D0"/>
    <w:rsid w:val="00284A7A"/>
    <w:rsid w:val="00285346"/>
    <w:rsid w:val="00285FB4"/>
    <w:rsid w:val="002866C8"/>
    <w:rsid w:val="002870DF"/>
    <w:rsid w:val="00287326"/>
    <w:rsid w:val="0028797F"/>
    <w:rsid w:val="0029055F"/>
    <w:rsid w:val="002907C9"/>
    <w:rsid w:val="00290E5B"/>
    <w:rsid w:val="0029189F"/>
    <w:rsid w:val="00292354"/>
    <w:rsid w:val="0029278F"/>
    <w:rsid w:val="00292A58"/>
    <w:rsid w:val="00292B34"/>
    <w:rsid w:val="00292C11"/>
    <w:rsid w:val="00292DC4"/>
    <w:rsid w:val="00292E94"/>
    <w:rsid w:val="00293502"/>
    <w:rsid w:val="00293968"/>
    <w:rsid w:val="00294DE8"/>
    <w:rsid w:val="00294F9A"/>
    <w:rsid w:val="0029534A"/>
    <w:rsid w:val="002955E2"/>
    <w:rsid w:val="00295A3D"/>
    <w:rsid w:val="00295DE5"/>
    <w:rsid w:val="00296440"/>
    <w:rsid w:val="00297769"/>
    <w:rsid w:val="002A0AAB"/>
    <w:rsid w:val="002A0C6A"/>
    <w:rsid w:val="002A0E14"/>
    <w:rsid w:val="002A1E37"/>
    <w:rsid w:val="002A270B"/>
    <w:rsid w:val="002A2931"/>
    <w:rsid w:val="002A295E"/>
    <w:rsid w:val="002A317A"/>
    <w:rsid w:val="002A317C"/>
    <w:rsid w:val="002A3EF1"/>
    <w:rsid w:val="002A40DB"/>
    <w:rsid w:val="002A4C35"/>
    <w:rsid w:val="002A5107"/>
    <w:rsid w:val="002A5895"/>
    <w:rsid w:val="002A599E"/>
    <w:rsid w:val="002A6119"/>
    <w:rsid w:val="002A733C"/>
    <w:rsid w:val="002A780C"/>
    <w:rsid w:val="002A7A99"/>
    <w:rsid w:val="002B0294"/>
    <w:rsid w:val="002B0BDD"/>
    <w:rsid w:val="002B23BC"/>
    <w:rsid w:val="002B2DB2"/>
    <w:rsid w:val="002B2EF9"/>
    <w:rsid w:val="002B42EA"/>
    <w:rsid w:val="002B4679"/>
    <w:rsid w:val="002B4887"/>
    <w:rsid w:val="002B7303"/>
    <w:rsid w:val="002B73F4"/>
    <w:rsid w:val="002B78B8"/>
    <w:rsid w:val="002B7C74"/>
    <w:rsid w:val="002C0C67"/>
    <w:rsid w:val="002C1208"/>
    <w:rsid w:val="002C131C"/>
    <w:rsid w:val="002C2853"/>
    <w:rsid w:val="002C2C2D"/>
    <w:rsid w:val="002C32B4"/>
    <w:rsid w:val="002C3937"/>
    <w:rsid w:val="002C3D1C"/>
    <w:rsid w:val="002C4393"/>
    <w:rsid w:val="002C4AAA"/>
    <w:rsid w:val="002C4AE9"/>
    <w:rsid w:val="002C4B29"/>
    <w:rsid w:val="002C57FE"/>
    <w:rsid w:val="002C5E25"/>
    <w:rsid w:val="002C74D2"/>
    <w:rsid w:val="002C7DAF"/>
    <w:rsid w:val="002D0116"/>
    <w:rsid w:val="002D08A9"/>
    <w:rsid w:val="002D0E16"/>
    <w:rsid w:val="002D0EB9"/>
    <w:rsid w:val="002D1656"/>
    <w:rsid w:val="002D1CAA"/>
    <w:rsid w:val="002D27BB"/>
    <w:rsid w:val="002D29CD"/>
    <w:rsid w:val="002D2CB1"/>
    <w:rsid w:val="002D2E54"/>
    <w:rsid w:val="002D2E55"/>
    <w:rsid w:val="002D41C7"/>
    <w:rsid w:val="002D4A07"/>
    <w:rsid w:val="002D50A0"/>
    <w:rsid w:val="002D5155"/>
    <w:rsid w:val="002D6045"/>
    <w:rsid w:val="002D643E"/>
    <w:rsid w:val="002D6476"/>
    <w:rsid w:val="002D6622"/>
    <w:rsid w:val="002D6DCA"/>
    <w:rsid w:val="002D6E48"/>
    <w:rsid w:val="002D70D5"/>
    <w:rsid w:val="002D7309"/>
    <w:rsid w:val="002D760C"/>
    <w:rsid w:val="002D7B6C"/>
    <w:rsid w:val="002E0027"/>
    <w:rsid w:val="002E0490"/>
    <w:rsid w:val="002E0F86"/>
    <w:rsid w:val="002E147B"/>
    <w:rsid w:val="002E18DC"/>
    <w:rsid w:val="002E2076"/>
    <w:rsid w:val="002E2660"/>
    <w:rsid w:val="002E286C"/>
    <w:rsid w:val="002E2ECC"/>
    <w:rsid w:val="002E335E"/>
    <w:rsid w:val="002E4255"/>
    <w:rsid w:val="002E486A"/>
    <w:rsid w:val="002E488A"/>
    <w:rsid w:val="002E56AC"/>
    <w:rsid w:val="002E5F7F"/>
    <w:rsid w:val="002E72EC"/>
    <w:rsid w:val="002E743D"/>
    <w:rsid w:val="002E7468"/>
    <w:rsid w:val="002E7486"/>
    <w:rsid w:val="002E74D3"/>
    <w:rsid w:val="002F040F"/>
    <w:rsid w:val="002F0529"/>
    <w:rsid w:val="002F1531"/>
    <w:rsid w:val="002F1F2D"/>
    <w:rsid w:val="002F2007"/>
    <w:rsid w:val="002F2039"/>
    <w:rsid w:val="002F2427"/>
    <w:rsid w:val="002F330B"/>
    <w:rsid w:val="002F34E6"/>
    <w:rsid w:val="002F3CA7"/>
    <w:rsid w:val="002F442A"/>
    <w:rsid w:val="002F4A48"/>
    <w:rsid w:val="002F51AF"/>
    <w:rsid w:val="002F5248"/>
    <w:rsid w:val="002F558F"/>
    <w:rsid w:val="002F6203"/>
    <w:rsid w:val="002F70F1"/>
    <w:rsid w:val="002F77BB"/>
    <w:rsid w:val="002F7847"/>
    <w:rsid w:val="002F78C4"/>
    <w:rsid w:val="00300143"/>
    <w:rsid w:val="003006DF"/>
    <w:rsid w:val="00302840"/>
    <w:rsid w:val="00303764"/>
    <w:rsid w:val="0030448D"/>
    <w:rsid w:val="0030454E"/>
    <w:rsid w:val="0030469F"/>
    <w:rsid w:val="00304773"/>
    <w:rsid w:val="00305039"/>
    <w:rsid w:val="003052D8"/>
    <w:rsid w:val="00306561"/>
    <w:rsid w:val="003072A0"/>
    <w:rsid w:val="00310E73"/>
    <w:rsid w:val="003115A1"/>
    <w:rsid w:val="003127AD"/>
    <w:rsid w:val="00313D54"/>
    <w:rsid w:val="00313D9E"/>
    <w:rsid w:val="0031485E"/>
    <w:rsid w:val="00314A5F"/>
    <w:rsid w:val="00316720"/>
    <w:rsid w:val="0031743A"/>
    <w:rsid w:val="0032007B"/>
    <w:rsid w:val="003200BB"/>
    <w:rsid w:val="00320692"/>
    <w:rsid w:val="003213EF"/>
    <w:rsid w:val="00321DFF"/>
    <w:rsid w:val="00322CBB"/>
    <w:rsid w:val="00322DC5"/>
    <w:rsid w:val="00322FA7"/>
    <w:rsid w:val="00323040"/>
    <w:rsid w:val="00323463"/>
    <w:rsid w:val="003239FC"/>
    <w:rsid w:val="003245D1"/>
    <w:rsid w:val="0032462B"/>
    <w:rsid w:val="00324EC0"/>
    <w:rsid w:val="00325DD7"/>
    <w:rsid w:val="00325F16"/>
    <w:rsid w:val="003264B4"/>
    <w:rsid w:val="00326BB1"/>
    <w:rsid w:val="00327074"/>
    <w:rsid w:val="00327C92"/>
    <w:rsid w:val="00327E54"/>
    <w:rsid w:val="00327E95"/>
    <w:rsid w:val="00330213"/>
    <w:rsid w:val="0033139E"/>
    <w:rsid w:val="00331816"/>
    <w:rsid w:val="00331F62"/>
    <w:rsid w:val="00332369"/>
    <w:rsid w:val="0033292C"/>
    <w:rsid w:val="00332BF5"/>
    <w:rsid w:val="00333345"/>
    <w:rsid w:val="00333356"/>
    <w:rsid w:val="003336F3"/>
    <w:rsid w:val="0033372D"/>
    <w:rsid w:val="003338B7"/>
    <w:rsid w:val="003368E1"/>
    <w:rsid w:val="00336F62"/>
    <w:rsid w:val="0033773C"/>
    <w:rsid w:val="00337BF9"/>
    <w:rsid w:val="00337C8F"/>
    <w:rsid w:val="00340D04"/>
    <w:rsid w:val="00340DC9"/>
    <w:rsid w:val="0034138E"/>
    <w:rsid w:val="00341A38"/>
    <w:rsid w:val="00341F4A"/>
    <w:rsid w:val="003432D1"/>
    <w:rsid w:val="0034361E"/>
    <w:rsid w:val="00343895"/>
    <w:rsid w:val="00343CCF"/>
    <w:rsid w:val="003449B8"/>
    <w:rsid w:val="00344E46"/>
    <w:rsid w:val="00345C7B"/>
    <w:rsid w:val="00346BA8"/>
    <w:rsid w:val="00346D2F"/>
    <w:rsid w:val="00346E58"/>
    <w:rsid w:val="00346FCD"/>
    <w:rsid w:val="00347033"/>
    <w:rsid w:val="00347496"/>
    <w:rsid w:val="00347625"/>
    <w:rsid w:val="0035011E"/>
    <w:rsid w:val="003504C0"/>
    <w:rsid w:val="00350713"/>
    <w:rsid w:val="00350B10"/>
    <w:rsid w:val="00350CFD"/>
    <w:rsid w:val="0035131A"/>
    <w:rsid w:val="00351F23"/>
    <w:rsid w:val="00352480"/>
    <w:rsid w:val="003524D5"/>
    <w:rsid w:val="00353A67"/>
    <w:rsid w:val="003546A7"/>
    <w:rsid w:val="003548AB"/>
    <w:rsid w:val="00354C9F"/>
    <w:rsid w:val="00355701"/>
    <w:rsid w:val="003562D5"/>
    <w:rsid w:val="00360A87"/>
    <w:rsid w:val="00360CAC"/>
    <w:rsid w:val="00360E5A"/>
    <w:rsid w:val="003610C1"/>
    <w:rsid w:val="003612F2"/>
    <w:rsid w:val="003614DD"/>
    <w:rsid w:val="0036158F"/>
    <w:rsid w:val="00361D84"/>
    <w:rsid w:val="003621D0"/>
    <w:rsid w:val="00362EC0"/>
    <w:rsid w:val="00363CED"/>
    <w:rsid w:val="0036429F"/>
    <w:rsid w:val="00364DDD"/>
    <w:rsid w:val="00364F98"/>
    <w:rsid w:val="0036511D"/>
    <w:rsid w:val="003653D4"/>
    <w:rsid w:val="00365782"/>
    <w:rsid w:val="00366321"/>
    <w:rsid w:val="00370251"/>
    <w:rsid w:val="00370803"/>
    <w:rsid w:val="00370D0B"/>
    <w:rsid w:val="003716D6"/>
    <w:rsid w:val="00371A60"/>
    <w:rsid w:val="00371AF7"/>
    <w:rsid w:val="00372314"/>
    <w:rsid w:val="0037333C"/>
    <w:rsid w:val="00373D53"/>
    <w:rsid w:val="00373DA7"/>
    <w:rsid w:val="00373DE2"/>
    <w:rsid w:val="003740AB"/>
    <w:rsid w:val="003754B8"/>
    <w:rsid w:val="0037575F"/>
    <w:rsid w:val="00376C31"/>
    <w:rsid w:val="00377C51"/>
    <w:rsid w:val="00377C6F"/>
    <w:rsid w:val="00377E14"/>
    <w:rsid w:val="00380AD3"/>
    <w:rsid w:val="003821BC"/>
    <w:rsid w:val="00382D3A"/>
    <w:rsid w:val="003831A0"/>
    <w:rsid w:val="003838D5"/>
    <w:rsid w:val="00383AD4"/>
    <w:rsid w:val="0038490D"/>
    <w:rsid w:val="0038495D"/>
    <w:rsid w:val="00384B63"/>
    <w:rsid w:val="00385493"/>
    <w:rsid w:val="003860C7"/>
    <w:rsid w:val="0038622B"/>
    <w:rsid w:val="0038672B"/>
    <w:rsid w:val="00386FC3"/>
    <w:rsid w:val="0038763D"/>
    <w:rsid w:val="00391D74"/>
    <w:rsid w:val="0039303B"/>
    <w:rsid w:val="00394576"/>
    <w:rsid w:val="00394C7B"/>
    <w:rsid w:val="003950D2"/>
    <w:rsid w:val="00396ED7"/>
    <w:rsid w:val="00397212"/>
    <w:rsid w:val="0039757A"/>
    <w:rsid w:val="00397919"/>
    <w:rsid w:val="003A038B"/>
    <w:rsid w:val="003A03E9"/>
    <w:rsid w:val="003A055B"/>
    <w:rsid w:val="003A05AF"/>
    <w:rsid w:val="003A11CB"/>
    <w:rsid w:val="003A1AAE"/>
    <w:rsid w:val="003A1B48"/>
    <w:rsid w:val="003A208E"/>
    <w:rsid w:val="003A2162"/>
    <w:rsid w:val="003A35A6"/>
    <w:rsid w:val="003A4156"/>
    <w:rsid w:val="003A4734"/>
    <w:rsid w:val="003A50F6"/>
    <w:rsid w:val="003A55F5"/>
    <w:rsid w:val="003A5A90"/>
    <w:rsid w:val="003A6349"/>
    <w:rsid w:val="003A71E6"/>
    <w:rsid w:val="003B02E7"/>
    <w:rsid w:val="003B16FC"/>
    <w:rsid w:val="003B1F9F"/>
    <w:rsid w:val="003B2BFC"/>
    <w:rsid w:val="003B40E5"/>
    <w:rsid w:val="003B567A"/>
    <w:rsid w:val="003B63E4"/>
    <w:rsid w:val="003B65B9"/>
    <w:rsid w:val="003B6D06"/>
    <w:rsid w:val="003B7198"/>
    <w:rsid w:val="003B7646"/>
    <w:rsid w:val="003B7B46"/>
    <w:rsid w:val="003C0EC1"/>
    <w:rsid w:val="003C0FD7"/>
    <w:rsid w:val="003C12D7"/>
    <w:rsid w:val="003C1B3F"/>
    <w:rsid w:val="003C28DD"/>
    <w:rsid w:val="003C388E"/>
    <w:rsid w:val="003C43C8"/>
    <w:rsid w:val="003C653E"/>
    <w:rsid w:val="003C670F"/>
    <w:rsid w:val="003C7005"/>
    <w:rsid w:val="003C7833"/>
    <w:rsid w:val="003C78E8"/>
    <w:rsid w:val="003D05CF"/>
    <w:rsid w:val="003D09E5"/>
    <w:rsid w:val="003D1458"/>
    <w:rsid w:val="003D1770"/>
    <w:rsid w:val="003D19EF"/>
    <w:rsid w:val="003D2840"/>
    <w:rsid w:val="003D2DA2"/>
    <w:rsid w:val="003D3580"/>
    <w:rsid w:val="003D3E9C"/>
    <w:rsid w:val="003D41F4"/>
    <w:rsid w:val="003D4DE0"/>
    <w:rsid w:val="003D5411"/>
    <w:rsid w:val="003D5662"/>
    <w:rsid w:val="003D5BB3"/>
    <w:rsid w:val="003D5E29"/>
    <w:rsid w:val="003D617E"/>
    <w:rsid w:val="003D678B"/>
    <w:rsid w:val="003D6A48"/>
    <w:rsid w:val="003D72FF"/>
    <w:rsid w:val="003D7338"/>
    <w:rsid w:val="003D74E5"/>
    <w:rsid w:val="003E0C19"/>
    <w:rsid w:val="003E0EC7"/>
    <w:rsid w:val="003E1015"/>
    <w:rsid w:val="003E1597"/>
    <w:rsid w:val="003E1A96"/>
    <w:rsid w:val="003E1B94"/>
    <w:rsid w:val="003E1F83"/>
    <w:rsid w:val="003E264F"/>
    <w:rsid w:val="003E294E"/>
    <w:rsid w:val="003E2C83"/>
    <w:rsid w:val="003E35B0"/>
    <w:rsid w:val="003E3E9E"/>
    <w:rsid w:val="003E3FB8"/>
    <w:rsid w:val="003E477B"/>
    <w:rsid w:val="003E5098"/>
    <w:rsid w:val="003E53EA"/>
    <w:rsid w:val="003E67F3"/>
    <w:rsid w:val="003E729A"/>
    <w:rsid w:val="003E7F23"/>
    <w:rsid w:val="003F00CB"/>
    <w:rsid w:val="003F08E7"/>
    <w:rsid w:val="003F12CE"/>
    <w:rsid w:val="003F20C6"/>
    <w:rsid w:val="003F21D9"/>
    <w:rsid w:val="003F2763"/>
    <w:rsid w:val="003F360F"/>
    <w:rsid w:val="003F3CE4"/>
    <w:rsid w:val="003F43B4"/>
    <w:rsid w:val="003F6216"/>
    <w:rsid w:val="003F6266"/>
    <w:rsid w:val="003F6357"/>
    <w:rsid w:val="004004CB"/>
    <w:rsid w:val="004009AD"/>
    <w:rsid w:val="00400D3E"/>
    <w:rsid w:val="00400EAA"/>
    <w:rsid w:val="0040152F"/>
    <w:rsid w:val="004015DC"/>
    <w:rsid w:val="00402263"/>
    <w:rsid w:val="004023C5"/>
    <w:rsid w:val="00402D2F"/>
    <w:rsid w:val="0040321F"/>
    <w:rsid w:val="00403D97"/>
    <w:rsid w:val="00403E2B"/>
    <w:rsid w:val="004043E4"/>
    <w:rsid w:val="00405C27"/>
    <w:rsid w:val="00405C7B"/>
    <w:rsid w:val="00405CB8"/>
    <w:rsid w:val="00405CF4"/>
    <w:rsid w:val="00406294"/>
    <w:rsid w:val="00406944"/>
    <w:rsid w:val="00406C74"/>
    <w:rsid w:val="00407384"/>
    <w:rsid w:val="0041092A"/>
    <w:rsid w:val="00411198"/>
    <w:rsid w:val="004117FF"/>
    <w:rsid w:val="00412975"/>
    <w:rsid w:val="004129C6"/>
    <w:rsid w:val="00412F6B"/>
    <w:rsid w:val="004139C9"/>
    <w:rsid w:val="00413D70"/>
    <w:rsid w:val="00414640"/>
    <w:rsid w:val="00415129"/>
    <w:rsid w:val="00415149"/>
    <w:rsid w:val="00415196"/>
    <w:rsid w:val="00415805"/>
    <w:rsid w:val="00415AE3"/>
    <w:rsid w:val="00416098"/>
    <w:rsid w:val="004164CF"/>
    <w:rsid w:val="004165E4"/>
    <w:rsid w:val="00417C45"/>
    <w:rsid w:val="00417C81"/>
    <w:rsid w:val="00417F2F"/>
    <w:rsid w:val="004203C8"/>
    <w:rsid w:val="00421392"/>
    <w:rsid w:val="004215DC"/>
    <w:rsid w:val="0042195B"/>
    <w:rsid w:val="00421C4A"/>
    <w:rsid w:val="0042291E"/>
    <w:rsid w:val="004229BA"/>
    <w:rsid w:val="00423357"/>
    <w:rsid w:val="00423CDC"/>
    <w:rsid w:val="0042406F"/>
    <w:rsid w:val="00424516"/>
    <w:rsid w:val="00424EAA"/>
    <w:rsid w:val="00425231"/>
    <w:rsid w:val="004255C2"/>
    <w:rsid w:val="00425AB7"/>
    <w:rsid w:val="00425B62"/>
    <w:rsid w:val="00426674"/>
    <w:rsid w:val="004268EE"/>
    <w:rsid w:val="00426981"/>
    <w:rsid w:val="00426D7B"/>
    <w:rsid w:val="00426E05"/>
    <w:rsid w:val="00430AC0"/>
    <w:rsid w:val="0043124E"/>
    <w:rsid w:val="004357AB"/>
    <w:rsid w:val="00435DED"/>
    <w:rsid w:val="004361FD"/>
    <w:rsid w:val="004369B0"/>
    <w:rsid w:val="00436A12"/>
    <w:rsid w:val="00436BE7"/>
    <w:rsid w:val="00436BF6"/>
    <w:rsid w:val="0043766A"/>
    <w:rsid w:val="00437E05"/>
    <w:rsid w:val="004400FE"/>
    <w:rsid w:val="0044019C"/>
    <w:rsid w:val="00440C45"/>
    <w:rsid w:val="004413E3"/>
    <w:rsid w:val="004424E8"/>
    <w:rsid w:val="00444093"/>
    <w:rsid w:val="0044478C"/>
    <w:rsid w:val="0044546E"/>
    <w:rsid w:val="00445A17"/>
    <w:rsid w:val="00446B49"/>
    <w:rsid w:val="00447476"/>
    <w:rsid w:val="00447592"/>
    <w:rsid w:val="00447F5E"/>
    <w:rsid w:val="00450086"/>
    <w:rsid w:val="00450EAE"/>
    <w:rsid w:val="004510E9"/>
    <w:rsid w:val="0045125A"/>
    <w:rsid w:val="0045131A"/>
    <w:rsid w:val="00451790"/>
    <w:rsid w:val="00451BE6"/>
    <w:rsid w:val="00451C34"/>
    <w:rsid w:val="004522E9"/>
    <w:rsid w:val="004526F4"/>
    <w:rsid w:val="00453435"/>
    <w:rsid w:val="004536D2"/>
    <w:rsid w:val="00455848"/>
    <w:rsid w:val="004566A2"/>
    <w:rsid w:val="004571F4"/>
    <w:rsid w:val="00457E14"/>
    <w:rsid w:val="00460C81"/>
    <w:rsid w:val="0046109B"/>
    <w:rsid w:val="00461A8B"/>
    <w:rsid w:val="004631EC"/>
    <w:rsid w:val="00463310"/>
    <w:rsid w:val="00463DC7"/>
    <w:rsid w:val="00464FFD"/>
    <w:rsid w:val="00465DAE"/>
    <w:rsid w:val="00465E30"/>
    <w:rsid w:val="00466083"/>
    <w:rsid w:val="004661A3"/>
    <w:rsid w:val="0046676D"/>
    <w:rsid w:val="00467443"/>
    <w:rsid w:val="00467ABF"/>
    <w:rsid w:val="00470614"/>
    <w:rsid w:val="00470CB7"/>
    <w:rsid w:val="00471A87"/>
    <w:rsid w:val="00471E29"/>
    <w:rsid w:val="00473076"/>
    <w:rsid w:val="00473C7D"/>
    <w:rsid w:val="004741BE"/>
    <w:rsid w:val="00475319"/>
    <w:rsid w:val="00475CFE"/>
    <w:rsid w:val="00475FC9"/>
    <w:rsid w:val="00476355"/>
    <w:rsid w:val="00476B6F"/>
    <w:rsid w:val="00476E94"/>
    <w:rsid w:val="00476ECA"/>
    <w:rsid w:val="00477471"/>
    <w:rsid w:val="00477D01"/>
    <w:rsid w:val="00480797"/>
    <w:rsid w:val="0048108B"/>
    <w:rsid w:val="00481C22"/>
    <w:rsid w:val="00482464"/>
    <w:rsid w:val="00483452"/>
    <w:rsid w:val="00483949"/>
    <w:rsid w:val="004848B9"/>
    <w:rsid w:val="00485C49"/>
    <w:rsid w:val="00485D35"/>
    <w:rsid w:val="004868EA"/>
    <w:rsid w:val="00486D91"/>
    <w:rsid w:val="0048711A"/>
    <w:rsid w:val="00487C08"/>
    <w:rsid w:val="00487E1B"/>
    <w:rsid w:val="004904D1"/>
    <w:rsid w:val="00490EF1"/>
    <w:rsid w:val="00491250"/>
    <w:rsid w:val="00491D43"/>
    <w:rsid w:val="00492832"/>
    <w:rsid w:val="00494658"/>
    <w:rsid w:val="0049496A"/>
    <w:rsid w:val="0049533B"/>
    <w:rsid w:val="004958A1"/>
    <w:rsid w:val="004958BC"/>
    <w:rsid w:val="00495F36"/>
    <w:rsid w:val="00495F55"/>
    <w:rsid w:val="0049748A"/>
    <w:rsid w:val="00497FE0"/>
    <w:rsid w:val="004A0438"/>
    <w:rsid w:val="004A0D3A"/>
    <w:rsid w:val="004A112A"/>
    <w:rsid w:val="004A12D8"/>
    <w:rsid w:val="004A1639"/>
    <w:rsid w:val="004A1CE4"/>
    <w:rsid w:val="004A1E20"/>
    <w:rsid w:val="004A2143"/>
    <w:rsid w:val="004A2D54"/>
    <w:rsid w:val="004A2FA9"/>
    <w:rsid w:val="004A32E5"/>
    <w:rsid w:val="004A50AB"/>
    <w:rsid w:val="004A594F"/>
    <w:rsid w:val="004A674A"/>
    <w:rsid w:val="004A7C50"/>
    <w:rsid w:val="004A7CF7"/>
    <w:rsid w:val="004B0A2F"/>
    <w:rsid w:val="004B0F17"/>
    <w:rsid w:val="004B1018"/>
    <w:rsid w:val="004B10CC"/>
    <w:rsid w:val="004B24D7"/>
    <w:rsid w:val="004B2516"/>
    <w:rsid w:val="004B294C"/>
    <w:rsid w:val="004B2D6E"/>
    <w:rsid w:val="004B3A84"/>
    <w:rsid w:val="004B45ED"/>
    <w:rsid w:val="004B573F"/>
    <w:rsid w:val="004B6AA8"/>
    <w:rsid w:val="004B7504"/>
    <w:rsid w:val="004C08DD"/>
    <w:rsid w:val="004C0968"/>
    <w:rsid w:val="004C0D78"/>
    <w:rsid w:val="004C174D"/>
    <w:rsid w:val="004C1C44"/>
    <w:rsid w:val="004C1C7C"/>
    <w:rsid w:val="004C1EC3"/>
    <w:rsid w:val="004C238C"/>
    <w:rsid w:val="004C3205"/>
    <w:rsid w:val="004C32E3"/>
    <w:rsid w:val="004C3656"/>
    <w:rsid w:val="004C46E3"/>
    <w:rsid w:val="004C4DC2"/>
    <w:rsid w:val="004C5106"/>
    <w:rsid w:val="004C55BB"/>
    <w:rsid w:val="004C605C"/>
    <w:rsid w:val="004C6148"/>
    <w:rsid w:val="004C63AA"/>
    <w:rsid w:val="004C689E"/>
    <w:rsid w:val="004C6D09"/>
    <w:rsid w:val="004C6D98"/>
    <w:rsid w:val="004D075B"/>
    <w:rsid w:val="004D1F4F"/>
    <w:rsid w:val="004D2B3C"/>
    <w:rsid w:val="004D3689"/>
    <w:rsid w:val="004D3922"/>
    <w:rsid w:val="004D3CC4"/>
    <w:rsid w:val="004D3FAE"/>
    <w:rsid w:val="004D421E"/>
    <w:rsid w:val="004D45D1"/>
    <w:rsid w:val="004D4ED1"/>
    <w:rsid w:val="004D530C"/>
    <w:rsid w:val="004D545A"/>
    <w:rsid w:val="004D55F8"/>
    <w:rsid w:val="004D66F9"/>
    <w:rsid w:val="004D7056"/>
    <w:rsid w:val="004D7325"/>
    <w:rsid w:val="004D74AD"/>
    <w:rsid w:val="004E0B81"/>
    <w:rsid w:val="004E2D08"/>
    <w:rsid w:val="004E3F80"/>
    <w:rsid w:val="004E436B"/>
    <w:rsid w:val="004E4C6D"/>
    <w:rsid w:val="004E53A0"/>
    <w:rsid w:val="004E66F4"/>
    <w:rsid w:val="004E688E"/>
    <w:rsid w:val="004E7123"/>
    <w:rsid w:val="004E771C"/>
    <w:rsid w:val="004E7A05"/>
    <w:rsid w:val="004F0AF2"/>
    <w:rsid w:val="004F13DE"/>
    <w:rsid w:val="004F16C9"/>
    <w:rsid w:val="004F1B31"/>
    <w:rsid w:val="004F1EDA"/>
    <w:rsid w:val="004F202E"/>
    <w:rsid w:val="004F2765"/>
    <w:rsid w:val="004F2886"/>
    <w:rsid w:val="004F3322"/>
    <w:rsid w:val="004F4210"/>
    <w:rsid w:val="004F46AB"/>
    <w:rsid w:val="004F51A0"/>
    <w:rsid w:val="004F528E"/>
    <w:rsid w:val="004F54DA"/>
    <w:rsid w:val="004F6C98"/>
    <w:rsid w:val="004F78B3"/>
    <w:rsid w:val="004F7F96"/>
    <w:rsid w:val="0050015D"/>
    <w:rsid w:val="005004F4"/>
    <w:rsid w:val="0050150F"/>
    <w:rsid w:val="00501B2E"/>
    <w:rsid w:val="00501B41"/>
    <w:rsid w:val="00502231"/>
    <w:rsid w:val="005027B7"/>
    <w:rsid w:val="00502C56"/>
    <w:rsid w:val="0050314C"/>
    <w:rsid w:val="00503525"/>
    <w:rsid w:val="0050408C"/>
    <w:rsid w:val="00504693"/>
    <w:rsid w:val="00504A99"/>
    <w:rsid w:val="00504D36"/>
    <w:rsid w:val="005055E7"/>
    <w:rsid w:val="00506784"/>
    <w:rsid w:val="00506D11"/>
    <w:rsid w:val="00510979"/>
    <w:rsid w:val="00510A48"/>
    <w:rsid w:val="005113FE"/>
    <w:rsid w:val="00511593"/>
    <w:rsid w:val="00511DB3"/>
    <w:rsid w:val="0051237D"/>
    <w:rsid w:val="00512426"/>
    <w:rsid w:val="0051249D"/>
    <w:rsid w:val="0051260E"/>
    <w:rsid w:val="005134DC"/>
    <w:rsid w:val="00513532"/>
    <w:rsid w:val="00513E8B"/>
    <w:rsid w:val="00514094"/>
    <w:rsid w:val="005142E6"/>
    <w:rsid w:val="00514C79"/>
    <w:rsid w:val="00514DBD"/>
    <w:rsid w:val="00516701"/>
    <w:rsid w:val="005167C4"/>
    <w:rsid w:val="00516803"/>
    <w:rsid w:val="00516A19"/>
    <w:rsid w:val="00516BFF"/>
    <w:rsid w:val="00516C31"/>
    <w:rsid w:val="00517174"/>
    <w:rsid w:val="005174A6"/>
    <w:rsid w:val="0052042C"/>
    <w:rsid w:val="00520E8E"/>
    <w:rsid w:val="0052102A"/>
    <w:rsid w:val="005216A3"/>
    <w:rsid w:val="00521A25"/>
    <w:rsid w:val="00522614"/>
    <w:rsid w:val="00522E02"/>
    <w:rsid w:val="005240E7"/>
    <w:rsid w:val="005246A7"/>
    <w:rsid w:val="00524ADD"/>
    <w:rsid w:val="00524C8E"/>
    <w:rsid w:val="00524FEB"/>
    <w:rsid w:val="00527D79"/>
    <w:rsid w:val="00530425"/>
    <w:rsid w:val="00531061"/>
    <w:rsid w:val="005312B2"/>
    <w:rsid w:val="00531446"/>
    <w:rsid w:val="00532419"/>
    <w:rsid w:val="00533050"/>
    <w:rsid w:val="00533123"/>
    <w:rsid w:val="005358DA"/>
    <w:rsid w:val="00535DD0"/>
    <w:rsid w:val="00536134"/>
    <w:rsid w:val="00536237"/>
    <w:rsid w:val="00536368"/>
    <w:rsid w:val="0053670D"/>
    <w:rsid w:val="00537DD5"/>
    <w:rsid w:val="00537E09"/>
    <w:rsid w:val="00540072"/>
    <w:rsid w:val="005401F4"/>
    <w:rsid w:val="00540491"/>
    <w:rsid w:val="0054112B"/>
    <w:rsid w:val="005418C1"/>
    <w:rsid w:val="00541B9F"/>
    <w:rsid w:val="005429DD"/>
    <w:rsid w:val="005432B0"/>
    <w:rsid w:val="00544998"/>
    <w:rsid w:val="00545438"/>
    <w:rsid w:val="005454A8"/>
    <w:rsid w:val="005456AA"/>
    <w:rsid w:val="005457C0"/>
    <w:rsid w:val="005468EC"/>
    <w:rsid w:val="00546A8B"/>
    <w:rsid w:val="0054760E"/>
    <w:rsid w:val="00550187"/>
    <w:rsid w:val="0055082A"/>
    <w:rsid w:val="00550E43"/>
    <w:rsid w:val="00550F73"/>
    <w:rsid w:val="00551A67"/>
    <w:rsid w:val="00551C60"/>
    <w:rsid w:val="00551D56"/>
    <w:rsid w:val="00552104"/>
    <w:rsid w:val="0055314F"/>
    <w:rsid w:val="005532F5"/>
    <w:rsid w:val="00554550"/>
    <w:rsid w:val="005547E1"/>
    <w:rsid w:val="0055651B"/>
    <w:rsid w:val="005565B1"/>
    <w:rsid w:val="00556B59"/>
    <w:rsid w:val="00556CDB"/>
    <w:rsid w:val="00557DCF"/>
    <w:rsid w:val="005606C1"/>
    <w:rsid w:val="00560EC9"/>
    <w:rsid w:val="005614CF"/>
    <w:rsid w:val="0056172F"/>
    <w:rsid w:val="00561CE4"/>
    <w:rsid w:val="00563B04"/>
    <w:rsid w:val="00563FB7"/>
    <w:rsid w:val="00563FB9"/>
    <w:rsid w:val="005644D7"/>
    <w:rsid w:val="00565340"/>
    <w:rsid w:val="00565BB8"/>
    <w:rsid w:val="00566308"/>
    <w:rsid w:val="005671AA"/>
    <w:rsid w:val="00567547"/>
    <w:rsid w:val="0056755C"/>
    <w:rsid w:val="00567B45"/>
    <w:rsid w:val="00567C24"/>
    <w:rsid w:val="00570293"/>
    <w:rsid w:val="00570574"/>
    <w:rsid w:val="005709C3"/>
    <w:rsid w:val="005710EA"/>
    <w:rsid w:val="0057113D"/>
    <w:rsid w:val="005713DF"/>
    <w:rsid w:val="0057141C"/>
    <w:rsid w:val="0057147C"/>
    <w:rsid w:val="005714F1"/>
    <w:rsid w:val="0057189B"/>
    <w:rsid w:val="005718E1"/>
    <w:rsid w:val="00571A2F"/>
    <w:rsid w:val="00571C2D"/>
    <w:rsid w:val="00571C3F"/>
    <w:rsid w:val="005724D4"/>
    <w:rsid w:val="005729C4"/>
    <w:rsid w:val="0057362F"/>
    <w:rsid w:val="005737A6"/>
    <w:rsid w:val="005749E8"/>
    <w:rsid w:val="005750B0"/>
    <w:rsid w:val="00575380"/>
    <w:rsid w:val="00575B8E"/>
    <w:rsid w:val="005762A8"/>
    <w:rsid w:val="00576AFF"/>
    <w:rsid w:val="0057771B"/>
    <w:rsid w:val="00580CB5"/>
    <w:rsid w:val="00580F4D"/>
    <w:rsid w:val="005810A2"/>
    <w:rsid w:val="005810F1"/>
    <w:rsid w:val="0058110D"/>
    <w:rsid w:val="00581457"/>
    <w:rsid w:val="00581F53"/>
    <w:rsid w:val="00582315"/>
    <w:rsid w:val="00582566"/>
    <w:rsid w:val="005828E9"/>
    <w:rsid w:val="005828FD"/>
    <w:rsid w:val="0058384C"/>
    <w:rsid w:val="00583ED7"/>
    <w:rsid w:val="005845F0"/>
    <w:rsid w:val="00585179"/>
    <w:rsid w:val="005852F8"/>
    <w:rsid w:val="00585958"/>
    <w:rsid w:val="00585BEC"/>
    <w:rsid w:val="005860C1"/>
    <w:rsid w:val="005863AC"/>
    <w:rsid w:val="0058695F"/>
    <w:rsid w:val="00586C8C"/>
    <w:rsid w:val="005903D4"/>
    <w:rsid w:val="0059065F"/>
    <w:rsid w:val="00590D12"/>
    <w:rsid w:val="00591750"/>
    <w:rsid w:val="005917F6"/>
    <w:rsid w:val="005919D0"/>
    <w:rsid w:val="00591BC3"/>
    <w:rsid w:val="00591E8A"/>
    <w:rsid w:val="00592740"/>
    <w:rsid w:val="00592C37"/>
    <w:rsid w:val="0059330A"/>
    <w:rsid w:val="00593CCD"/>
    <w:rsid w:val="005941D5"/>
    <w:rsid w:val="00594DD8"/>
    <w:rsid w:val="00594F3C"/>
    <w:rsid w:val="00595630"/>
    <w:rsid w:val="0059573C"/>
    <w:rsid w:val="005958A4"/>
    <w:rsid w:val="005960B8"/>
    <w:rsid w:val="00596C94"/>
    <w:rsid w:val="005978F6"/>
    <w:rsid w:val="00597A54"/>
    <w:rsid w:val="00597AB7"/>
    <w:rsid w:val="005A1C0A"/>
    <w:rsid w:val="005A1ED9"/>
    <w:rsid w:val="005A223C"/>
    <w:rsid w:val="005A2668"/>
    <w:rsid w:val="005A389F"/>
    <w:rsid w:val="005A3A12"/>
    <w:rsid w:val="005A421D"/>
    <w:rsid w:val="005A44AE"/>
    <w:rsid w:val="005A4F7E"/>
    <w:rsid w:val="005A5530"/>
    <w:rsid w:val="005A5E1D"/>
    <w:rsid w:val="005A5EE0"/>
    <w:rsid w:val="005A61DC"/>
    <w:rsid w:val="005A6931"/>
    <w:rsid w:val="005A7167"/>
    <w:rsid w:val="005B1106"/>
    <w:rsid w:val="005B11D7"/>
    <w:rsid w:val="005B2DDF"/>
    <w:rsid w:val="005B372F"/>
    <w:rsid w:val="005B3B8B"/>
    <w:rsid w:val="005B3E5F"/>
    <w:rsid w:val="005B465B"/>
    <w:rsid w:val="005B48EB"/>
    <w:rsid w:val="005B4FC6"/>
    <w:rsid w:val="005B57E0"/>
    <w:rsid w:val="005B592B"/>
    <w:rsid w:val="005B59E8"/>
    <w:rsid w:val="005B64D6"/>
    <w:rsid w:val="005C01F3"/>
    <w:rsid w:val="005C09AC"/>
    <w:rsid w:val="005C0A5C"/>
    <w:rsid w:val="005C0BE5"/>
    <w:rsid w:val="005C0C39"/>
    <w:rsid w:val="005C0D4A"/>
    <w:rsid w:val="005C0D6B"/>
    <w:rsid w:val="005C14E1"/>
    <w:rsid w:val="005C16CB"/>
    <w:rsid w:val="005C2962"/>
    <w:rsid w:val="005C2AD3"/>
    <w:rsid w:val="005C351C"/>
    <w:rsid w:val="005C550D"/>
    <w:rsid w:val="005C58A7"/>
    <w:rsid w:val="005C5E42"/>
    <w:rsid w:val="005C5FE7"/>
    <w:rsid w:val="005C675D"/>
    <w:rsid w:val="005C67D6"/>
    <w:rsid w:val="005C6C67"/>
    <w:rsid w:val="005C70A8"/>
    <w:rsid w:val="005C729D"/>
    <w:rsid w:val="005D0296"/>
    <w:rsid w:val="005D0491"/>
    <w:rsid w:val="005D1CF6"/>
    <w:rsid w:val="005D284F"/>
    <w:rsid w:val="005D2E9C"/>
    <w:rsid w:val="005D2F55"/>
    <w:rsid w:val="005D32E1"/>
    <w:rsid w:val="005D41BF"/>
    <w:rsid w:val="005D452B"/>
    <w:rsid w:val="005D4DC5"/>
    <w:rsid w:val="005D52B4"/>
    <w:rsid w:val="005D57FA"/>
    <w:rsid w:val="005D7147"/>
    <w:rsid w:val="005D7159"/>
    <w:rsid w:val="005D75FD"/>
    <w:rsid w:val="005D76DD"/>
    <w:rsid w:val="005D7F45"/>
    <w:rsid w:val="005E0D5A"/>
    <w:rsid w:val="005E15CE"/>
    <w:rsid w:val="005E181E"/>
    <w:rsid w:val="005E1B08"/>
    <w:rsid w:val="005E2474"/>
    <w:rsid w:val="005E2C98"/>
    <w:rsid w:val="005E3B3E"/>
    <w:rsid w:val="005E3DB0"/>
    <w:rsid w:val="005E4CCB"/>
    <w:rsid w:val="005E4DD2"/>
    <w:rsid w:val="005E582D"/>
    <w:rsid w:val="005E5D29"/>
    <w:rsid w:val="005E66EC"/>
    <w:rsid w:val="005E679B"/>
    <w:rsid w:val="005E7018"/>
    <w:rsid w:val="005E71A8"/>
    <w:rsid w:val="005E7948"/>
    <w:rsid w:val="005E7E40"/>
    <w:rsid w:val="005F01CA"/>
    <w:rsid w:val="005F03CB"/>
    <w:rsid w:val="005F07F0"/>
    <w:rsid w:val="005F0A05"/>
    <w:rsid w:val="005F17E7"/>
    <w:rsid w:val="005F2394"/>
    <w:rsid w:val="005F39A3"/>
    <w:rsid w:val="005F4216"/>
    <w:rsid w:val="005F45C0"/>
    <w:rsid w:val="005F49A8"/>
    <w:rsid w:val="005F4C49"/>
    <w:rsid w:val="005F50B0"/>
    <w:rsid w:val="005F5205"/>
    <w:rsid w:val="005F5389"/>
    <w:rsid w:val="005F53D0"/>
    <w:rsid w:val="005F54C9"/>
    <w:rsid w:val="005F5ACA"/>
    <w:rsid w:val="005F66DE"/>
    <w:rsid w:val="005F679C"/>
    <w:rsid w:val="005F6889"/>
    <w:rsid w:val="005F767A"/>
    <w:rsid w:val="005F7BD0"/>
    <w:rsid w:val="005F7BEB"/>
    <w:rsid w:val="0060050E"/>
    <w:rsid w:val="006011ED"/>
    <w:rsid w:val="00601726"/>
    <w:rsid w:val="006019B5"/>
    <w:rsid w:val="00601FC4"/>
    <w:rsid w:val="00602606"/>
    <w:rsid w:val="00602717"/>
    <w:rsid w:val="00602AD7"/>
    <w:rsid w:val="00602FAF"/>
    <w:rsid w:val="0060354E"/>
    <w:rsid w:val="0060355D"/>
    <w:rsid w:val="006036EB"/>
    <w:rsid w:val="00603EF0"/>
    <w:rsid w:val="0060431B"/>
    <w:rsid w:val="00604C6D"/>
    <w:rsid w:val="0060587C"/>
    <w:rsid w:val="006069B8"/>
    <w:rsid w:val="0060746E"/>
    <w:rsid w:val="006075D7"/>
    <w:rsid w:val="006076D1"/>
    <w:rsid w:val="0061056F"/>
    <w:rsid w:val="0061141E"/>
    <w:rsid w:val="00611436"/>
    <w:rsid w:val="006125D9"/>
    <w:rsid w:val="006126BD"/>
    <w:rsid w:val="0061295D"/>
    <w:rsid w:val="0061296B"/>
    <w:rsid w:val="00612ADE"/>
    <w:rsid w:val="0061359B"/>
    <w:rsid w:val="006138C7"/>
    <w:rsid w:val="00613A0F"/>
    <w:rsid w:val="006142A6"/>
    <w:rsid w:val="00614EEC"/>
    <w:rsid w:val="00615A60"/>
    <w:rsid w:val="00616A14"/>
    <w:rsid w:val="00616CAB"/>
    <w:rsid w:val="00617276"/>
    <w:rsid w:val="0061782C"/>
    <w:rsid w:val="00617C5A"/>
    <w:rsid w:val="00620350"/>
    <w:rsid w:val="00621FA5"/>
    <w:rsid w:val="006222BD"/>
    <w:rsid w:val="0062233B"/>
    <w:rsid w:val="006224CF"/>
    <w:rsid w:val="0062263A"/>
    <w:rsid w:val="0062326C"/>
    <w:rsid w:val="006237D6"/>
    <w:rsid w:val="00623A97"/>
    <w:rsid w:val="00623DA7"/>
    <w:rsid w:val="00624207"/>
    <w:rsid w:val="00625050"/>
    <w:rsid w:val="00626078"/>
    <w:rsid w:val="00627A4C"/>
    <w:rsid w:val="0063031E"/>
    <w:rsid w:val="006304CD"/>
    <w:rsid w:val="006309C1"/>
    <w:rsid w:val="00630BB1"/>
    <w:rsid w:val="006314BF"/>
    <w:rsid w:val="00631C22"/>
    <w:rsid w:val="0063209A"/>
    <w:rsid w:val="006329CD"/>
    <w:rsid w:val="0063383E"/>
    <w:rsid w:val="0063494C"/>
    <w:rsid w:val="00635357"/>
    <w:rsid w:val="0063540A"/>
    <w:rsid w:val="00635B0B"/>
    <w:rsid w:val="0063660B"/>
    <w:rsid w:val="006374F8"/>
    <w:rsid w:val="0063764C"/>
    <w:rsid w:val="00640899"/>
    <w:rsid w:val="006408D7"/>
    <w:rsid w:val="00640DB2"/>
    <w:rsid w:val="0064101B"/>
    <w:rsid w:val="0064139E"/>
    <w:rsid w:val="0064143A"/>
    <w:rsid w:val="006414D5"/>
    <w:rsid w:val="00642A48"/>
    <w:rsid w:val="00643964"/>
    <w:rsid w:val="00643C15"/>
    <w:rsid w:val="00643D4D"/>
    <w:rsid w:val="0064505A"/>
    <w:rsid w:val="006450F8"/>
    <w:rsid w:val="0064520A"/>
    <w:rsid w:val="0064726C"/>
    <w:rsid w:val="00647CC0"/>
    <w:rsid w:val="00650D5D"/>
    <w:rsid w:val="006511E0"/>
    <w:rsid w:val="0065146E"/>
    <w:rsid w:val="0065165A"/>
    <w:rsid w:val="00651906"/>
    <w:rsid w:val="0065194E"/>
    <w:rsid w:val="00652939"/>
    <w:rsid w:val="00652C01"/>
    <w:rsid w:val="00652F2F"/>
    <w:rsid w:val="0065362C"/>
    <w:rsid w:val="00653A13"/>
    <w:rsid w:val="006542EB"/>
    <w:rsid w:val="006545DD"/>
    <w:rsid w:val="00654C3B"/>
    <w:rsid w:val="00654E6F"/>
    <w:rsid w:val="00655291"/>
    <w:rsid w:val="006556EE"/>
    <w:rsid w:val="00655CBF"/>
    <w:rsid w:val="006568B3"/>
    <w:rsid w:val="006569DF"/>
    <w:rsid w:val="00657EBA"/>
    <w:rsid w:val="00660131"/>
    <w:rsid w:val="00660C12"/>
    <w:rsid w:val="00660FC9"/>
    <w:rsid w:val="006616AE"/>
    <w:rsid w:val="006632F5"/>
    <w:rsid w:val="00663AD3"/>
    <w:rsid w:val="00663E56"/>
    <w:rsid w:val="00664441"/>
    <w:rsid w:val="0066479C"/>
    <w:rsid w:val="00666908"/>
    <w:rsid w:val="00666A91"/>
    <w:rsid w:val="00667B34"/>
    <w:rsid w:val="00667D8E"/>
    <w:rsid w:val="00670482"/>
    <w:rsid w:val="00672321"/>
    <w:rsid w:val="00672A36"/>
    <w:rsid w:val="00673CD7"/>
    <w:rsid w:val="00674149"/>
    <w:rsid w:val="0067436B"/>
    <w:rsid w:val="006748B8"/>
    <w:rsid w:val="00674937"/>
    <w:rsid w:val="00675280"/>
    <w:rsid w:val="00675F38"/>
    <w:rsid w:val="006764D9"/>
    <w:rsid w:val="00676F6F"/>
    <w:rsid w:val="006770DB"/>
    <w:rsid w:val="00677557"/>
    <w:rsid w:val="00677E28"/>
    <w:rsid w:val="00680276"/>
    <w:rsid w:val="0068027E"/>
    <w:rsid w:val="006812BD"/>
    <w:rsid w:val="00683D61"/>
    <w:rsid w:val="0068400C"/>
    <w:rsid w:val="006840CA"/>
    <w:rsid w:val="0068427D"/>
    <w:rsid w:val="00684BD9"/>
    <w:rsid w:val="00684D76"/>
    <w:rsid w:val="0068533E"/>
    <w:rsid w:val="00685659"/>
    <w:rsid w:val="00685B0A"/>
    <w:rsid w:val="006862C3"/>
    <w:rsid w:val="00686BFD"/>
    <w:rsid w:val="00686CCA"/>
    <w:rsid w:val="00686F1B"/>
    <w:rsid w:val="00687372"/>
    <w:rsid w:val="006874DA"/>
    <w:rsid w:val="0068779B"/>
    <w:rsid w:val="00687D74"/>
    <w:rsid w:val="00690126"/>
    <w:rsid w:val="00692E18"/>
    <w:rsid w:val="00694238"/>
    <w:rsid w:val="0069479C"/>
    <w:rsid w:val="006947FA"/>
    <w:rsid w:val="00694B6D"/>
    <w:rsid w:val="00694CCB"/>
    <w:rsid w:val="006958C5"/>
    <w:rsid w:val="0069618F"/>
    <w:rsid w:val="006966A3"/>
    <w:rsid w:val="006967AF"/>
    <w:rsid w:val="006977DD"/>
    <w:rsid w:val="00697C18"/>
    <w:rsid w:val="00697D4E"/>
    <w:rsid w:val="00697FBE"/>
    <w:rsid w:val="006A08E0"/>
    <w:rsid w:val="006A20B8"/>
    <w:rsid w:val="006A2C9C"/>
    <w:rsid w:val="006A2FBB"/>
    <w:rsid w:val="006A3019"/>
    <w:rsid w:val="006A3EF0"/>
    <w:rsid w:val="006A4F0C"/>
    <w:rsid w:val="006A52A4"/>
    <w:rsid w:val="006A55BE"/>
    <w:rsid w:val="006A5F69"/>
    <w:rsid w:val="006B01D5"/>
    <w:rsid w:val="006B0324"/>
    <w:rsid w:val="006B0568"/>
    <w:rsid w:val="006B081C"/>
    <w:rsid w:val="006B0B8F"/>
    <w:rsid w:val="006B1CD3"/>
    <w:rsid w:val="006B1F02"/>
    <w:rsid w:val="006B222A"/>
    <w:rsid w:val="006B29E4"/>
    <w:rsid w:val="006B2A2E"/>
    <w:rsid w:val="006B40F1"/>
    <w:rsid w:val="006B4606"/>
    <w:rsid w:val="006B4A2E"/>
    <w:rsid w:val="006B4B72"/>
    <w:rsid w:val="006B57D3"/>
    <w:rsid w:val="006B587F"/>
    <w:rsid w:val="006B6F8B"/>
    <w:rsid w:val="006B717C"/>
    <w:rsid w:val="006B73EE"/>
    <w:rsid w:val="006C0E3C"/>
    <w:rsid w:val="006C1309"/>
    <w:rsid w:val="006C137C"/>
    <w:rsid w:val="006C1515"/>
    <w:rsid w:val="006C1F7A"/>
    <w:rsid w:val="006C2211"/>
    <w:rsid w:val="006C2D91"/>
    <w:rsid w:val="006C3059"/>
    <w:rsid w:val="006C3777"/>
    <w:rsid w:val="006C3E03"/>
    <w:rsid w:val="006C4CE3"/>
    <w:rsid w:val="006C4D60"/>
    <w:rsid w:val="006C5770"/>
    <w:rsid w:val="006C5928"/>
    <w:rsid w:val="006C704B"/>
    <w:rsid w:val="006C7773"/>
    <w:rsid w:val="006D00FD"/>
    <w:rsid w:val="006D0C02"/>
    <w:rsid w:val="006D1F1D"/>
    <w:rsid w:val="006D2A57"/>
    <w:rsid w:val="006D2CA3"/>
    <w:rsid w:val="006D2DB0"/>
    <w:rsid w:val="006D2F72"/>
    <w:rsid w:val="006D32EB"/>
    <w:rsid w:val="006D3BFA"/>
    <w:rsid w:val="006D5031"/>
    <w:rsid w:val="006D51CF"/>
    <w:rsid w:val="006D5F1B"/>
    <w:rsid w:val="006D628F"/>
    <w:rsid w:val="006D667D"/>
    <w:rsid w:val="006D70EE"/>
    <w:rsid w:val="006D7587"/>
    <w:rsid w:val="006D7A18"/>
    <w:rsid w:val="006E07EF"/>
    <w:rsid w:val="006E129A"/>
    <w:rsid w:val="006E1AA6"/>
    <w:rsid w:val="006E2060"/>
    <w:rsid w:val="006E28F8"/>
    <w:rsid w:val="006E3350"/>
    <w:rsid w:val="006E3A1F"/>
    <w:rsid w:val="006E3B49"/>
    <w:rsid w:val="006E43BF"/>
    <w:rsid w:val="006E4531"/>
    <w:rsid w:val="006E48BC"/>
    <w:rsid w:val="006E5769"/>
    <w:rsid w:val="006E5FAA"/>
    <w:rsid w:val="006E625A"/>
    <w:rsid w:val="006E651B"/>
    <w:rsid w:val="006E7261"/>
    <w:rsid w:val="006E75F1"/>
    <w:rsid w:val="006E7928"/>
    <w:rsid w:val="006E7946"/>
    <w:rsid w:val="006F0152"/>
    <w:rsid w:val="006F0C88"/>
    <w:rsid w:val="006F0CA5"/>
    <w:rsid w:val="006F1C4E"/>
    <w:rsid w:val="006F2351"/>
    <w:rsid w:val="006F32FD"/>
    <w:rsid w:val="006F44CF"/>
    <w:rsid w:val="006F48F3"/>
    <w:rsid w:val="006F49C8"/>
    <w:rsid w:val="006F4EE8"/>
    <w:rsid w:val="006F5938"/>
    <w:rsid w:val="006F5A25"/>
    <w:rsid w:val="006F673D"/>
    <w:rsid w:val="006F68BE"/>
    <w:rsid w:val="006F731B"/>
    <w:rsid w:val="006F7741"/>
    <w:rsid w:val="006F7BDE"/>
    <w:rsid w:val="006F7E6D"/>
    <w:rsid w:val="00700DC2"/>
    <w:rsid w:val="0070131F"/>
    <w:rsid w:val="00701539"/>
    <w:rsid w:val="00701850"/>
    <w:rsid w:val="00701C4B"/>
    <w:rsid w:val="00701F73"/>
    <w:rsid w:val="0070214B"/>
    <w:rsid w:val="007021BD"/>
    <w:rsid w:val="007024F9"/>
    <w:rsid w:val="007034EB"/>
    <w:rsid w:val="00703853"/>
    <w:rsid w:val="00703A04"/>
    <w:rsid w:val="00703E73"/>
    <w:rsid w:val="007042E3"/>
    <w:rsid w:val="00704D77"/>
    <w:rsid w:val="00704DD2"/>
    <w:rsid w:val="0070585B"/>
    <w:rsid w:val="00705DD1"/>
    <w:rsid w:val="00706008"/>
    <w:rsid w:val="00706238"/>
    <w:rsid w:val="0070629A"/>
    <w:rsid w:val="00706DDF"/>
    <w:rsid w:val="00707A41"/>
    <w:rsid w:val="00707F68"/>
    <w:rsid w:val="00710576"/>
    <w:rsid w:val="007105E3"/>
    <w:rsid w:val="00710703"/>
    <w:rsid w:val="0071092C"/>
    <w:rsid w:val="00711006"/>
    <w:rsid w:val="00711013"/>
    <w:rsid w:val="0071190B"/>
    <w:rsid w:val="0071222A"/>
    <w:rsid w:val="0071231C"/>
    <w:rsid w:val="0071236F"/>
    <w:rsid w:val="00712ACD"/>
    <w:rsid w:val="00712F29"/>
    <w:rsid w:val="00712F5E"/>
    <w:rsid w:val="00714C9B"/>
    <w:rsid w:val="007158FC"/>
    <w:rsid w:val="007163DE"/>
    <w:rsid w:val="0071699D"/>
    <w:rsid w:val="00717D10"/>
    <w:rsid w:val="00720123"/>
    <w:rsid w:val="00721C0A"/>
    <w:rsid w:val="00721E4B"/>
    <w:rsid w:val="00721E80"/>
    <w:rsid w:val="00722638"/>
    <w:rsid w:val="0072359B"/>
    <w:rsid w:val="007250BE"/>
    <w:rsid w:val="00725D39"/>
    <w:rsid w:val="00726003"/>
    <w:rsid w:val="0072647F"/>
    <w:rsid w:val="007265A6"/>
    <w:rsid w:val="0072677F"/>
    <w:rsid w:val="00726AB1"/>
    <w:rsid w:val="00726FC9"/>
    <w:rsid w:val="007279E6"/>
    <w:rsid w:val="007313C2"/>
    <w:rsid w:val="00731768"/>
    <w:rsid w:val="00732861"/>
    <w:rsid w:val="0073286A"/>
    <w:rsid w:val="00734375"/>
    <w:rsid w:val="00735102"/>
    <w:rsid w:val="00735235"/>
    <w:rsid w:val="007368D5"/>
    <w:rsid w:val="007375EB"/>
    <w:rsid w:val="00737DC3"/>
    <w:rsid w:val="00737FE2"/>
    <w:rsid w:val="007402D1"/>
    <w:rsid w:val="0074053C"/>
    <w:rsid w:val="00740BC5"/>
    <w:rsid w:val="00740CFB"/>
    <w:rsid w:val="00740FE6"/>
    <w:rsid w:val="00741814"/>
    <w:rsid w:val="0074185A"/>
    <w:rsid w:val="00741A70"/>
    <w:rsid w:val="00741C30"/>
    <w:rsid w:val="00741C7E"/>
    <w:rsid w:val="007425F8"/>
    <w:rsid w:val="007433D0"/>
    <w:rsid w:val="007448B4"/>
    <w:rsid w:val="00744DFF"/>
    <w:rsid w:val="007452B3"/>
    <w:rsid w:val="007453AC"/>
    <w:rsid w:val="007461A8"/>
    <w:rsid w:val="007476BB"/>
    <w:rsid w:val="00747A4E"/>
    <w:rsid w:val="00750195"/>
    <w:rsid w:val="0075108B"/>
    <w:rsid w:val="0075322B"/>
    <w:rsid w:val="00753290"/>
    <w:rsid w:val="0075341D"/>
    <w:rsid w:val="00753D79"/>
    <w:rsid w:val="00754127"/>
    <w:rsid w:val="007542C4"/>
    <w:rsid w:val="00755612"/>
    <w:rsid w:val="00755C94"/>
    <w:rsid w:val="00756A9A"/>
    <w:rsid w:val="0075716F"/>
    <w:rsid w:val="007600C2"/>
    <w:rsid w:val="00760894"/>
    <w:rsid w:val="00761187"/>
    <w:rsid w:val="007619A7"/>
    <w:rsid w:val="00761AAD"/>
    <w:rsid w:val="00761CF5"/>
    <w:rsid w:val="0076273B"/>
    <w:rsid w:val="007627E4"/>
    <w:rsid w:val="00762964"/>
    <w:rsid w:val="007629AD"/>
    <w:rsid w:val="00762A20"/>
    <w:rsid w:val="00764F61"/>
    <w:rsid w:val="00765A1B"/>
    <w:rsid w:val="00766020"/>
    <w:rsid w:val="0076685D"/>
    <w:rsid w:val="00767885"/>
    <w:rsid w:val="00767C4A"/>
    <w:rsid w:val="00767CC0"/>
    <w:rsid w:val="00767D09"/>
    <w:rsid w:val="00770017"/>
    <w:rsid w:val="00770B12"/>
    <w:rsid w:val="0077155E"/>
    <w:rsid w:val="00771B85"/>
    <w:rsid w:val="00772A98"/>
    <w:rsid w:val="00772B59"/>
    <w:rsid w:val="00772D38"/>
    <w:rsid w:val="00772EC5"/>
    <w:rsid w:val="00773192"/>
    <w:rsid w:val="007736E8"/>
    <w:rsid w:val="007748EB"/>
    <w:rsid w:val="00775FE1"/>
    <w:rsid w:val="00776B9E"/>
    <w:rsid w:val="0077758F"/>
    <w:rsid w:val="00777697"/>
    <w:rsid w:val="00777C2C"/>
    <w:rsid w:val="00780399"/>
    <w:rsid w:val="007805B8"/>
    <w:rsid w:val="00780A14"/>
    <w:rsid w:val="00781766"/>
    <w:rsid w:val="007822FF"/>
    <w:rsid w:val="00782F41"/>
    <w:rsid w:val="00783C6B"/>
    <w:rsid w:val="00784260"/>
    <w:rsid w:val="007853AD"/>
    <w:rsid w:val="007855ED"/>
    <w:rsid w:val="00786710"/>
    <w:rsid w:val="00787455"/>
    <w:rsid w:val="00787585"/>
    <w:rsid w:val="00790582"/>
    <w:rsid w:val="007907DB"/>
    <w:rsid w:val="007911C7"/>
    <w:rsid w:val="0079141E"/>
    <w:rsid w:val="00792543"/>
    <w:rsid w:val="007939F0"/>
    <w:rsid w:val="00794647"/>
    <w:rsid w:val="00794F8D"/>
    <w:rsid w:val="00796524"/>
    <w:rsid w:val="00796733"/>
    <w:rsid w:val="00796C99"/>
    <w:rsid w:val="00797267"/>
    <w:rsid w:val="00797A6E"/>
    <w:rsid w:val="00797E6C"/>
    <w:rsid w:val="007A0D80"/>
    <w:rsid w:val="007A0DE5"/>
    <w:rsid w:val="007A0EB1"/>
    <w:rsid w:val="007A12B7"/>
    <w:rsid w:val="007A2449"/>
    <w:rsid w:val="007A29F7"/>
    <w:rsid w:val="007A2D71"/>
    <w:rsid w:val="007A32E1"/>
    <w:rsid w:val="007A39BF"/>
    <w:rsid w:val="007A3E46"/>
    <w:rsid w:val="007A44BB"/>
    <w:rsid w:val="007A47A0"/>
    <w:rsid w:val="007A5C2A"/>
    <w:rsid w:val="007A62AE"/>
    <w:rsid w:val="007A6359"/>
    <w:rsid w:val="007A675A"/>
    <w:rsid w:val="007A715C"/>
    <w:rsid w:val="007A7232"/>
    <w:rsid w:val="007A74C1"/>
    <w:rsid w:val="007A74DA"/>
    <w:rsid w:val="007A7FE9"/>
    <w:rsid w:val="007B058B"/>
    <w:rsid w:val="007B0F12"/>
    <w:rsid w:val="007B19C7"/>
    <w:rsid w:val="007B219B"/>
    <w:rsid w:val="007B22BE"/>
    <w:rsid w:val="007B32E9"/>
    <w:rsid w:val="007B4657"/>
    <w:rsid w:val="007B4778"/>
    <w:rsid w:val="007B508E"/>
    <w:rsid w:val="007B59C6"/>
    <w:rsid w:val="007B5BCA"/>
    <w:rsid w:val="007B63FB"/>
    <w:rsid w:val="007B6518"/>
    <w:rsid w:val="007B6EEC"/>
    <w:rsid w:val="007C01CF"/>
    <w:rsid w:val="007C06B7"/>
    <w:rsid w:val="007C0B24"/>
    <w:rsid w:val="007C0BB5"/>
    <w:rsid w:val="007C11A6"/>
    <w:rsid w:val="007C11CE"/>
    <w:rsid w:val="007C191C"/>
    <w:rsid w:val="007C1CCB"/>
    <w:rsid w:val="007C226B"/>
    <w:rsid w:val="007C2343"/>
    <w:rsid w:val="007C24A8"/>
    <w:rsid w:val="007C26A6"/>
    <w:rsid w:val="007C28B1"/>
    <w:rsid w:val="007C28E8"/>
    <w:rsid w:val="007C2BAA"/>
    <w:rsid w:val="007C2E9F"/>
    <w:rsid w:val="007C3988"/>
    <w:rsid w:val="007C46E4"/>
    <w:rsid w:val="007C4C5D"/>
    <w:rsid w:val="007C5F21"/>
    <w:rsid w:val="007C6B3D"/>
    <w:rsid w:val="007C71AA"/>
    <w:rsid w:val="007C732E"/>
    <w:rsid w:val="007D041F"/>
    <w:rsid w:val="007D077B"/>
    <w:rsid w:val="007D0C30"/>
    <w:rsid w:val="007D10AE"/>
    <w:rsid w:val="007D1276"/>
    <w:rsid w:val="007D16CE"/>
    <w:rsid w:val="007D31C8"/>
    <w:rsid w:val="007D33D0"/>
    <w:rsid w:val="007D350B"/>
    <w:rsid w:val="007D45B5"/>
    <w:rsid w:val="007D4C52"/>
    <w:rsid w:val="007D527D"/>
    <w:rsid w:val="007D553F"/>
    <w:rsid w:val="007D55F9"/>
    <w:rsid w:val="007D5C2D"/>
    <w:rsid w:val="007D5C50"/>
    <w:rsid w:val="007D6712"/>
    <w:rsid w:val="007D6A5B"/>
    <w:rsid w:val="007D76CE"/>
    <w:rsid w:val="007E05A6"/>
    <w:rsid w:val="007E0A8E"/>
    <w:rsid w:val="007E0B66"/>
    <w:rsid w:val="007E115D"/>
    <w:rsid w:val="007E2B73"/>
    <w:rsid w:val="007E38A6"/>
    <w:rsid w:val="007E42D2"/>
    <w:rsid w:val="007E4320"/>
    <w:rsid w:val="007E4C2C"/>
    <w:rsid w:val="007E4D2C"/>
    <w:rsid w:val="007E562F"/>
    <w:rsid w:val="007E69A2"/>
    <w:rsid w:val="007E7293"/>
    <w:rsid w:val="007E72CD"/>
    <w:rsid w:val="007E7427"/>
    <w:rsid w:val="007F016A"/>
    <w:rsid w:val="007F07BA"/>
    <w:rsid w:val="007F1090"/>
    <w:rsid w:val="007F112B"/>
    <w:rsid w:val="007F1741"/>
    <w:rsid w:val="007F189C"/>
    <w:rsid w:val="007F1FD9"/>
    <w:rsid w:val="007F3142"/>
    <w:rsid w:val="007F320B"/>
    <w:rsid w:val="007F3218"/>
    <w:rsid w:val="007F3495"/>
    <w:rsid w:val="007F393C"/>
    <w:rsid w:val="007F3C0D"/>
    <w:rsid w:val="007F479A"/>
    <w:rsid w:val="007F57A7"/>
    <w:rsid w:val="007F6E4F"/>
    <w:rsid w:val="007F7306"/>
    <w:rsid w:val="007F75B8"/>
    <w:rsid w:val="008005AC"/>
    <w:rsid w:val="00801016"/>
    <w:rsid w:val="00802968"/>
    <w:rsid w:val="00802E2C"/>
    <w:rsid w:val="0080305F"/>
    <w:rsid w:val="0080322C"/>
    <w:rsid w:val="0080339B"/>
    <w:rsid w:val="008051FF"/>
    <w:rsid w:val="008052CA"/>
    <w:rsid w:val="008053B7"/>
    <w:rsid w:val="00805652"/>
    <w:rsid w:val="0080615C"/>
    <w:rsid w:val="00806702"/>
    <w:rsid w:val="00806AC2"/>
    <w:rsid w:val="00806D72"/>
    <w:rsid w:val="008072B4"/>
    <w:rsid w:val="008076F9"/>
    <w:rsid w:val="00810D87"/>
    <w:rsid w:val="00811339"/>
    <w:rsid w:val="0081202B"/>
    <w:rsid w:val="008124A5"/>
    <w:rsid w:val="0081251D"/>
    <w:rsid w:val="00813106"/>
    <w:rsid w:val="008135D9"/>
    <w:rsid w:val="00814689"/>
    <w:rsid w:val="00815BF6"/>
    <w:rsid w:val="00817C2B"/>
    <w:rsid w:val="00817D2E"/>
    <w:rsid w:val="00817E13"/>
    <w:rsid w:val="00817E48"/>
    <w:rsid w:val="008203F9"/>
    <w:rsid w:val="008229C6"/>
    <w:rsid w:val="00822BAB"/>
    <w:rsid w:val="00822D22"/>
    <w:rsid w:val="00822E97"/>
    <w:rsid w:val="00822FC8"/>
    <w:rsid w:val="0082306C"/>
    <w:rsid w:val="00823223"/>
    <w:rsid w:val="008236B8"/>
    <w:rsid w:val="00824F2D"/>
    <w:rsid w:val="00825729"/>
    <w:rsid w:val="00826E1D"/>
    <w:rsid w:val="00827435"/>
    <w:rsid w:val="00827D4B"/>
    <w:rsid w:val="00827D9F"/>
    <w:rsid w:val="008304BE"/>
    <w:rsid w:val="008305DF"/>
    <w:rsid w:val="00830808"/>
    <w:rsid w:val="00831A13"/>
    <w:rsid w:val="00831C44"/>
    <w:rsid w:val="00831D12"/>
    <w:rsid w:val="008332C5"/>
    <w:rsid w:val="00834C9D"/>
    <w:rsid w:val="0083541E"/>
    <w:rsid w:val="008358EE"/>
    <w:rsid w:val="00835B18"/>
    <w:rsid w:val="00835B9C"/>
    <w:rsid w:val="00836DBF"/>
    <w:rsid w:val="00837B2E"/>
    <w:rsid w:val="00840D18"/>
    <w:rsid w:val="008411BA"/>
    <w:rsid w:val="00841620"/>
    <w:rsid w:val="0084229B"/>
    <w:rsid w:val="008428B4"/>
    <w:rsid w:val="00842D20"/>
    <w:rsid w:val="0084360F"/>
    <w:rsid w:val="00843A30"/>
    <w:rsid w:val="008447E1"/>
    <w:rsid w:val="00844833"/>
    <w:rsid w:val="00845299"/>
    <w:rsid w:val="00845D45"/>
    <w:rsid w:val="00845EF5"/>
    <w:rsid w:val="00845F00"/>
    <w:rsid w:val="00846104"/>
    <w:rsid w:val="0084645D"/>
    <w:rsid w:val="008464CA"/>
    <w:rsid w:val="00847223"/>
    <w:rsid w:val="008474AE"/>
    <w:rsid w:val="00847E19"/>
    <w:rsid w:val="008514D8"/>
    <w:rsid w:val="00851AF4"/>
    <w:rsid w:val="00851CB9"/>
    <w:rsid w:val="00852346"/>
    <w:rsid w:val="00852431"/>
    <w:rsid w:val="0085250F"/>
    <w:rsid w:val="0085328D"/>
    <w:rsid w:val="00853399"/>
    <w:rsid w:val="008537EE"/>
    <w:rsid w:val="00854502"/>
    <w:rsid w:val="00856459"/>
    <w:rsid w:val="00856468"/>
    <w:rsid w:val="00856606"/>
    <w:rsid w:val="00856C84"/>
    <w:rsid w:val="00856FD8"/>
    <w:rsid w:val="00857069"/>
    <w:rsid w:val="00860318"/>
    <w:rsid w:val="00860A45"/>
    <w:rsid w:val="00860A6F"/>
    <w:rsid w:val="00860C46"/>
    <w:rsid w:val="00860CEC"/>
    <w:rsid w:val="00860E5E"/>
    <w:rsid w:val="00860FBC"/>
    <w:rsid w:val="0086278B"/>
    <w:rsid w:val="00862DC9"/>
    <w:rsid w:val="00863289"/>
    <w:rsid w:val="00863635"/>
    <w:rsid w:val="0086384E"/>
    <w:rsid w:val="00863958"/>
    <w:rsid w:val="00863A61"/>
    <w:rsid w:val="00863A85"/>
    <w:rsid w:val="00863BA3"/>
    <w:rsid w:val="008657BE"/>
    <w:rsid w:val="008663AA"/>
    <w:rsid w:val="008668B7"/>
    <w:rsid w:val="0086742A"/>
    <w:rsid w:val="00867879"/>
    <w:rsid w:val="008702F2"/>
    <w:rsid w:val="008703FC"/>
    <w:rsid w:val="00870F6B"/>
    <w:rsid w:val="00871664"/>
    <w:rsid w:val="00871685"/>
    <w:rsid w:val="00871B22"/>
    <w:rsid w:val="008720CF"/>
    <w:rsid w:val="008723F0"/>
    <w:rsid w:val="0087279D"/>
    <w:rsid w:val="0087290F"/>
    <w:rsid w:val="00872925"/>
    <w:rsid w:val="00872D22"/>
    <w:rsid w:val="00873305"/>
    <w:rsid w:val="00874069"/>
    <w:rsid w:val="0087413F"/>
    <w:rsid w:val="00875AA1"/>
    <w:rsid w:val="00875DCE"/>
    <w:rsid w:val="00875EAD"/>
    <w:rsid w:val="00876529"/>
    <w:rsid w:val="00876883"/>
    <w:rsid w:val="00880613"/>
    <w:rsid w:val="00880653"/>
    <w:rsid w:val="0088067E"/>
    <w:rsid w:val="00881119"/>
    <w:rsid w:val="008813A3"/>
    <w:rsid w:val="0088210C"/>
    <w:rsid w:val="00883222"/>
    <w:rsid w:val="008833B7"/>
    <w:rsid w:val="00884049"/>
    <w:rsid w:val="0088434D"/>
    <w:rsid w:val="00884FAD"/>
    <w:rsid w:val="00885004"/>
    <w:rsid w:val="00885054"/>
    <w:rsid w:val="0088612A"/>
    <w:rsid w:val="008874D2"/>
    <w:rsid w:val="00887BDF"/>
    <w:rsid w:val="00890D82"/>
    <w:rsid w:val="00890E1D"/>
    <w:rsid w:val="00890E3C"/>
    <w:rsid w:val="00891425"/>
    <w:rsid w:val="008928C1"/>
    <w:rsid w:val="00892DCB"/>
    <w:rsid w:val="00892EE6"/>
    <w:rsid w:val="00893E27"/>
    <w:rsid w:val="00893E63"/>
    <w:rsid w:val="00893F9F"/>
    <w:rsid w:val="00894858"/>
    <w:rsid w:val="00894969"/>
    <w:rsid w:val="00894A2B"/>
    <w:rsid w:val="00895F01"/>
    <w:rsid w:val="0089792F"/>
    <w:rsid w:val="008A1560"/>
    <w:rsid w:val="008A1F20"/>
    <w:rsid w:val="008A46A9"/>
    <w:rsid w:val="008A492A"/>
    <w:rsid w:val="008A4D2E"/>
    <w:rsid w:val="008A4E68"/>
    <w:rsid w:val="008A50DD"/>
    <w:rsid w:val="008A5708"/>
    <w:rsid w:val="008A58FA"/>
    <w:rsid w:val="008A5E8B"/>
    <w:rsid w:val="008A6073"/>
    <w:rsid w:val="008A6178"/>
    <w:rsid w:val="008B0112"/>
    <w:rsid w:val="008B0AF9"/>
    <w:rsid w:val="008B0E1E"/>
    <w:rsid w:val="008B10F2"/>
    <w:rsid w:val="008B124E"/>
    <w:rsid w:val="008B1853"/>
    <w:rsid w:val="008B2364"/>
    <w:rsid w:val="008B2F4C"/>
    <w:rsid w:val="008B40B0"/>
    <w:rsid w:val="008B4BC5"/>
    <w:rsid w:val="008B5BA3"/>
    <w:rsid w:val="008B6E45"/>
    <w:rsid w:val="008B79C6"/>
    <w:rsid w:val="008B7A4A"/>
    <w:rsid w:val="008B7B98"/>
    <w:rsid w:val="008B7CE0"/>
    <w:rsid w:val="008B7E78"/>
    <w:rsid w:val="008C0290"/>
    <w:rsid w:val="008C1285"/>
    <w:rsid w:val="008C1896"/>
    <w:rsid w:val="008C1A3A"/>
    <w:rsid w:val="008C1D91"/>
    <w:rsid w:val="008C29CB"/>
    <w:rsid w:val="008C2BC8"/>
    <w:rsid w:val="008C2D4F"/>
    <w:rsid w:val="008C2E51"/>
    <w:rsid w:val="008C2FFA"/>
    <w:rsid w:val="008C341C"/>
    <w:rsid w:val="008C37B1"/>
    <w:rsid w:val="008C3947"/>
    <w:rsid w:val="008C3DD9"/>
    <w:rsid w:val="008C43E0"/>
    <w:rsid w:val="008C4977"/>
    <w:rsid w:val="008C63C7"/>
    <w:rsid w:val="008C6A6F"/>
    <w:rsid w:val="008C75EB"/>
    <w:rsid w:val="008D0293"/>
    <w:rsid w:val="008D0B84"/>
    <w:rsid w:val="008D0E47"/>
    <w:rsid w:val="008D2BE9"/>
    <w:rsid w:val="008D2DA4"/>
    <w:rsid w:val="008D382A"/>
    <w:rsid w:val="008D38B4"/>
    <w:rsid w:val="008D4521"/>
    <w:rsid w:val="008D574A"/>
    <w:rsid w:val="008D5851"/>
    <w:rsid w:val="008D5AA0"/>
    <w:rsid w:val="008D622A"/>
    <w:rsid w:val="008D6F73"/>
    <w:rsid w:val="008D75A5"/>
    <w:rsid w:val="008D7736"/>
    <w:rsid w:val="008D7D70"/>
    <w:rsid w:val="008E1ADA"/>
    <w:rsid w:val="008E1F40"/>
    <w:rsid w:val="008E2732"/>
    <w:rsid w:val="008E3C4D"/>
    <w:rsid w:val="008E497B"/>
    <w:rsid w:val="008E51EF"/>
    <w:rsid w:val="008E5CA1"/>
    <w:rsid w:val="008E698F"/>
    <w:rsid w:val="008E7002"/>
    <w:rsid w:val="008E70B8"/>
    <w:rsid w:val="008E76FA"/>
    <w:rsid w:val="008E7A74"/>
    <w:rsid w:val="008E7CA9"/>
    <w:rsid w:val="008F0130"/>
    <w:rsid w:val="008F0CC4"/>
    <w:rsid w:val="008F267D"/>
    <w:rsid w:val="008F2750"/>
    <w:rsid w:val="008F2F43"/>
    <w:rsid w:val="008F36AE"/>
    <w:rsid w:val="008F3D21"/>
    <w:rsid w:val="008F451E"/>
    <w:rsid w:val="008F4C96"/>
    <w:rsid w:val="008F529C"/>
    <w:rsid w:val="008F5668"/>
    <w:rsid w:val="008F573F"/>
    <w:rsid w:val="008F5A91"/>
    <w:rsid w:val="008F5B1F"/>
    <w:rsid w:val="008F5DD5"/>
    <w:rsid w:val="008F5EEB"/>
    <w:rsid w:val="008F6DEE"/>
    <w:rsid w:val="008F768D"/>
    <w:rsid w:val="008F7F32"/>
    <w:rsid w:val="009003D5"/>
    <w:rsid w:val="00900EAE"/>
    <w:rsid w:val="009017ED"/>
    <w:rsid w:val="009021E1"/>
    <w:rsid w:val="00903067"/>
    <w:rsid w:val="00903D6E"/>
    <w:rsid w:val="00903F2D"/>
    <w:rsid w:val="009045C6"/>
    <w:rsid w:val="009046C3"/>
    <w:rsid w:val="009048FD"/>
    <w:rsid w:val="00904929"/>
    <w:rsid w:val="00904C13"/>
    <w:rsid w:val="009054A9"/>
    <w:rsid w:val="0090579C"/>
    <w:rsid w:val="00906364"/>
    <w:rsid w:val="009067D5"/>
    <w:rsid w:val="00906824"/>
    <w:rsid w:val="00906CB1"/>
    <w:rsid w:val="0090746E"/>
    <w:rsid w:val="009079B3"/>
    <w:rsid w:val="00907E03"/>
    <w:rsid w:val="00910421"/>
    <w:rsid w:val="00910897"/>
    <w:rsid w:val="00911DCA"/>
    <w:rsid w:val="00911E0D"/>
    <w:rsid w:val="00912BC8"/>
    <w:rsid w:val="0091331C"/>
    <w:rsid w:val="00913605"/>
    <w:rsid w:val="00913938"/>
    <w:rsid w:val="00914110"/>
    <w:rsid w:val="00914BD6"/>
    <w:rsid w:val="00915185"/>
    <w:rsid w:val="00915EF1"/>
    <w:rsid w:val="009160C0"/>
    <w:rsid w:val="00917C92"/>
    <w:rsid w:val="0092038B"/>
    <w:rsid w:val="009210AE"/>
    <w:rsid w:val="00921188"/>
    <w:rsid w:val="0092144D"/>
    <w:rsid w:val="00921F16"/>
    <w:rsid w:val="009227A5"/>
    <w:rsid w:val="00923436"/>
    <w:rsid w:val="009235BC"/>
    <w:rsid w:val="00923613"/>
    <w:rsid w:val="00924094"/>
    <w:rsid w:val="00924495"/>
    <w:rsid w:val="00925527"/>
    <w:rsid w:val="00925924"/>
    <w:rsid w:val="0092663E"/>
    <w:rsid w:val="0092787D"/>
    <w:rsid w:val="00927FF5"/>
    <w:rsid w:val="00930468"/>
    <w:rsid w:val="009319F2"/>
    <w:rsid w:val="00931D16"/>
    <w:rsid w:val="00931F48"/>
    <w:rsid w:val="009320FE"/>
    <w:rsid w:val="00932CB7"/>
    <w:rsid w:val="009330CB"/>
    <w:rsid w:val="00933702"/>
    <w:rsid w:val="00933A51"/>
    <w:rsid w:val="0093472E"/>
    <w:rsid w:val="00937588"/>
    <w:rsid w:val="009376DC"/>
    <w:rsid w:val="0094019E"/>
    <w:rsid w:val="00940BC7"/>
    <w:rsid w:val="0094146A"/>
    <w:rsid w:val="00941526"/>
    <w:rsid w:val="00941E13"/>
    <w:rsid w:val="00941E1C"/>
    <w:rsid w:val="00941F7A"/>
    <w:rsid w:val="00942514"/>
    <w:rsid w:val="00942E95"/>
    <w:rsid w:val="00943454"/>
    <w:rsid w:val="009437C5"/>
    <w:rsid w:val="0094410F"/>
    <w:rsid w:val="009450D2"/>
    <w:rsid w:val="0094535F"/>
    <w:rsid w:val="0094591F"/>
    <w:rsid w:val="00945AB8"/>
    <w:rsid w:val="00945E14"/>
    <w:rsid w:val="009464DA"/>
    <w:rsid w:val="0094651F"/>
    <w:rsid w:val="00946867"/>
    <w:rsid w:val="0094694E"/>
    <w:rsid w:val="00947007"/>
    <w:rsid w:val="009505D2"/>
    <w:rsid w:val="00950C96"/>
    <w:rsid w:val="00950FAC"/>
    <w:rsid w:val="0095171E"/>
    <w:rsid w:val="00951AFF"/>
    <w:rsid w:val="00951EFF"/>
    <w:rsid w:val="009531CC"/>
    <w:rsid w:val="009532E0"/>
    <w:rsid w:val="009542FC"/>
    <w:rsid w:val="00956370"/>
    <w:rsid w:val="00957C5D"/>
    <w:rsid w:val="00960102"/>
    <w:rsid w:val="00961716"/>
    <w:rsid w:val="0096240F"/>
    <w:rsid w:val="00962605"/>
    <w:rsid w:val="00962741"/>
    <w:rsid w:val="009628AC"/>
    <w:rsid w:val="00963030"/>
    <w:rsid w:val="00963347"/>
    <w:rsid w:val="00963D29"/>
    <w:rsid w:val="009642E9"/>
    <w:rsid w:val="00964AAB"/>
    <w:rsid w:val="00964C95"/>
    <w:rsid w:val="00964FB9"/>
    <w:rsid w:val="00965430"/>
    <w:rsid w:val="00965734"/>
    <w:rsid w:val="00966328"/>
    <w:rsid w:val="00966608"/>
    <w:rsid w:val="00966963"/>
    <w:rsid w:val="00966D80"/>
    <w:rsid w:val="00967843"/>
    <w:rsid w:val="00970761"/>
    <w:rsid w:val="00970B98"/>
    <w:rsid w:val="009712CF"/>
    <w:rsid w:val="009713BF"/>
    <w:rsid w:val="0097210E"/>
    <w:rsid w:val="0097252F"/>
    <w:rsid w:val="0097276D"/>
    <w:rsid w:val="00972DE5"/>
    <w:rsid w:val="0097327F"/>
    <w:rsid w:val="00973814"/>
    <w:rsid w:val="00973CBC"/>
    <w:rsid w:val="00973E00"/>
    <w:rsid w:val="00974B66"/>
    <w:rsid w:val="00975AF8"/>
    <w:rsid w:val="00976946"/>
    <w:rsid w:val="00976C93"/>
    <w:rsid w:val="00976ED2"/>
    <w:rsid w:val="00977086"/>
    <w:rsid w:val="009770F8"/>
    <w:rsid w:val="00980265"/>
    <w:rsid w:val="00980C07"/>
    <w:rsid w:val="00980ECD"/>
    <w:rsid w:val="00981978"/>
    <w:rsid w:val="00981FC4"/>
    <w:rsid w:val="009824F3"/>
    <w:rsid w:val="00982746"/>
    <w:rsid w:val="00982CAD"/>
    <w:rsid w:val="00983275"/>
    <w:rsid w:val="009842F3"/>
    <w:rsid w:val="009846D4"/>
    <w:rsid w:val="00984D3E"/>
    <w:rsid w:val="009859CE"/>
    <w:rsid w:val="00985B01"/>
    <w:rsid w:val="00985D9B"/>
    <w:rsid w:val="009864C1"/>
    <w:rsid w:val="009864ED"/>
    <w:rsid w:val="00987DE3"/>
    <w:rsid w:val="00987E16"/>
    <w:rsid w:val="0099030B"/>
    <w:rsid w:val="0099222E"/>
    <w:rsid w:val="0099302B"/>
    <w:rsid w:val="009933C5"/>
    <w:rsid w:val="00994E5E"/>
    <w:rsid w:val="00995170"/>
    <w:rsid w:val="00995242"/>
    <w:rsid w:val="00995597"/>
    <w:rsid w:val="00995621"/>
    <w:rsid w:val="009957B9"/>
    <w:rsid w:val="00995E66"/>
    <w:rsid w:val="009961AF"/>
    <w:rsid w:val="009965D1"/>
    <w:rsid w:val="00996606"/>
    <w:rsid w:val="0099679F"/>
    <w:rsid w:val="00996E74"/>
    <w:rsid w:val="009974CE"/>
    <w:rsid w:val="00997745"/>
    <w:rsid w:val="00997983"/>
    <w:rsid w:val="009A0251"/>
    <w:rsid w:val="009A05DA"/>
    <w:rsid w:val="009A2722"/>
    <w:rsid w:val="009A3265"/>
    <w:rsid w:val="009A39EB"/>
    <w:rsid w:val="009A4244"/>
    <w:rsid w:val="009A462C"/>
    <w:rsid w:val="009A6329"/>
    <w:rsid w:val="009A637E"/>
    <w:rsid w:val="009A65D6"/>
    <w:rsid w:val="009A7041"/>
    <w:rsid w:val="009A7346"/>
    <w:rsid w:val="009B0184"/>
    <w:rsid w:val="009B0A22"/>
    <w:rsid w:val="009B0E82"/>
    <w:rsid w:val="009B0EBF"/>
    <w:rsid w:val="009B13E7"/>
    <w:rsid w:val="009B17A3"/>
    <w:rsid w:val="009B1D24"/>
    <w:rsid w:val="009B1F87"/>
    <w:rsid w:val="009B25C6"/>
    <w:rsid w:val="009B27B8"/>
    <w:rsid w:val="009B3D10"/>
    <w:rsid w:val="009B41F5"/>
    <w:rsid w:val="009B4AE2"/>
    <w:rsid w:val="009B4BF1"/>
    <w:rsid w:val="009B4C01"/>
    <w:rsid w:val="009B6140"/>
    <w:rsid w:val="009B76E8"/>
    <w:rsid w:val="009B7829"/>
    <w:rsid w:val="009C20B0"/>
    <w:rsid w:val="009C2266"/>
    <w:rsid w:val="009C3204"/>
    <w:rsid w:val="009C39BA"/>
    <w:rsid w:val="009C3B65"/>
    <w:rsid w:val="009C424E"/>
    <w:rsid w:val="009C4D4E"/>
    <w:rsid w:val="009C6229"/>
    <w:rsid w:val="009C64EF"/>
    <w:rsid w:val="009C67E6"/>
    <w:rsid w:val="009C6C9C"/>
    <w:rsid w:val="009C6D9B"/>
    <w:rsid w:val="009C6DB2"/>
    <w:rsid w:val="009C742A"/>
    <w:rsid w:val="009C7963"/>
    <w:rsid w:val="009C7A38"/>
    <w:rsid w:val="009D0454"/>
    <w:rsid w:val="009D0590"/>
    <w:rsid w:val="009D079A"/>
    <w:rsid w:val="009D10D2"/>
    <w:rsid w:val="009D25B8"/>
    <w:rsid w:val="009D2602"/>
    <w:rsid w:val="009D37F7"/>
    <w:rsid w:val="009D3834"/>
    <w:rsid w:val="009D39E9"/>
    <w:rsid w:val="009D4959"/>
    <w:rsid w:val="009D4A3A"/>
    <w:rsid w:val="009D4C04"/>
    <w:rsid w:val="009D4C83"/>
    <w:rsid w:val="009D54C3"/>
    <w:rsid w:val="009D59CB"/>
    <w:rsid w:val="009D6AAD"/>
    <w:rsid w:val="009D6DB2"/>
    <w:rsid w:val="009D79AB"/>
    <w:rsid w:val="009D7C55"/>
    <w:rsid w:val="009E0AD6"/>
    <w:rsid w:val="009E0B23"/>
    <w:rsid w:val="009E167C"/>
    <w:rsid w:val="009E1684"/>
    <w:rsid w:val="009E1FDD"/>
    <w:rsid w:val="009E2B31"/>
    <w:rsid w:val="009E3740"/>
    <w:rsid w:val="009E386F"/>
    <w:rsid w:val="009E3BAD"/>
    <w:rsid w:val="009E4A7A"/>
    <w:rsid w:val="009E4AA2"/>
    <w:rsid w:val="009E4CD1"/>
    <w:rsid w:val="009E4F1B"/>
    <w:rsid w:val="009E546E"/>
    <w:rsid w:val="009E5B54"/>
    <w:rsid w:val="009E5EEF"/>
    <w:rsid w:val="009E5FBD"/>
    <w:rsid w:val="009E655C"/>
    <w:rsid w:val="009E68D4"/>
    <w:rsid w:val="009E69A4"/>
    <w:rsid w:val="009E69F1"/>
    <w:rsid w:val="009E6A7B"/>
    <w:rsid w:val="009E6E10"/>
    <w:rsid w:val="009E6E2D"/>
    <w:rsid w:val="009E6ED9"/>
    <w:rsid w:val="009E700A"/>
    <w:rsid w:val="009E7588"/>
    <w:rsid w:val="009E7BEA"/>
    <w:rsid w:val="009E7C0C"/>
    <w:rsid w:val="009E7F2A"/>
    <w:rsid w:val="009E7FB2"/>
    <w:rsid w:val="009F000D"/>
    <w:rsid w:val="009F0310"/>
    <w:rsid w:val="009F0A3D"/>
    <w:rsid w:val="009F0C1F"/>
    <w:rsid w:val="009F0E96"/>
    <w:rsid w:val="009F0F99"/>
    <w:rsid w:val="009F1194"/>
    <w:rsid w:val="009F1A2D"/>
    <w:rsid w:val="009F1C27"/>
    <w:rsid w:val="009F3048"/>
    <w:rsid w:val="009F3262"/>
    <w:rsid w:val="009F338D"/>
    <w:rsid w:val="009F36FA"/>
    <w:rsid w:val="009F3857"/>
    <w:rsid w:val="009F3E5D"/>
    <w:rsid w:val="009F3ED3"/>
    <w:rsid w:val="009F3FE5"/>
    <w:rsid w:val="009F49D3"/>
    <w:rsid w:val="009F4F1E"/>
    <w:rsid w:val="009F5533"/>
    <w:rsid w:val="009F6E91"/>
    <w:rsid w:val="009F6FB9"/>
    <w:rsid w:val="009F788E"/>
    <w:rsid w:val="00A003A5"/>
    <w:rsid w:val="00A01E03"/>
    <w:rsid w:val="00A02E66"/>
    <w:rsid w:val="00A02F52"/>
    <w:rsid w:val="00A031B0"/>
    <w:rsid w:val="00A03A5F"/>
    <w:rsid w:val="00A04BD7"/>
    <w:rsid w:val="00A04C64"/>
    <w:rsid w:val="00A058D3"/>
    <w:rsid w:val="00A05999"/>
    <w:rsid w:val="00A05B0F"/>
    <w:rsid w:val="00A05F7B"/>
    <w:rsid w:val="00A06852"/>
    <w:rsid w:val="00A068EA"/>
    <w:rsid w:val="00A0703B"/>
    <w:rsid w:val="00A07B89"/>
    <w:rsid w:val="00A100D9"/>
    <w:rsid w:val="00A10210"/>
    <w:rsid w:val="00A10677"/>
    <w:rsid w:val="00A10C87"/>
    <w:rsid w:val="00A11709"/>
    <w:rsid w:val="00A11B73"/>
    <w:rsid w:val="00A12E25"/>
    <w:rsid w:val="00A136C6"/>
    <w:rsid w:val="00A13800"/>
    <w:rsid w:val="00A1420F"/>
    <w:rsid w:val="00A15488"/>
    <w:rsid w:val="00A15A7C"/>
    <w:rsid w:val="00A165F9"/>
    <w:rsid w:val="00A16E4E"/>
    <w:rsid w:val="00A17286"/>
    <w:rsid w:val="00A205F8"/>
    <w:rsid w:val="00A208A7"/>
    <w:rsid w:val="00A21E93"/>
    <w:rsid w:val="00A21F11"/>
    <w:rsid w:val="00A24228"/>
    <w:rsid w:val="00A247BC"/>
    <w:rsid w:val="00A24886"/>
    <w:rsid w:val="00A25012"/>
    <w:rsid w:val="00A250AB"/>
    <w:rsid w:val="00A25646"/>
    <w:rsid w:val="00A2606F"/>
    <w:rsid w:val="00A265C4"/>
    <w:rsid w:val="00A26650"/>
    <w:rsid w:val="00A267F8"/>
    <w:rsid w:val="00A277E0"/>
    <w:rsid w:val="00A27BB6"/>
    <w:rsid w:val="00A3034C"/>
    <w:rsid w:val="00A303FA"/>
    <w:rsid w:val="00A30423"/>
    <w:rsid w:val="00A304BC"/>
    <w:rsid w:val="00A307C7"/>
    <w:rsid w:val="00A314A7"/>
    <w:rsid w:val="00A32107"/>
    <w:rsid w:val="00A32115"/>
    <w:rsid w:val="00A3378D"/>
    <w:rsid w:val="00A34407"/>
    <w:rsid w:val="00A352C8"/>
    <w:rsid w:val="00A35670"/>
    <w:rsid w:val="00A35946"/>
    <w:rsid w:val="00A3687B"/>
    <w:rsid w:val="00A36E60"/>
    <w:rsid w:val="00A36F3F"/>
    <w:rsid w:val="00A3779A"/>
    <w:rsid w:val="00A401FB"/>
    <w:rsid w:val="00A40261"/>
    <w:rsid w:val="00A408B4"/>
    <w:rsid w:val="00A41077"/>
    <w:rsid w:val="00A41994"/>
    <w:rsid w:val="00A41E03"/>
    <w:rsid w:val="00A423BC"/>
    <w:rsid w:val="00A4243C"/>
    <w:rsid w:val="00A42612"/>
    <w:rsid w:val="00A42801"/>
    <w:rsid w:val="00A42E90"/>
    <w:rsid w:val="00A43845"/>
    <w:rsid w:val="00A439BD"/>
    <w:rsid w:val="00A43DA5"/>
    <w:rsid w:val="00A44020"/>
    <w:rsid w:val="00A44434"/>
    <w:rsid w:val="00A45953"/>
    <w:rsid w:val="00A45CE9"/>
    <w:rsid w:val="00A4620B"/>
    <w:rsid w:val="00A46771"/>
    <w:rsid w:val="00A46D68"/>
    <w:rsid w:val="00A46F5C"/>
    <w:rsid w:val="00A47B0C"/>
    <w:rsid w:val="00A510AD"/>
    <w:rsid w:val="00A51AE9"/>
    <w:rsid w:val="00A51CF4"/>
    <w:rsid w:val="00A5227A"/>
    <w:rsid w:val="00A53E15"/>
    <w:rsid w:val="00A53F86"/>
    <w:rsid w:val="00A53FC8"/>
    <w:rsid w:val="00A54856"/>
    <w:rsid w:val="00A55649"/>
    <w:rsid w:val="00A563D4"/>
    <w:rsid w:val="00A565BD"/>
    <w:rsid w:val="00A56CEE"/>
    <w:rsid w:val="00A5726D"/>
    <w:rsid w:val="00A60B70"/>
    <w:rsid w:val="00A610BB"/>
    <w:rsid w:val="00A61203"/>
    <w:rsid w:val="00A613BD"/>
    <w:rsid w:val="00A61773"/>
    <w:rsid w:val="00A6180F"/>
    <w:rsid w:val="00A622D6"/>
    <w:rsid w:val="00A628F6"/>
    <w:rsid w:val="00A62BE7"/>
    <w:rsid w:val="00A62F3A"/>
    <w:rsid w:val="00A630BA"/>
    <w:rsid w:val="00A64405"/>
    <w:rsid w:val="00A644EA"/>
    <w:rsid w:val="00A64E23"/>
    <w:rsid w:val="00A65807"/>
    <w:rsid w:val="00A65E59"/>
    <w:rsid w:val="00A663A5"/>
    <w:rsid w:val="00A66ED4"/>
    <w:rsid w:val="00A66F02"/>
    <w:rsid w:val="00A66FE4"/>
    <w:rsid w:val="00A6715D"/>
    <w:rsid w:val="00A671DA"/>
    <w:rsid w:val="00A67435"/>
    <w:rsid w:val="00A67B0D"/>
    <w:rsid w:val="00A701DF"/>
    <w:rsid w:val="00A705C8"/>
    <w:rsid w:val="00A71DA8"/>
    <w:rsid w:val="00A7313C"/>
    <w:rsid w:val="00A737FE"/>
    <w:rsid w:val="00A73CE4"/>
    <w:rsid w:val="00A74D35"/>
    <w:rsid w:val="00A74DDE"/>
    <w:rsid w:val="00A751AF"/>
    <w:rsid w:val="00A75F2D"/>
    <w:rsid w:val="00A7670F"/>
    <w:rsid w:val="00A76AA0"/>
    <w:rsid w:val="00A76E71"/>
    <w:rsid w:val="00A77C17"/>
    <w:rsid w:val="00A77D44"/>
    <w:rsid w:val="00A80A51"/>
    <w:rsid w:val="00A80E8B"/>
    <w:rsid w:val="00A810AB"/>
    <w:rsid w:val="00A814E7"/>
    <w:rsid w:val="00A81AAC"/>
    <w:rsid w:val="00A81DDD"/>
    <w:rsid w:val="00A82263"/>
    <w:rsid w:val="00A830F3"/>
    <w:rsid w:val="00A8347B"/>
    <w:rsid w:val="00A842FE"/>
    <w:rsid w:val="00A85F75"/>
    <w:rsid w:val="00A862D5"/>
    <w:rsid w:val="00A872A5"/>
    <w:rsid w:val="00A87B1B"/>
    <w:rsid w:val="00A87F03"/>
    <w:rsid w:val="00A91037"/>
    <w:rsid w:val="00A915B1"/>
    <w:rsid w:val="00A92617"/>
    <w:rsid w:val="00A93E80"/>
    <w:rsid w:val="00A94065"/>
    <w:rsid w:val="00A941B7"/>
    <w:rsid w:val="00A94747"/>
    <w:rsid w:val="00A94D38"/>
    <w:rsid w:val="00A954E7"/>
    <w:rsid w:val="00A956EA"/>
    <w:rsid w:val="00A95D8C"/>
    <w:rsid w:val="00A962B9"/>
    <w:rsid w:val="00A96928"/>
    <w:rsid w:val="00A969E6"/>
    <w:rsid w:val="00A96EDB"/>
    <w:rsid w:val="00A96FD7"/>
    <w:rsid w:val="00A970F0"/>
    <w:rsid w:val="00A9758E"/>
    <w:rsid w:val="00A97C5A"/>
    <w:rsid w:val="00AA0103"/>
    <w:rsid w:val="00AA017F"/>
    <w:rsid w:val="00AA01E1"/>
    <w:rsid w:val="00AA080D"/>
    <w:rsid w:val="00AA0A38"/>
    <w:rsid w:val="00AA0C56"/>
    <w:rsid w:val="00AA2204"/>
    <w:rsid w:val="00AA22C4"/>
    <w:rsid w:val="00AA263C"/>
    <w:rsid w:val="00AA2DF5"/>
    <w:rsid w:val="00AA3B60"/>
    <w:rsid w:val="00AA3BC6"/>
    <w:rsid w:val="00AA4518"/>
    <w:rsid w:val="00AA4569"/>
    <w:rsid w:val="00AA5E8E"/>
    <w:rsid w:val="00AA5E95"/>
    <w:rsid w:val="00AA685E"/>
    <w:rsid w:val="00AA7C7E"/>
    <w:rsid w:val="00AA7D10"/>
    <w:rsid w:val="00AA7E09"/>
    <w:rsid w:val="00AB03B8"/>
    <w:rsid w:val="00AB0478"/>
    <w:rsid w:val="00AB0938"/>
    <w:rsid w:val="00AB0ACA"/>
    <w:rsid w:val="00AB0DFC"/>
    <w:rsid w:val="00AB1945"/>
    <w:rsid w:val="00AB1ACE"/>
    <w:rsid w:val="00AB2239"/>
    <w:rsid w:val="00AB240A"/>
    <w:rsid w:val="00AB2B42"/>
    <w:rsid w:val="00AB2FB5"/>
    <w:rsid w:val="00AB300E"/>
    <w:rsid w:val="00AB4925"/>
    <w:rsid w:val="00AB5AE4"/>
    <w:rsid w:val="00AB5BC0"/>
    <w:rsid w:val="00AB5D26"/>
    <w:rsid w:val="00AB6279"/>
    <w:rsid w:val="00AB7B72"/>
    <w:rsid w:val="00AC08FF"/>
    <w:rsid w:val="00AC1A10"/>
    <w:rsid w:val="00AC1DE5"/>
    <w:rsid w:val="00AC2B62"/>
    <w:rsid w:val="00AC3D6D"/>
    <w:rsid w:val="00AC4A09"/>
    <w:rsid w:val="00AC56E0"/>
    <w:rsid w:val="00AC6686"/>
    <w:rsid w:val="00AC7794"/>
    <w:rsid w:val="00AD055B"/>
    <w:rsid w:val="00AD076F"/>
    <w:rsid w:val="00AD112F"/>
    <w:rsid w:val="00AD1198"/>
    <w:rsid w:val="00AD199B"/>
    <w:rsid w:val="00AD19D9"/>
    <w:rsid w:val="00AD2469"/>
    <w:rsid w:val="00AD24EE"/>
    <w:rsid w:val="00AD3635"/>
    <w:rsid w:val="00AD377B"/>
    <w:rsid w:val="00AD3923"/>
    <w:rsid w:val="00AD3D98"/>
    <w:rsid w:val="00AD3DA1"/>
    <w:rsid w:val="00AD5596"/>
    <w:rsid w:val="00AD5611"/>
    <w:rsid w:val="00AD61D6"/>
    <w:rsid w:val="00AD62AE"/>
    <w:rsid w:val="00AE043B"/>
    <w:rsid w:val="00AE04B3"/>
    <w:rsid w:val="00AE0914"/>
    <w:rsid w:val="00AE150E"/>
    <w:rsid w:val="00AE1AD2"/>
    <w:rsid w:val="00AE2724"/>
    <w:rsid w:val="00AE2994"/>
    <w:rsid w:val="00AE2B57"/>
    <w:rsid w:val="00AE2BB9"/>
    <w:rsid w:val="00AE2C3F"/>
    <w:rsid w:val="00AE2E15"/>
    <w:rsid w:val="00AE2F20"/>
    <w:rsid w:val="00AE35CD"/>
    <w:rsid w:val="00AE4B68"/>
    <w:rsid w:val="00AE50B0"/>
    <w:rsid w:val="00AE5AD2"/>
    <w:rsid w:val="00AE6BD2"/>
    <w:rsid w:val="00AE7A69"/>
    <w:rsid w:val="00AF014F"/>
    <w:rsid w:val="00AF049D"/>
    <w:rsid w:val="00AF107F"/>
    <w:rsid w:val="00AF1458"/>
    <w:rsid w:val="00AF15F1"/>
    <w:rsid w:val="00AF1862"/>
    <w:rsid w:val="00AF2A86"/>
    <w:rsid w:val="00AF2E8A"/>
    <w:rsid w:val="00AF309C"/>
    <w:rsid w:val="00AF370F"/>
    <w:rsid w:val="00AF3AD2"/>
    <w:rsid w:val="00AF3AD4"/>
    <w:rsid w:val="00AF3C93"/>
    <w:rsid w:val="00AF426E"/>
    <w:rsid w:val="00AF4D8D"/>
    <w:rsid w:val="00AF5EFB"/>
    <w:rsid w:val="00AF64D6"/>
    <w:rsid w:val="00AF652B"/>
    <w:rsid w:val="00AF697D"/>
    <w:rsid w:val="00AF6CE4"/>
    <w:rsid w:val="00AF6CEB"/>
    <w:rsid w:val="00AF6ECD"/>
    <w:rsid w:val="00B00721"/>
    <w:rsid w:val="00B01A91"/>
    <w:rsid w:val="00B024AC"/>
    <w:rsid w:val="00B02553"/>
    <w:rsid w:val="00B02605"/>
    <w:rsid w:val="00B02FB3"/>
    <w:rsid w:val="00B0328A"/>
    <w:rsid w:val="00B039D3"/>
    <w:rsid w:val="00B0517A"/>
    <w:rsid w:val="00B05C90"/>
    <w:rsid w:val="00B05D7F"/>
    <w:rsid w:val="00B06112"/>
    <w:rsid w:val="00B06533"/>
    <w:rsid w:val="00B0669E"/>
    <w:rsid w:val="00B06A0B"/>
    <w:rsid w:val="00B06A1A"/>
    <w:rsid w:val="00B06B3E"/>
    <w:rsid w:val="00B10069"/>
    <w:rsid w:val="00B106E8"/>
    <w:rsid w:val="00B107DE"/>
    <w:rsid w:val="00B10D21"/>
    <w:rsid w:val="00B10D5C"/>
    <w:rsid w:val="00B122B2"/>
    <w:rsid w:val="00B122B6"/>
    <w:rsid w:val="00B12536"/>
    <w:rsid w:val="00B12603"/>
    <w:rsid w:val="00B138E2"/>
    <w:rsid w:val="00B14552"/>
    <w:rsid w:val="00B14779"/>
    <w:rsid w:val="00B14E5F"/>
    <w:rsid w:val="00B14FD2"/>
    <w:rsid w:val="00B1572B"/>
    <w:rsid w:val="00B15D85"/>
    <w:rsid w:val="00B16DFD"/>
    <w:rsid w:val="00B20C4A"/>
    <w:rsid w:val="00B20D54"/>
    <w:rsid w:val="00B21123"/>
    <w:rsid w:val="00B2158F"/>
    <w:rsid w:val="00B23620"/>
    <w:rsid w:val="00B246B7"/>
    <w:rsid w:val="00B24794"/>
    <w:rsid w:val="00B24D04"/>
    <w:rsid w:val="00B25BB6"/>
    <w:rsid w:val="00B25D7F"/>
    <w:rsid w:val="00B2789C"/>
    <w:rsid w:val="00B308C7"/>
    <w:rsid w:val="00B32EF7"/>
    <w:rsid w:val="00B33420"/>
    <w:rsid w:val="00B33C7C"/>
    <w:rsid w:val="00B33CF8"/>
    <w:rsid w:val="00B34AAA"/>
    <w:rsid w:val="00B34FDF"/>
    <w:rsid w:val="00B350CD"/>
    <w:rsid w:val="00B351AA"/>
    <w:rsid w:val="00B36383"/>
    <w:rsid w:val="00B36B90"/>
    <w:rsid w:val="00B371CB"/>
    <w:rsid w:val="00B37C02"/>
    <w:rsid w:val="00B37DF1"/>
    <w:rsid w:val="00B4199F"/>
    <w:rsid w:val="00B41E1E"/>
    <w:rsid w:val="00B4331F"/>
    <w:rsid w:val="00B43CC6"/>
    <w:rsid w:val="00B43D0B"/>
    <w:rsid w:val="00B44D0B"/>
    <w:rsid w:val="00B44D89"/>
    <w:rsid w:val="00B44FFF"/>
    <w:rsid w:val="00B4540D"/>
    <w:rsid w:val="00B460E2"/>
    <w:rsid w:val="00B4637A"/>
    <w:rsid w:val="00B4747A"/>
    <w:rsid w:val="00B476CB"/>
    <w:rsid w:val="00B47776"/>
    <w:rsid w:val="00B47B64"/>
    <w:rsid w:val="00B51335"/>
    <w:rsid w:val="00B515BF"/>
    <w:rsid w:val="00B516DE"/>
    <w:rsid w:val="00B5177E"/>
    <w:rsid w:val="00B518F9"/>
    <w:rsid w:val="00B53093"/>
    <w:rsid w:val="00B53152"/>
    <w:rsid w:val="00B53DA4"/>
    <w:rsid w:val="00B53F47"/>
    <w:rsid w:val="00B540A4"/>
    <w:rsid w:val="00B54165"/>
    <w:rsid w:val="00B54478"/>
    <w:rsid w:val="00B55483"/>
    <w:rsid w:val="00B559CE"/>
    <w:rsid w:val="00B579B8"/>
    <w:rsid w:val="00B57C01"/>
    <w:rsid w:val="00B57FBA"/>
    <w:rsid w:val="00B6001F"/>
    <w:rsid w:val="00B60277"/>
    <w:rsid w:val="00B61A5D"/>
    <w:rsid w:val="00B62231"/>
    <w:rsid w:val="00B629CC"/>
    <w:rsid w:val="00B63500"/>
    <w:rsid w:val="00B637C5"/>
    <w:rsid w:val="00B63931"/>
    <w:rsid w:val="00B64AF8"/>
    <w:rsid w:val="00B64BA4"/>
    <w:rsid w:val="00B651FB"/>
    <w:rsid w:val="00B65879"/>
    <w:rsid w:val="00B6723D"/>
    <w:rsid w:val="00B6749D"/>
    <w:rsid w:val="00B6785E"/>
    <w:rsid w:val="00B67863"/>
    <w:rsid w:val="00B67A3A"/>
    <w:rsid w:val="00B7051E"/>
    <w:rsid w:val="00B710BC"/>
    <w:rsid w:val="00B71A6C"/>
    <w:rsid w:val="00B72CB0"/>
    <w:rsid w:val="00B72FD8"/>
    <w:rsid w:val="00B730A9"/>
    <w:rsid w:val="00B731D7"/>
    <w:rsid w:val="00B73322"/>
    <w:rsid w:val="00B73BBA"/>
    <w:rsid w:val="00B73EE1"/>
    <w:rsid w:val="00B744C4"/>
    <w:rsid w:val="00B74AFA"/>
    <w:rsid w:val="00B75226"/>
    <w:rsid w:val="00B75DD0"/>
    <w:rsid w:val="00B766FD"/>
    <w:rsid w:val="00B767DA"/>
    <w:rsid w:val="00B778D1"/>
    <w:rsid w:val="00B77F0F"/>
    <w:rsid w:val="00B807AC"/>
    <w:rsid w:val="00B80BAF"/>
    <w:rsid w:val="00B81478"/>
    <w:rsid w:val="00B81E9D"/>
    <w:rsid w:val="00B82642"/>
    <w:rsid w:val="00B8293F"/>
    <w:rsid w:val="00B82D51"/>
    <w:rsid w:val="00B82E75"/>
    <w:rsid w:val="00B83272"/>
    <w:rsid w:val="00B83CE9"/>
    <w:rsid w:val="00B843B0"/>
    <w:rsid w:val="00B843C1"/>
    <w:rsid w:val="00B8565E"/>
    <w:rsid w:val="00B86297"/>
    <w:rsid w:val="00B86963"/>
    <w:rsid w:val="00B86C1F"/>
    <w:rsid w:val="00B87719"/>
    <w:rsid w:val="00B908BF"/>
    <w:rsid w:val="00B90CF1"/>
    <w:rsid w:val="00B91185"/>
    <w:rsid w:val="00B927E4"/>
    <w:rsid w:val="00B9318F"/>
    <w:rsid w:val="00B93542"/>
    <w:rsid w:val="00B93B19"/>
    <w:rsid w:val="00B945C5"/>
    <w:rsid w:val="00B94D86"/>
    <w:rsid w:val="00B955D6"/>
    <w:rsid w:val="00B95881"/>
    <w:rsid w:val="00B95BEE"/>
    <w:rsid w:val="00B95E42"/>
    <w:rsid w:val="00B96BD2"/>
    <w:rsid w:val="00B96CB2"/>
    <w:rsid w:val="00B9726E"/>
    <w:rsid w:val="00BA02D0"/>
    <w:rsid w:val="00BA0771"/>
    <w:rsid w:val="00BA0CC7"/>
    <w:rsid w:val="00BA1870"/>
    <w:rsid w:val="00BA1C9C"/>
    <w:rsid w:val="00BA22AB"/>
    <w:rsid w:val="00BA2446"/>
    <w:rsid w:val="00BA257F"/>
    <w:rsid w:val="00BA3712"/>
    <w:rsid w:val="00BA3DC0"/>
    <w:rsid w:val="00BA476E"/>
    <w:rsid w:val="00BA68FD"/>
    <w:rsid w:val="00BA6B23"/>
    <w:rsid w:val="00BA6CAD"/>
    <w:rsid w:val="00BA6D38"/>
    <w:rsid w:val="00BA727C"/>
    <w:rsid w:val="00BA785C"/>
    <w:rsid w:val="00BA7DF5"/>
    <w:rsid w:val="00BB045D"/>
    <w:rsid w:val="00BB07A4"/>
    <w:rsid w:val="00BB0B72"/>
    <w:rsid w:val="00BB0CAF"/>
    <w:rsid w:val="00BB1755"/>
    <w:rsid w:val="00BB1BFF"/>
    <w:rsid w:val="00BB22D2"/>
    <w:rsid w:val="00BB2DB2"/>
    <w:rsid w:val="00BB315B"/>
    <w:rsid w:val="00BB3199"/>
    <w:rsid w:val="00BB3BC5"/>
    <w:rsid w:val="00BB3C81"/>
    <w:rsid w:val="00BB5331"/>
    <w:rsid w:val="00BB5D9F"/>
    <w:rsid w:val="00BB5FA3"/>
    <w:rsid w:val="00BB6492"/>
    <w:rsid w:val="00BB657E"/>
    <w:rsid w:val="00BB6636"/>
    <w:rsid w:val="00BB6732"/>
    <w:rsid w:val="00BB7302"/>
    <w:rsid w:val="00BB739C"/>
    <w:rsid w:val="00BB78E7"/>
    <w:rsid w:val="00BB7AB4"/>
    <w:rsid w:val="00BB7BAF"/>
    <w:rsid w:val="00BB7C70"/>
    <w:rsid w:val="00BC01F3"/>
    <w:rsid w:val="00BC03DD"/>
    <w:rsid w:val="00BC0745"/>
    <w:rsid w:val="00BC142F"/>
    <w:rsid w:val="00BC1BF1"/>
    <w:rsid w:val="00BC22CD"/>
    <w:rsid w:val="00BC28FA"/>
    <w:rsid w:val="00BC3036"/>
    <w:rsid w:val="00BC3E4D"/>
    <w:rsid w:val="00BC40CD"/>
    <w:rsid w:val="00BC4BC0"/>
    <w:rsid w:val="00BC58B2"/>
    <w:rsid w:val="00BC5B1D"/>
    <w:rsid w:val="00BC610E"/>
    <w:rsid w:val="00BC6E76"/>
    <w:rsid w:val="00BC7F32"/>
    <w:rsid w:val="00BD0A58"/>
    <w:rsid w:val="00BD114C"/>
    <w:rsid w:val="00BD15A6"/>
    <w:rsid w:val="00BD1C84"/>
    <w:rsid w:val="00BD1E67"/>
    <w:rsid w:val="00BD1ECD"/>
    <w:rsid w:val="00BD2614"/>
    <w:rsid w:val="00BD2D72"/>
    <w:rsid w:val="00BD3019"/>
    <w:rsid w:val="00BD3053"/>
    <w:rsid w:val="00BD40F0"/>
    <w:rsid w:val="00BD51AF"/>
    <w:rsid w:val="00BD51EF"/>
    <w:rsid w:val="00BD52EC"/>
    <w:rsid w:val="00BD6073"/>
    <w:rsid w:val="00BD62DE"/>
    <w:rsid w:val="00BD68B6"/>
    <w:rsid w:val="00BD7156"/>
    <w:rsid w:val="00BD78E9"/>
    <w:rsid w:val="00BE0A72"/>
    <w:rsid w:val="00BE0C0C"/>
    <w:rsid w:val="00BE0DEB"/>
    <w:rsid w:val="00BE1251"/>
    <w:rsid w:val="00BE1827"/>
    <w:rsid w:val="00BE2C57"/>
    <w:rsid w:val="00BE2C74"/>
    <w:rsid w:val="00BE2E88"/>
    <w:rsid w:val="00BE3CAA"/>
    <w:rsid w:val="00BE43DC"/>
    <w:rsid w:val="00BE5B51"/>
    <w:rsid w:val="00BE693F"/>
    <w:rsid w:val="00BE6FB4"/>
    <w:rsid w:val="00BE7388"/>
    <w:rsid w:val="00BE7DD6"/>
    <w:rsid w:val="00BF03A5"/>
    <w:rsid w:val="00BF0C50"/>
    <w:rsid w:val="00BF11D1"/>
    <w:rsid w:val="00BF1E4D"/>
    <w:rsid w:val="00BF1E9B"/>
    <w:rsid w:val="00BF28CD"/>
    <w:rsid w:val="00BF3814"/>
    <w:rsid w:val="00BF4425"/>
    <w:rsid w:val="00BF46FA"/>
    <w:rsid w:val="00BF4861"/>
    <w:rsid w:val="00BF49E2"/>
    <w:rsid w:val="00BF534D"/>
    <w:rsid w:val="00BF53B0"/>
    <w:rsid w:val="00BF5705"/>
    <w:rsid w:val="00BF5AB1"/>
    <w:rsid w:val="00BF62F9"/>
    <w:rsid w:val="00C005C7"/>
    <w:rsid w:val="00C00848"/>
    <w:rsid w:val="00C01351"/>
    <w:rsid w:val="00C014BD"/>
    <w:rsid w:val="00C01701"/>
    <w:rsid w:val="00C01F9D"/>
    <w:rsid w:val="00C0210C"/>
    <w:rsid w:val="00C02E3E"/>
    <w:rsid w:val="00C030D8"/>
    <w:rsid w:val="00C03679"/>
    <w:rsid w:val="00C0382F"/>
    <w:rsid w:val="00C03974"/>
    <w:rsid w:val="00C040AF"/>
    <w:rsid w:val="00C04381"/>
    <w:rsid w:val="00C04C7F"/>
    <w:rsid w:val="00C04EFF"/>
    <w:rsid w:val="00C05C39"/>
    <w:rsid w:val="00C05F4A"/>
    <w:rsid w:val="00C066E3"/>
    <w:rsid w:val="00C10570"/>
    <w:rsid w:val="00C1107C"/>
    <w:rsid w:val="00C11C6E"/>
    <w:rsid w:val="00C11D77"/>
    <w:rsid w:val="00C11FEF"/>
    <w:rsid w:val="00C120FB"/>
    <w:rsid w:val="00C121C7"/>
    <w:rsid w:val="00C12852"/>
    <w:rsid w:val="00C134C0"/>
    <w:rsid w:val="00C13673"/>
    <w:rsid w:val="00C13C2D"/>
    <w:rsid w:val="00C14B37"/>
    <w:rsid w:val="00C15BA6"/>
    <w:rsid w:val="00C15F6A"/>
    <w:rsid w:val="00C163A5"/>
    <w:rsid w:val="00C1668C"/>
    <w:rsid w:val="00C16D66"/>
    <w:rsid w:val="00C17059"/>
    <w:rsid w:val="00C174C4"/>
    <w:rsid w:val="00C176D7"/>
    <w:rsid w:val="00C204F5"/>
    <w:rsid w:val="00C208EC"/>
    <w:rsid w:val="00C20FDF"/>
    <w:rsid w:val="00C21893"/>
    <w:rsid w:val="00C233DA"/>
    <w:rsid w:val="00C23DD9"/>
    <w:rsid w:val="00C243BF"/>
    <w:rsid w:val="00C24670"/>
    <w:rsid w:val="00C250DA"/>
    <w:rsid w:val="00C2621E"/>
    <w:rsid w:val="00C265B2"/>
    <w:rsid w:val="00C265F6"/>
    <w:rsid w:val="00C26A08"/>
    <w:rsid w:val="00C26CF0"/>
    <w:rsid w:val="00C27143"/>
    <w:rsid w:val="00C27635"/>
    <w:rsid w:val="00C276FB"/>
    <w:rsid w:val="00C27833"/>
    <w:rsid w:val="00C27958"/>
    <w:rsid w:val="00C27B95"/>
    <w:rsid w:val="00C3023C"/>
    <w:rsid w:val="00C30302"/>
    <w:rsid w:val="00C3348B"/>
    <w:rsid w:val="00C34D14"/>
    <w:rsid w:val="00C35274"/>
    <w:rsid w:val="00C359BC"/>
    <w:rsid w:val="00C36251"/>
    <w:rsid w:val="00C364F8"/>
    <w:rsid w:val="00C36F1C"/>
    <w:rsid w:val="00C376E3"/>
    <w:rsid w:val="00C40DA2"/>
    <w:rsid w:val="00C4283D"/>
    <w:rsid w:val="00C42C3D"/>
    <w:rsid w:val="00C42EFC"/>
    <w:rsid w:val="00C43817"/>
    <w:rsid w:val="00C4386C"/>
    <w:rsid w:val="00C43D51"/>
    <w:rsid w:val="00C451EE"/>
    <w:rsid w:val="00C46F81"/>
    <w:rsid w:val="00C47E32"/>
    <w:rsid w:val="00C50202"/>
    <w:rsid w:val="00C512D7"/>
    <w:rsid w:val="00C51957"/>
    <w:rsid w:val="00C52917"/>
    <w:rsid w:val="00C5292A"/>
    <w:rsid w:val="00C54832"/>
    <w:rsid w:val="00C54D18"/>
    <w:rsid w:val="00C55B47"/>
    <w:rsid w:val="00C56145"/>
    <w:rsid w:val="00C5644E"/>
    <w:rsid w:val="00C569E4"/>
    <w:rsid w:val="00C56C28"/>
    <w:rsid w:val="00C56CCE"/>
    <w:rsid w:val="00C57D83"/>
    <w:rsid w:val="00C60DCA"/>
    <w:rsid w:val="00C60E31"/>
    <w:rsid w:val="00C60FD9"/>
    <w:rsid w:val="00C60FFF"/>
    <w:rsid w:val="00C6120D"/>
    <w:rsid w:val="00C61C2D"/>
    <w:rsid w:val="00C61FE2"/>
    <w:rsid w:val="00C62F9F"/>
    <w:rsid w:val="00C63055"/>
    <w:rsid w:val="00C63830"/>
    <w:rsid w:val="00C63F15"/>
    <w:rsid w:val="00C64406"/>
    <w:rsid w:val="00C64D1E"/>
    <w:rsid w:val="00C64F3D"/>
    <w:rsid w:val="00C64F62"/>
    <w:rsid w:val="00C650E6"/>
    <w:rsid w:val="00C6578F"/>
    <w:rsid w:val="00C66387"/>
    <w:rsid w:val="00C701D2"/>
    <w:rsid w:val="00C70950"/>
    <w:rsid w:val="00C71260"/>
    <w:rsid w:val="00C7183F"/>
    <w:rsid w:val="00C71E8C"/>
    <w:rsid w:val="00C72B7A"/>
    <w:rsid w:val="00C74457"/>
    <w:rsid w:val="00C74F71"/>
    <w:rsid w:val="00C74FC8"/>
    <w:rsid w:val="00C74FEC"/>
    <w:rsid w:val="00C75268"/>
    <w:rsid w:val="00C75398"/>
    <w:rsid w:val="00C756B3"/>
    <w:rsid w:val="00C761E1"/>
    <w:rsid w:val="00C76C3C"/>
    <w:rsid w:val="00C77548"/>
    <w:rsid w:val="00C77949"/>
    <w:rsid w:val="00C77C69"/>
    <w:rsid w:val="00C77D75"/>
    <w:rsid w:val="00C77F3C"/>
    <w:rsid w:val="00C8000F"/>
    <w:rsid w:val="00C80134"/>
    <w:rsid w:val="00C80267"/>
    <w:rsid w:val="00C808E4"/>
    <w:rsid w:val="00C80B92"/>
    <w:rsid w:val="00C81263"/>
    <w:rsid w:val="00C81CAE"/>
    <w:rsid w:val="00C82181"/>
    <w:rsid w:val="00C82CAF"/>
    <w:rsid w:val="00C82E26"/>
    <w:rsid w:val="00C837E9"/>
    <w:rsid w:val="00C83D00"/>
    <w:rsid w:val="00C8402F"/>
    <w:rsid w:val="00C844F0"/>
    <w:rsid w:val="00C84C1C"/>
    <w:rsid w:val="00C854F4"/>
    <w:rsid w:val="00C85EDA"/>
    <w:rsid w:val="00C877D9"/>
    <w:rsid w:val="00C87971"/>
    <w:rsid w:val="00C87D8D"/>
    <w:rsid w:val="00C91CEE"/>
    <w:rsid w:val="00C925BE"/>
    <w:rsid w:val="00C92695"/>
    <w:rsid w:val="00C92AB7"/>
    <w:rsid w:val="00C93C41"/>
    <w:rsid w:val="00C93F2E"/>
    <w:rsid w:val="00C960F7"/>
    <w:rsid w:val="00C96AC3"/>
    <w:rsid w:val="00C97E6B"/>
    <w:rsid w:val="00CA0029"/>
    <w:rsid w:val="00CA045E"/>
    <w:rsid w:val="00CA0B61"/>
    <w:rsid w:val="00CA1D34"/>
    <w:rsid w:val="00CA2796"/>
    <w:rsid w:val="00CA28E0"/>
    <w:rsid w:val="00CA2D56"/>
    <w:rsid w:val="00CA3D4B"/>
    <w:rsid w:val="00CA4102"/>
    <w:rsid w:val="00CA49B8"/>
    <w:rsid w:val="00CA4AF8"/>
    <w:rsid w:val="00CA5038"/>
    <w:rsid w:val="00CA5FE3"/>
    <w:rsid w:val="00CA6217"/>
    <w:rsid w:val="00CA68D3"/>
    <w:rsid w:val="00CA7AD8"/>
    <w:rsid w:val="00CB04D5"/>
    <w:rsid w:val="00CB0B47"/>
    <w:rsid w:val="00CB2743"/>
    <w:rsid w:val="00CB2979"/>
    <w:rsid w:val="00CB2EB2"/>
    <w:rsid w:val="00CB32B8"/>
    <w:rsid w:val="00CB3E21"/>
    <w:rsid w:val="00CB3F26"/>
    <w:rsid w:val="00CB480E"/>
    <w:rsid w:val="00CB48A1"/>
    <w:rsid w:val="00CB511E"/>
    <w:rsid w:val="00CB599A"/>
    <w:rsid w:val="00CB5ABB"/>
    <w:rsid w:val="00CB5C7D"/>
    <w:rsid w:val="00CB5D65"/>
    <w:rsid w:val="00CB6B38"/>
    <w:rsid w:val="00CB7477"/>
    <w:rsid w:val="00CB7C93"/>
    <w:rsid w:val="00CB7E3E"/>
    <w:rsid w:val="00CC0237"/>
    <w:rsid w:val="00CC0BFE"/>
    <w:rsid w:val="00CC2D2F"/>
    <w:rsid w:val="00CC41CE"/>
    <w:rsid w:val="00CC50FC"/>
    <w:rsid w:val="00CC54D1"/>
    <w:rsid w:val="00CC5EDE"/>
    <w:rsid w:val="00CC640E"/>
    <w:rsid w:val="00CC6F84"/>
    <w:rsid w:val="00CC7214"/>
    <w:rsid w:val="00CC7373"/>
    <w:rsid w:val="00CC7D0F"/>
    <w:rsid w:val="00CD02F1"/>
    <w:rsid w:val="00CD04D4"/>
    <w:rsid w:val="00CD06D5"/>
    <w:rsid w:val="00CD0D20"/>
    <w:rsid w:val="00CD1048"/>
    <w:rsid w:val="00CD1194"/>
    <w:rsid w:val="00CD13CF"/>
    <w:rsid w:val="00CD1B99"/>
    <w:rsid w:val="00CD22EC"/>
    <w:rsid w:val="00CD35FC"/>
    <w:rsid w:val="00CD3C27"/>
    <w:rsid w:val="00CD453F"/>
    <w:rsid w:val="00CD475A"/>
    <w:rsid w:val="00CD4E6A"/>
    <w:rsid w:val="00CD50E9"/>
    <w:rsid w:val="00CD550C"/>
    <w:rsid w:val="00CD57D4"/>
    <w:rsid w:val="00CD5B1E"/>
    <w:rsid w:val="00CD60C7"/>
    <w:rsid w:val="00CD625A"/>
    <w:rsid w:val="00CD67CB"/>
    <w:rsid w:val="00CD6B38"/>
    <w:rsid w:val="00CD6F12"/>
    <w:rsid w:val="00CD7A91"/>
    <w:rsid w:val="00CD7D67"/>
    <w:rsid w:val="00CE0C18"/>
    <w:rsid w:val="00CE0CB7"/>
    <w:rsid w:val="00CE16D8"/>
    <w:rsid w:val="00CE1A29"/>
    <w:rsid w:val="00CE1F94"/>
    <w:rsid w:val="00CE2931"/>
    <w:rsid w:val="00CE2E2D"/>
    <w:rsid w:val="00CE32EF"/>
    <w:rsid w:val="00CE33E6"/>
    <w:rsid w:val="00CE3440"/>
    <w:rsid w:val="00CE377F"/>
    <w:rsid w:val="00CE3E65"/>
    <w:rsid w:val="00CE3F53"/>
    <w:rsid w:val="00CE53B5"/>
    <w:rsid w:val="00CE5476"/>
    <w:rsid w:val="00CE5E40"/>
    <w:rsid w:val="00CE652F"/>
    <w:rsid w:val="00CE73A0"/>
    <w:rsid w:val="00CE78D9"/>
    <w:rsid w:val="00CE7C2B"/>
    <w:rsid w:val="00CE7C5B"/>
    <w:rsid w:val="00CF1753"/>
    <w:rsid w:val="00CF1778"/>
    <w:rsid w:val="00CF1932"/>
    <w:rsid w:val="00CF2BC3"/>
    <w:rsid w:val="00CF2DE9"/>
    <w:rsid w:val="00CF47D2"/>
    <w:rsid w:val="00CF4C60"/>
    <w:rsid w:val="00CF4FF0"/>
    <w:rsid w:val="00CF53E9"/>
    <w:rsid w:val="00CF556F"/>
    <w:rsid w:val="00CF55AC"/>
    <w:rsid w:val="00CF5F19"/>
    <w:rsid w:val="00CF7727"/>
    <w:rsid w:val="00CF7AF6"/>
    <w:rsid w:val="00CF7F10"/>
    <w:rsid w:val="00D00614"/>
    <w:rsid w:val="00D02090"/>
    <w:rsid w:val="00D024AF"/>
    <w:rsid w:val="00D02EF7"/>
    <w:rsid w:val="00D04D05"/>
    <w:rsid w:val="00D04FCC"/>
    <w:rsid w:val="00D05C6F"/>
    <w:rsid w:val="00D05FD0"/>
    <w:rsid w:val="00D06473"/>
    <w:rsid w:val="00D064C6"/>
    <w:rsid w:val="00D0659A"/>
    <w:rsid w:val="00D06CA2"/>
    <w:rsid w:val="00D070D6"/>
    <w:rsid w:val="00D10335"/>
    <w:rsid w:val="00D10851"/>
    <w:rsid w:val="00D113CE"/>
    <w:rsid w:val="00D11895"/>
    <w:rsid w:val="00D11F8E"/>
    <w:rsid w:val="00D1298C"/>
    <w:rsid w:val="00D12B36"/>
    <w:rsid w:val="00D13D76"/>
    <w:rsid w:val="00D145F4"/>
    <w:rsid w:val="00D153F3"/>
    <w:rsid w:val="00D1589C"/>
    <w:rsid w:val="00D1635C"/>
    <w:rsid w:val="00D179E6"/>
    <w:rsid w:val="00D17EA2"/>
    <w:rsid w:val="00D211D6"/>
    <w:rsid w:val="00D212C4"/>
    <w:rsid w:val="00D2130B"/>
    <w:rsid w:val="00D2194D"/>
    <w:rsid w:val="00D23593"/>
    <w:rsid w:val="00D23969"/>
    <w:rsid w:val="00D23BD8"/>
    <w:rsid w:val="00D24DDF"/>
    <w:rsid w:val="00D24FAF"/>
    <w:rsid w:val="00D257F4"/>
    <w:rsid w:val="00D25CCB"/>
    <w:rsid w:val="00D25CEF"/>
    <w:rsid w:val="00D266B2"/>
    <w:rsid w:val="00D278E9"/>
    <w:rsid w:val="00D27E23"/>
    <w:rsid w:val="00D27EC6"/>
    <w:rsid w:val="00D30386"/>
    <w:rsid w:val="00D30F7F"/>
    <w:rsid w:val="00D3159E"/>
    <w:rsid w:val="00D319B2"/>
    <w:rsid w:val="00D323D4"/>
    <w:rsid w:val="00D32E89"/>
    <w:rsid w:val="00D3305C"/>
    <w:rsid w:val="00D33199"/>
    <w:rsid w:val="00D334FC"/>
    <w:rsid w:val="00D33A39"/>
    <w:rsid w:val="00D340F3"/>
    <w:rsid w:val="00D3446F"/>
    <w:rsid w:val="00D35234"/>
    <w:rsid w:val="00D358EF"/>
    <w:rsid w:val="00D36EA6"/>
    <w:rsid w:val="00D36FCF"/>
    <w:rsid w:val="00D3726A"/>
    <w:rsid w:val="00D37479"/>
    <w:rsid w:val="00D3762C"/>
    <w:rsid w:val="00D3764F"/>
    <w:rsid w:val="00D37796"/>
    <w:rsid w:val="00D406F5"/>
    <w:rsid w:val="00D40ADD"/>
    <w:rsid w:val="00D40F2D"/>
    <w:rsid w:val="00D41183"/>
    <w:rsid w:val="00D41DD0"/>
    <w:rsid w:val="00D422C9"/>
    <w:rsid w:val="00D4272F"/>
    <w:rsid w:val="00D42D6E"/>
    <w:rsid w:val="00D4341D"/>
    <w:rsid w:val="00D4503B"/>
    <w:rsid w:val="00D45774"/>
    <w:rsid w:val="00D45C39"/>
    <w:rsid w:val="00D4661C"/>
    <w:rsid w:val="00D467EE"/>
    <w:rsid w:val="00D47322"/>
    <w:rsid w:val="00D475B8"/>
    <w:rsid w:val="00D47BF5"/>
    <w:rsid w:val="00D47BFB"/>
    <w:rsid w:val="00D47C12"/>
    <w:rsid w:val="00D47E14"/>
    <w:rsid w:val="00D5069B"/>
    <w:rsid w:val="00D506B4"/>
    <w:rsid w:val="00D50797"/>
    <w:rsid w:val="00D50ACC"/>
    <w:rsid w:val="00D50E7D"/>
    <w:rsid w:val="00D512A7"/>
    <w:rsid w:val="00D512C9"/>
    <w:rsid w:val="00D51C53"/>
    <w:rsid w:val="00D537C6"/>
    <w:rsid w:val="00D54735"/>
    <w:rsid w:val="00D54E2C"/>
    <w:rsid w:val="00D54EBD"/>
    <w:rsid w:val="00D56263"/>
    <w:rsid w:val="00D57E0F"/>
    <w:rsid w:val="00D601B6"/>
    <w:rsid w:val="00D610F4"/>
    <w:rsid w:val="00D611D6"/>
    <w:rsid w:val="00D62FD9"/>
    <w:rsid w:val="00D631FA"/>
    <w:rsid w:val="00D63549"/>
    <w:rsid w:val="00D63B0A"/>
    <w:rsid w:val="00D63D2B"/>
    <w:rsid w:val="00D63DE1"/>
    <w:rsid w:val="00D63FEC"/>
    <w:rsid w:val="00D6456D"/>
    <w:rsid w:val="00D64766"/>
    <w:rsid w:val="00D653A2"/>
    <w:rsid w:val="00D66362"/>
    <w:rsid w:val="00D66620"/>
    <w:rsid w:val="00D66BAF"/>
    <w:rsid w:val="00D66C77"/>
    <w:rsid w:val="00D6701D"/>
    <w:rsid w:val="00D676A3"/>
    <w:rsid w:val="00D7094C"/>
    <w:rsid w:val="00D70B31"/>
    <w:rsid w:val="00D70B60"/>
    <w:rsid w:val="00D7141B"/>
    <w:rsid w:val="00D72D85"/>
    <w:rsid w:val="00D72F88"/>
    <w:rsid w:val="00D73018"/>
    <w:rsid w:val="00D73308"/>
    <w:rsid w:val="00D733C7"/>
    <w:rsid w:val="00D7366B"/>
    <w:rsid w:val="00D74051"/>
    <w:rsid w:val="00D740F1"/>
    <w:rsid w:val="00D74BFB"/>
    <w:rsid w:val="00D74EA6"/>
    <w:rsid w:val="00D75109"/>
    <w:rsid w:val="00D7574A"/>
    <w:rsid w:val="00D75A70"/>
    <w:rsid w:val="00D76436"/>
    <w:rsid w:val="00D76E39"/>
    <w:rsid w:val="00D77A9E"/>
    <w:rsid w:val="00D80929"/>
    <w:rsid w:val="00D809B8"/>
    <w:rsid w:val="00D80ECB"/>
    <w:rsid w:val="00D817B2"/>
    <w:rsid w:val="00D818CD"/>
    <w:rsid w:val="00D820DE"/>
    <w:rsid w:val="00D8256B"/>
    <w:rsid w:val="00D8267E"/>
    <w:rsid w:val="00D82C21"/>
    <w:rsid w:val="00D852B8"/>
    <w:rsid w:val="00D85313"/>
    <w:rsid w:val="00D85B43"/>
    <w:rsid w:val="00D86266"/>
    <w:rsid w:val="00D871AC"/>
    <w:rsid w:val="00D871C8"/>
    <w:rsid w:val="00D87BD2"/>
    <w:rsid w:val="00D902A2"/>
    <w:rsid w:val="00D907FE"/>
    <w:rsid w:val="00D90E73"/>
    <w:rsid w:val="00D916A2"/>
    <w:rsid w:val="00D9239A"/>
    <w:rsid w:val="00D93DDA"/>
    <w:rsid w:val="00D93E47"/>
    <w:rsid w:val="00D948C4"/>
    <w:rsid w:val="00D94DBE"/>
    <w:rsid w:val="00D956C8"/>
    <w:rsid w:val="00D95903"/>
    <w:rsid w:val="00D96759"/>
    <w:rsid w:val="00D96D95"/>
    <w:rsid w:val="00D97018"/>
    <w:rsid w:val="00D97A2C"/>
    <w:rsid w:val="00D97B8E"/>
    <w:rsid w:val="00D97FB2"/>
    <w:rsid w:val="00DA04A5"/>
    <w:rsid w:val="00DA0A3E"/>
    <w:rsid w:val="00DA0F0C"/>
    <w:rsid w:val="00DA12C7"/>
    <w:rsid w:val="00DA1B2B"/>
    <w:rsid w:val="00DA1BA7"/>
    <w:rsid w:val="00DA1FD2"/>
    <w:rsid w:val="00DA2220"/>
    <w:rsid w:val="00DA2250"/>
    <w:rsid w:val="00DA269B"/>
    <w:rsid w:val="00DA33A4"/>
    <w:rsid w:val="00DA3779"/>
    <w:rsid w:val="00DA3C71"/>
    <w:rsid w:val="00DA480C"/>
    <w:rsid w:val="00DA48AD"/>
    <w:rsid w:val="00DA5A29"/>
    <w:rsid w:val="00DA631C"/>
    <w:rsid w:val="00DA6502"/>
    <w:rsid w:val="00DB1067"/>
    <w:rsid w:val="00DB1A24"/>
    <w:rsid w:val="00DB31B9"/>
    <w:rsid w:val="00DB32D0"/>
    <w:rsid w:val="00DB3560"/>
    <w:rsid w:val="00DB366A"/>
    <w:rsid w:val="00DB3A9C"/>
    <w:rsid w:val="00DB3E94"/>
    <w:rsid w:val="00DB3FBA"/>
    <w:rsid w:val="00DB5415"/>
    <w:rsid w:val="00DB5BB2"/>
    <w:rsid w:val="00DB67A1"/>
    <w:rsid w:val="00DB71EB"/>
    <w:rsid w:val="00DB7339"/>
    <w:rsid w:val="00DB7355"/>
    <w:rsid w:val="00DB7AFA"/>
    <w:rsid w:val="00DC0F51"/>
    <w:rsid w:val="00DC0F52"/>
    <w:rsid w:val="00DC14EE"/>
    <w:rsid w:val="00DC1532"/>
    <w:rsid w:val="00DC2056"/>
    <w:rsid w:val="00DC288A"/>
    <w:rsid w:val="00DC2BCC"/>
    <w:rsid w:val="00DC31CE"/>
    <w:rsid w:val="00DC31E8"/>
    <w:rsid w:val="00DC3982"/>
    <w:rsid w:val="00DC41D3"/>
    <w:rsid w:val="00DC45C0"/>
    <w:rsid w:val="00DC4679"/>
    <w:rsid w:val="00DC55E5"/>
    <w:rsid w:val="00DC6899"/>
    <w:rsid w:val="00DC720D"/>
    <w:rsid w:val="00DC7BFE"/>
    <w:rsid w:val="00DD0077"/>
    <w:rsid w:val="00DD0B50"/>
    <w:rsid w:val="00DD10BF"/>
    <w:rsid w:val="00DD1162"/>
    <w:rsid w:val="00DD122B"/>
    <w:rsid w:val="00DD24E5"/>
    <w:rsid w:val="00DD2981"/>
    <w:rsid w:val="00DD3094"/>
    <w:rsid w:val="00DD35C3"/>
    <w:rsid w:val="00DD36D9"/>
    <w:rsid w:val="00DD4810"/>
    <w:rsid w:val="00DD4D6E"/>
    <w:rsid w:val="00DD5742"/>
    <w:rsid w:val="00DD5937"/>
    <w:rsid w:val="00DD64D7"/>
    <w:rsid w:val="00DD6B41"/>
    <w:rsid w:val="00DD711D"/>
    <w:rsid w:val="00DD777B"/>
    <w:rsid w:val="00DD7C9E"/>
    <w:rsid w:val="00DD7DC9"/>
    <w:rsid w:val="00DE0EDF"/>
    <w:rsid w:val="00DE15C7"/>
    <w:rsid w:val="00DE1BF3"/>
    <w:rsid w:val="00DE2E7C"/>
    <w:rsid w:val="00DE3964"/>
    <w:rsid w:val="00DE49BE"/>
    <w:rsid w:val="00DE4C54"/>
    <w:rsid w:val="00DE5703"/>
    <w:rsid w:val="00DE5C52"/>
    <w:rsid w:val="00DE67BE"/>
    <w:rsid w:val="00DE681B"/>
    <w:rsid w:val="00DE7F17"/>
    <w:rsid w:val="00DF1CA6"/>
    <w:rsid w:val="00DF1E8A"/>
    <w:rsid w:val="00DF36E0"/>
    <w:rsid w:val="00DF39C7"/>
    <w:rsid w:val="00DF3A65"/>
    <w:rsid w:val="00DF48CB"/>
    <w:rsid w:val="00DF581F"/>
    <w:rsid w:val="00DF5FCC"/>
    <w:rsid w:val="00DF6257"/>
    <w:rsid w:val="00DF7AA6"/>
    <w:rsid w:val="00E0069E"/>
    <w:rsid w:val="00E01AD2"/>
    <w:rsid w:val="00E02430"/>
    <w:rsid w:val="00E02545"/>
    <w:rsid w:val="00E038B2"/>
    <w:rsid w:val="00E03936"/>
    <w:rsid w:val="00E044EB"/>
    <w:rsid w:val="00E04699"/>
    <w:rsid w:val="00E04C27"/>
    <w:rsid w:val="00E04D61"/>
    <w:rsid w:val="00E054A4"/>
    <w:rsid w:val="00E0605D"/>
    <w:rsid w:val="00E063CE"/>
    <w:rsid w:val="00E06734"/>
    <w:rsid w:val="00E06B4C"/>
    <w:rsid w:val="00E0771D"/>
    <w:rsid w:val="00E078DE"/>
    <w:rsid w:val="00E105B7"/>
    <w:rsid w:val="00E10A62"/>
    <w:rsid w:val="00E10B60"/>
    <w:rsid w:val="00E125FC"/>
    <w:rsid w:val="00E1262A"/>
    <w:rsid w:val="00E12939"/>
    <w:rsid w:val="00E13FC9"/>
    <w:rsid w:val="00E1430C"/>
    <w:rsid w:val="00E16741"/>
    <w:rsid w:val="00E16E7A"/>
    <w:rsid w:val="00E17A68"/>
    <w:rsid w:val="00E208E0"/>
    <w:rsid w:val="00E20D02"/>
    <w:rsid w:val="00E20E52"/>
    <w:rsid w:val="00E216C4"/>
    <w:rsid w:val="00E217A9"/>
    <w:rsid w:val="00E21894"/>
    <w:rsid w:val="00E21D96"/>
    <w:rsid w:val="00E246E4"/>
    <w:rsid w:val="00E24707"/>
    <w:rsid w:val="00E24993"/>
    <w:rsid w:val="00E25031"/>
    <w:rsid w:val="00E25FE5"/>
    <w:rsid w:val="00E2633D"/>
    <w:rsid w:val="00E265FD"/>
    <w:rsid w:val="00E26BA8"/>
    <w:rsid w:val="00E26C74"/>
    <w:rsid w:val="00E30028"/>
    <w:rsid w:val="00E3058E"/>
    <w:rsid w:val="00E31357"/>
    <w:rsid w:val="00E3178C"/>
    <w:rsid w:val="00E31B75"/>
    <w:rsid w:val="00E31BC1"/>
    <w:rsid w:val="00E3349B"/>
    <w:rsid w:val="00E3393A"/>
    <w:rsid w:val="00E339BC"/>
    <w:rsid w:val="00E33BA9"/>
    <w:rsid w:val="00E33BF0"/>
    <w:rsid w:val="00E33E98"/>
    <w:rsid w:val="00E33EEE"/>
    <w:rsid w:val="00E34252"/>
    <w:rsid w:val="00E34E51"/>
    <w:rsid w:val="00E34E7E"/>
    <w:rsid w:val="00E362C6"/>
    <w:rsid w:val="00E3722E"/>
    <w:rsid w:val="00E37458"/>
    <w:rsid w:val="00E4099C"/>
    <w:rsid w:val="00E41D4F"/>
    <w:rsid w:val="00E423D4"/>
    <w:rsid w:val="00E42C65"/>
    <w:rsid w:val="00E43560"/>
    <w:rsid w:val="00E439A0"/>
    <w:rsid w:val="00E43DED"/>
    <w:rsid w:val="00E44445"/>
    <w:rsid w:val="00E44B8B"/>
    <w:rsid w:val="00E44E1D"/>
    <w:rsid w:val="00E451B7"/>
    <w:rsid w:val="00E45224"/>
    <w:rsid w:val="00E452B7"/>
    <w:rsid w:val="00E45815"/>
    <w:rsid w:val="00E45CE7"/>
    <w:rsid w:val="00E46846"/>
    <w:rsid w:val="00E471C0"/>
    <w:rsid w:val="00E475AD"/>
    <w:rsid w:val="00E502E9"/>
    <w:rsid w:val="00E50CC8"/>
    <w:rsid w:val="00E51090"/>
    <w:rsid w:val="00E5161D"/>
    <w:rsid w:val="00E51863"/>
    <w:rsid w:val="00E51BF8"/>
    <w:rsid w:val="00E52157"/>
    <w:rsid w:val="00E52226"/>
    <w:rsid w:val="00E52949"/>
    <w:rsid w:val="00E53601"/>
    <w:rsid w:val="00E5440F"/>
    <w:rsid w:val="00E54498"/>
    <w:rsid w:val="00E54606"/>
    <w:rsid w:val="00E54992"/>
    <w:rsid w:val="00E54E57"/>
    <w:rsid w:val="00E550D7"/>
    <w:rsid w:val="00E55376"/>
    <w:rsid w:val="00E55534"/>
    <w:rsid w:val="00E557E4"/>
    <w:rsid w:val="00E5648F"/>
    <w:rsid w:val="00E567AC"/>
    <w:rsid w:val="00E57BBF"/>
    <w:rsid w:val="00E601A0"/>
    <w:rsid w:val="00E606EA"/>
    <w:rsid w:val="00E60E3A"/>
    <w:rsid w:val="00E61C39"/>
    <w:rsid w:val="00E6244F"/>
    <w:rsid w:val="00E6280D"/>
    <w:rsid w:val="00E6372C"/>
    <w:rsid w:val="00E638E4"/>
    <w:rsid w:val="00E63AE2"/>
    <w:rsid w:val="00E63B31"/>
    <w:rsid w:val="00E63D76"/>
    <w:rsid w:val="00E64186"/>
    <w:rsid w:val="00E65894"/>
    <w:rsid w:val="00E675B2"/>
    <w:rsid w:val="00E67E26"/>
    <w:rsid w:val="00E70410"/>
    <w:rsid w:val="00E706DE"/>
    <w:rsid w:val="00E70787"/>
    <w:rsid w:val="00E70993"/>
    <w:rsid w:val="00E70B36"/>
    <w:rsid w:val="00E71312"/>
    <w:rsid w:val="00E718EA"/>
    <w:rsid w:val="00E72384"/>
    <w:rsid w:val="00E7240F"/>
    <w:rsid w:val="00E730C3"/>
    <w:rsid w:val="00E730D6"/>
    <w:rsid w:val="00E736E8"/>
    <w:rsid w:val="00E73857"/>
    <w:rsid w:val="00E73913"/>
    <w:rsid w:val="00E73AE8"/>
    <w:rsid w:val="00E76BA5"/>
    <w:rsid w:val="00E7709B"/>
    <w:rsid w:val="00E804D5"/>
    <w:rsid w:val="00E80504"/>
    <w:rsid w:val="00E80BB0"/>
    <w:rsid w:val="00E8181B"/>
    <w:rsid w:val="00E81919"/>
    <w:rsid w:val="00E81BA9"/>
    <w:rsid w:val="00E8239F"/>
    <w:rsid w:val="00E8340F"/>
    <w:rsid w:val="00E83D16"/>
    <w:rsid w:val="00E83EA4"/>
    <w:rsid w:val="00E83F73"/>
    <w:rsid w:val="00E8467A"/>
    <w:rsid w:val="00E85165"/>
    <w:rsid w:val="00E85625"/>
    <w:rsid w:val="00E85971"/>
    <w:rsid w:val="00E85A53"/>
    <w:rsid w:val="00E86348"/>
    <w:rsid w:val="00E866EA"/>
    <w:rsid w:val="00E86CEB"/>
    <w:rsid w:val="00E86D7E"/>
    <w:rsid w:val="00E873AF"/>
    <w:rsid w:val="00E87B7D"/>
    <w:rsid w:val="00E90BD1"/>
    <w:rsid w:val="00E90C92"/>
    <w:rsid w:val="00E9175E"/>
    <w:rsid w:val="00E91FA5"/>
    <w:rsid w:val="00E920F0"/>
    <w:rsid w:val="00E92197"/>
    <w:rsid w:val="00E9279F"/>
    <w:rsid w:val="00E93C34"/>
    <w:rsid w:val="00E93D58"/>
    <w:rsid w:val="00E9432D"/>
    <w:rsid w:val="00E94694"/>
    <w:rsid w:val="00E94A30"/>
    <w:rsid w:val="00E950EA"/>
    <w:rsid w:val="00E952A4"/>
    <w:rsid w:val="00E95452"/>
    <w:rsid w:val="00E96547"/>
    <w:rsid w:val="00E96869"/>
    <w:rsid w:val="00E97127"/>
    <w:rsid w:val="00E97757"/>
    <w:rsid w:val="00E978BA"/>
    <w:rsid w:val="00E97B5E"/>
    <w:rsid w:val="00E97C1C"/>
    <w:rsid w:val="00EA01B2"/>
    <w:rsid w:val="00EA0B93"/>
    <w:rsid w:val="00EA0C0A"/>
    <w:rsid w:val="00EA0EA0"/>
    <w:rsid w:val="00EA1106"/>
    <w:rsid w:val="00EA1332"/>
    <w:rsid w:val="00EA18E2"/>
    <w:rsid w:val="00EA19C8"/>
    <w:rsid w:val="00EA1FE1"/>
    <w:rsid w:val="00EA224B"/>
    <w:rsid w:val="00EA2E8A"/>
    <w:rsid w:val="00EA30C8"/>
    <w:rsid w:val="00EA370B"/>
    <w:rsid w:val="00EA3FFA"/>
    <w:rsid w:val="00EA405F"/>
    <w:rsid w:val="00EA420E"/>
    <w:rsid w:val="00EA426A"/>
    <w:rsid w:val="00EA42AB"/>
    <w:rsid w:val="00EA4586"/>
    <w:rsid w:val="00EA4613"/>
    <w:rsid w:val="00EA4835"/>
    <w:rsid w:val="00EA5B3B"/>
    <w:rsid w:val="00EA64E0"/>
    <w:rsid w:val="00EB0151"/>
    <w:rsid w:val="00EB074D"/>
    <w:rsid w:val="00EB092A"/>
    <w:rsid w:val="00EB0A37"/>
    <w:rsid w:val="00EB0E7F"/>
    <w:rsid w:val="00EB0F9A"/>
    <w:rsid w:val="00EB1226"/>
    <w:rsid w:val="00EB19FB"/>
    <w:rsid w:val="00EB1F66"/>
    <w:rsid w:val="00EB24F0"/>
    <w:rsid w:val="00EB2930"/>
    <w:rsid w:val="00EB2D13"/>
    <w:rsid w:val="00EB3A66"/>
    <w:rsid w:val="00EB47D0"/>
    <w:rsid w:val="00EB4B73"/>
    <w:rsid w:val="00EB6945"/>
    <w:rsid w:val="00EB6B9F"/>
    <w:rsid w:val="00EC12C4"/>
    <w:rsid w:val="00EC1D6F"/>
    <w:rsid w:val="00EC248F"/>
    <w:rsid w:val="00EC261D"/>
    <w:rsid w:val="00EC2FBB"/>
    <w:rsid w:val="00EC3264"/>
    <w:rsid w:val="00EC348A"/>
    <w:rsid w:val="00EC3CBD"/>
    <w:rsid w:val="00EC4EA8"/>
    <w:rsid w:val="00EC51CA"/>
    <w:rsid w:val="00EC59C2"/>
    <w:rsid w:val="00EC5CF0"/>
    <w:rsid w:val="00EC60F2"/>
    <w:rsid w:val="00EC67D6"/>
    <w:rsid w:val="00EC6F0C"/>
    <w:rsid w:val="00EC7265"/>
    <w:rsid w:val="00ED00A1"/>
    <w:rsid w:val="00ED0840"/>
    <w:rsid w:val="00ED2190"/>
    <w:rsid w:val="00ED296D"/>
    <w:rsid w:val="00ED29CF"/>
    <w:rsid w:val="00ED2F04"/>
    <w:rsid w:val="00ED354A"/>
    <w:rsid w:val="00ED36AF"/>
    <w:rsid w:val="00ED37B1"/>
    <w:rsid w:val="00ED3A84"/>
    <w:rsid w:val="00ED496D"/>
    <w:rsid w:val="00ED4C93"/>
    <w:rsid w:val="00ED4E71"/>
    <w:rsid w:val="00ED60C7"/>
    <w:rsid w:val="00ED60FD"/>
    <w:rsid w:val="00ED6C0B"/>
    <w:rsid w:val="00ED7648"/>
    <w:rsid w:val="00ED7A40"/>
    <w:rsid w:val="00EE0B6F"/>
    <w:rsid w:val="00EE0F08"/>
    <w:rsid w:val="00EE238D"/>
    <w:rsid w:val="00EE29E8"/>
    <w:rsid w:val="00EE2F46"/>
    <w:rsid w:val="00EE2FE6"/>
    <w:rsid w:val="00EE37E6"/>
    <w:rsid w:val="00EE3995"/>
    <w:rsid w:val="00EE450F"/>
    <w:rsid w:val="00EE51EE"/>
    <w:rsid w:val="00EE5790"/>
    <w:rsid w:val="00EE5890"/>
    <w:rsid w:val="00EE5A42"/>
    <w:rsid w:val="00EE6B82"/>
    <w:rsid w:val="00EE7061"/>
    <w:rsid w:val="00EE7A0C"/>
    <w:rsid w:val="00EE7CAF"/>
    <w:rsid w:val="00EF00EA"/>
    <w:rsid w:val="00EF05DC"/>
    <w:rsid w:val="00EF0A80"/>
    <w:rsid w:val="00EF0D84"/>
    <w:rsid w:val="00EF4C6B"/>
    <w:rsid w:val="00EF5675"/>
    <w:rsid w:val="00EF6859"/>
    <w:rsid w:val="00EF6984"/>
    <w:rsid w:val="00EF6C74"/>
    <w:rsid w:val="00EF6F9E"/>
    <w:rsid w:val="00EF70B7"/>
    <w:rsid w:val="00F00003"/>
    <w:rsid w:val="00F005F8"/>
    <w:rsid w:val="00F00881"/>
    <w:rsid w:val="00F008F9"/>
    <w:rsid w:val="00F014DE"/>
    <w:rsid w:val="00F017DF"/>
    <w:rsid w:val="00F023A7"/>
    <w:rsid w:val="00F023C0"/>
    <w:rsid w:val="00F0251D"/>
    <w:rsid w:val="00F02CA5"/>
    <w:rsid w:val="00F03565"/>
    <w:rsid w:val="00F039AB"/>
    <w:rsid w:val="00F045C9"/>
    <w:rsid w:val="00F047CE"/>
    <w:rsid w:val="00F052B2"/>
    <w:rsid w:val="00F053C3"/>
    <w:rsid w:val="00F054FA"/>
    <w:rsid w:val="00F05EE0"/>
    <w:rsid w:val="00F06475"/>
    <w:rsid w:val="00F06DD5"/>
    <w:rsid w:val="00F102A8"/>
    <w:rsid w:val="00F105CA"/>
    <w:rsid w:val="00F10EED"/>
    <w:rsid w:val="00F10FBA"/>
    <w:rsid w:val="00F11260"/>
    <w:rsid w:val="00F11480"/>
    <w:rsid w:val="00F117F9"/>
    <w:rsid w:val="00F11B6A"/>
    <w:rsid w:val="00F11F5E"/>
    <w:rsid w:val="00F121BE"/>
    <w:rsid w:val="00F125D1"/>
    <w:rsid w:val="00F13B64"/>
    <w:rsid w:val="00F14593"/>
    <w:rsid w:val="00F150E3"/>
    <w:rsid w:val="00F15440"/>
    <w:rsid w:val="00F1606B"/>
    <w:rsid w:val="00F160F3"/>
    <w:rsid w:val="00F16834"/>
    <w:rsid w:val="00F16848"/>
    <w:rsid w:val="00F17777"/>
    <w:rsid w:val="00F179E0"/>
    <w:rsid w:val="00F2028D"/>
    <w:rsid w:val="00F216CA"/>
    <w:rsid w:val="00F21814"/>
    <w:rsid w:val="00F21A51"/>
    <w:rsid w:val="00F221CC"/>
    <w:rsid w:val="00F230B5"/>
    <w:rsid w:val="00F24877"/>
    <w:rsid w:val="00F24A80"/>
    <w:rsid w:val="00F252B2"/>
    <w:rsid w:val="00F26690"/>
    <w:rsid w:val="00F267A8"/>
    <w:rsid w:val="00F26E9D"/>
    <w:rsid w:val="00F27BD4"/>
    <w:rsid w:val="00F308F9"/>
    <w:rsid w:val="00F30A04"/>
    <w:rsid w:val="00F310FD"/>
    <w:rsid w:val="00F311CA"/>
    <w:rsid w:val="00F3127E"/>
    <w:rsid w:val="00F31400"/>
    <w:rsid w:val="00F31D60"/>
    <w:rsid w:val="00F325F6"/>
    <w:rsid w:val="00F3286D"/>
    <w:rsid w:val="00F3335B"/>
    <w:rsid w:val="00F3342B"/>
    <w:rsid w:val="00F33759"/>
    <w:rsid w:val="00F34849"/>
    <w:rsid w:val="00F35A15"/>
    <w:rsid w:val="00F365D2"/>
    <w:rsid w:val="00F37FBE"/>
    <w:rsid w:val="00F40671"/>
    <w:rsid w:val="00F40893"/>
    <w:rsid w:val="00F40D62"/>
    <w:rsid w:val="00F4126D"/>
    <w:rsid w:val="00F4160D"/>
    <w:rsid w:val="00F423C7"/>
    <w:rsid w:val="00F4271D"/>
    <w:rsid w:val="00F42F42"/>
    <w:rsid w:val="00F43235"/>
    <w:rsid w:val="00F43A7E"/>
    <w:rsid w:val="00F43B0C"/>
    <w:rsid w:val="00F441F8"/>
    <w:rsid w:val="00F45A7B"/>
    <w:rsid w:val="00F46380"/>
    <w:rsid w:val="00F46599"/>
    <w:rsid w:val="00F467BB"/>
    <w:rsid w:val="00F4703C"/>
    <w:rsid w:val="00F47957"/>
    <w:rsid w:val="00F47E96"/>
    <w:rsid w:val="00F50146"/>
    <w:rsid w:val="00F50523"/>
    <w:rsid w:val="00F50550"/>
    <w:rsid w:val="00F50A57"/>
    <w:rsid w:val="00F51870"/>
    <w:rsid w:val="00F51B68"/>
    <w:rsid w:val="00F527E4"/>
    <w:rsid w:val="00F5342C"/>
    <w:rsid w:val="00F534E2"/>
    <w:rsid w:val="00F5395A"/>
    <w:rsid w:val="00F54BD3"/>
    <w:rsid w:val="00F54EE3"/>
    <w:rsid w:val="00F55F7A"/>
    <w:rsid w:val="00F5618B"/>
    <w:rsid w:val="00F5753C"/>
    <w:rsid w:val="00F57F95"/>
    <w:rsid w:val="00F60FDE"/>
    <w:rsid w:val="00F61108"/>
    <w:rsid w:val="00F61124"/>
    <w:rsid w:val="00F61197"/>
    <w:rsid w:val="00F61525"/>
    <w:rsid w:val="00F61EB2"/>
    <w:rsid w:val="00F62435"/>
    <w:rsid w:val="00F63135"/>
    <w:rsid w:val="00F6343E"/>
    <w:rsid w:val="00F64D93"/>
    <w:rsid w:val="00F66366"/>
    <w:rsid w:val="00F669B0"/>
    <w:rsid w:val="00F66F54"/>
    <w:rsid w:val="00F676BF"/>
    <w:rsid w:val="00F67BE7"/>
    <w:rsid w:val="00F70788"/>
    <w:rsid w:val="00F710C5"/>
    <w:rsid w:val="00F71180"/>
    <w:rsid w:val="00F712D4"/>
    <w:rsid w:val="00F71451"/>
    <w:rsid w:val="00F71B51"/>
    <w:rsid w:val="00F71E03"/>
    <w:rsid w:val="00F7262F"/>
    <w:rsid w:val="00F72B0B"/>
    <w:rsid w:val="00F72D83"/>
    <w:rsid w:val="00F73770"/>
    <w:rsid w:val="00F738C0"/>
    <w:rsid w:val="00F74418"/>
    <w:rsid w:val="00F74547"/>
    <w:rsid w:val="00F74610"/>
    <w:rsid w:val="00F75F7C"/>
    <w:rsid w:val="00F764FD"/>
    <w:rsid w:val="00F77427"/>
    <w:rsid w:val="00F77826"/>
    <w:rsid w:val="00F8001A"/>
    <w:rsid w:val="00F81FA7"/>
    <w:rsid w:val="00F8220A"/>
    <w:rsid w:val="00F823B1"/>
    <w:rsid w:val="00F832DD"/>
    <w:rsid w:val="00F8494C"/>
    <w:rsid w:val="00F84DB7"/>
    <w:rsid w:val="00F85D31"/>
    <w:rsid w:val="00F86055"/>
    <w:rsid w:val="00F8661D"/>
    <w:rsid w:val="00F86DB9"/>
    <w:rsid w:val="00F86F53"/>
    <w:rsid w:val="00F87591"/>
    <w:rsid w:val="00F9031A"/>
    <w:rsid w:val="00F9119B"/>
    <w:rsid w:val="00F914E6"/>
    <w:rsid w:val="00F92179"/>
    <w:rsid w:val="00F92497"/>
    <w:rsid w:val="00F924F7"/>
    <w:rsid w:val="00F92600"/>
    <w:rsid w:val="00F92C7F"/>
    <w:rsid w:val="00F92D1C"/>
    <w:rsid w:val="00F94E11"/>
    <w:rsid w:val="00F952E2"/>
    <w:rsid w:val="00F96195"/>
    <w:rsid w:val="00F967DE"/>
    <w:rsid w:val="00FA0A4D"/>
    <w:rsid w:val="00FA0B55"/>
    <w:rsid w:val="00FA12C6"/>
    <w:rsid w:val="00FA1ABE"/>
    <w:rsid w:val="00FA1E71"/>
    <w:rsid w:val="00FA35BE"/>
    <w:rsid w:val="00FA502C"/>
    <w:rsid w:val="00FA50C5"/>
    <w:rsid w:val="00FA5352"/>
    <w:rsid w:val="00FA614B"/>
    <w:rsid w:val="00FA67F0"/>
    <w:rsid w:val="00FA683D"/>
    <w:rsid w:val="00FA6980"/>
    <w:rsid w:val="00FA7096"/>
    <w:rsid w:val="00FA743A"/>
    <w:rsid w:val="00FB050E"/>
    <w:rsid w:val="00FB0E79"/>
    <w:rsid w:val="00FB1F50"/>
    <w:rsid w:val="00FB26BA"/>
    <w:rsid w:val="00FB28D3"/>
    <w:rsid w:val="00FB3090"/>
    <w:rsid w:val="00FB38B3"/>
    <w:rsid w:val="00FB3F7B"/>
    <w:rsid w:val="00FB440E"/>
    <w:rsid w:val="00FB4C13"/>
    <w:rsid w:val="00FB64D1"/>
    <w:rsid w:val="00FB6C82"/>
    <w:rsid w:val="00FB6E7E"/>
    <w:rsid w:val="00FB7273"/>
    <w:rsid w:val="00FB77A3"/>
    <w:rsid w:val="00FB7A8E"/>
    <w:rsid w:val="00FB7FEF"/>
    <w:rsid w:val="00FC05E4"/>
    <w:rsid w:val="00FC1081"/>
    <w:rsid w:val="00FC16AA"/>
    <w:rsid w:val="00FC206A"/>
    <w:rsid w:val="00FC2A08"/>
    <w:rsid w:val="00FC2B34"/>
    <w:rsid w:val="00FC3E8D"/>
    <w:rsid w:val="00FC4F12"/>
    <w:rsid w:val="00FC5668"/>
    <w:rsid w:val="00FC5ACD"/>
    <w:rsid w:val="00FC6861"/>
    <w:rsid w:val="00FC72AA"/>
    <w:rsid w:val="00FC7465"/>
    <w:rsid w:val="00FC75BE"/>
    <w:rsid w:val="00FC7656"/>
    <w:rsid w:val="00FC7EEB"/>
    <w:rsid w:val="00FC7F12"/>
    <w:rsid w:val="00FD1399"/>
    <w:rsid w:val="00FD1508"/>
    <w:rsid w:val="00FD231C"/>
    <w:rsid w:val="00FD288F"/>
    <w:rsid w:val="00FD319C"/>
    <w:rsid w:val="00FD34D8"/>
    <w:rsid w:val="00FD49F4"/>
    <w:rsid w:val="00FD4BA1"/>
    <w:rsid w:val="00FD4FB2"/>
    <w:rsid w:val="00FD6339"/>
    <w:rsid w:val="00FD6B06"/>
    <w:rsid w:val="00FD6F32"/>
    <w:rsid w:val="00FD7058"/>
    <w:rsid w:val="00FE0225"/>
    <w:rsid w:val="00FE0A81"/>
    <w:rsid w:val="00FE0F0E"/>
    <w:rsid w:val="00FE145C"/>
    <w:rsid w:val="00FE1846"/>
    <w:rsid w:val="00FE24F5"/>
    <w:rsid w:val="00FE2620"/>
    <w:rsid w:val="00FE2D14"/>
    <w:rsid w:val="00FE3589"/>
    <w:rsid w:val="00FE3BB2"/>
    <w:rsid w:val="00FE3BCD"/>
    <w:rsid w:val="00FE46B5"/>
    <w:rsid w:val="00FE5D37"/>
    <w:rsid w:val="00FF0522"/>
    <w:rsid w:val="00FF1501"/>
    <w:rsid w:val="00FF16A8"/>
    <w:rsid w:val="00FF32F4"/>
    <w:rsid w:val="00FF350A"/>
    <w:rsid w:val="00FF3DDF"/>
    <w:rsid w:val="00FF5267"/>
    <w:rsid w:val="00FF5306"/>
    <w:rsid w:val="00FF6BA0"/>
    <w:rsid w:val="00FF6F9D"/>
    <w:rsid w:val="00FF7064"/>
    <w:rsid w:val="00FF76A2"/>
    <w:rsid w:val="00FF7795"/>
    <w:rsid w:val="00FF78BD"/>
    <w:rsid w:val="065A3E60"/>
    <w:rsid w:val="0BEA298E"/>
    <w:rsid w:val="0D406C83"/>
    <w:rsid w:val="15247533"/>
    <w:rsid w:val="1747A2C1"/>
    <w:rsid w:val="18E635A9"/>
    <w:rsid w:val="1B3BBE89"/>
    <w:rsid w:val="1C95F1FA"/>
    <w:rsid w:val="1F323736"/>
    <w:rsid w:val="309E5BE0"/>
    <w:rsid w:val="37F2162E"/>
    <w:rsid w:val="3940F7F8"/>
    <w:rsid w:val="3A3D5342"/>
    <w:rsid w:val="3C732B05"/>
    <w:rsid w:val="3DD31FF2"/>
    <w:rsid w:val="3F2DB80A"/>
    <w:rsid w:val="3FF58432"/>
    <w:rsid w:val="45276BD6"/>
    <w:rsid w:val="4A564635"/>
    <w:rsid w:val="4B41E05C"/>
    <w:rsid w:val="4C4B484C"/>
    <w:rsid w:val="55D65704"/>
    <w:rsid w:val="56A7DCE4"/>
    <w:rsid w:val="5B68CC99"/>
    <w:rsid w:val="6CC3DBE2"/>
    <w:rsid w:val="6E7BED05"/>
    <w:rsid w:val="6EBC0527"/>
    <w:rsid w:val="7615897C"/>
    <w:rsid w:val="7C0D5181"/>
    <w:rsid w:val="7DF1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905F"/>
  <w14:defaultImageDpi w14:val="330"/>
  <w15:chartTrackingRefBased/>
  <w15:docId w15:val="{C636B884-D0B7-469A-84C2-80DFE84B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rsid w:val="0018569D"/>
    <w:rPr>
      <w:rFonts w:ascii="DM Sans" w:hAnsi="DM Sans"/>
      <w:sz w:val="22"/>
    </w:rPr>
  </w:style>
  <w:style w:type="paragraph" w:styleId="Heading1">
    <w:name w:val="heading 1"/>
    <w:basedOn w:val="ICFBaseStyle"/>
    <w:next w:val="ICFText"/>
    <w:link w:val="Heading1Char"/>
    <w:uiPriority w:val="2"/>
    <w:qFormat/>
    <w:rsid w:val="00425B62"/>
    <w:pPr>
      <w:keepNext/>
      <w:keepLines/>
      <w:numPr>
        <w:numId w:val="27"/>
      </w:numPr>
      <w:spacing w:before="240" w:after="120"/>
      <w:outlineLvl w:val="0"/>
    </w:pPr>
    <w:rPr>
      <w:rFonts w:ascii="DM Sans Medium" w:eastAsiaTheme="majorEastAsia" w:hAnsi="DM Sans Medium" w:cstheme="majorBidi"/>
      <w:sz w:val="44"/>
      <w:szCs w:val="32"/>
    </w:rPr>
  </w:style>
  <w:style w:type="paragraph" w:styleId="Heading2">
    <w:name w:val="heading 2"/>
    <w:basedOn w:val="ICFBaseStyle"/>
    <w:next w:val="ICFText"/>
    <w:link w:val="Heading2Char"/>
    <w:uiPriority w:val="2"/>
    <w:qFormat/>
    <w:rsid w:val="00425B62"/>
    <w:pPr>
      <w:keepNext/>
      <w:numPr>
        <w:ilvl w:val="1"/>
        <w:numId w:val="27"/>
      </w:numPr>
      <w:spacing w:before="240" w:after="120"/>
      <w:outlineLvl w:val="1"/>
    </w:pPr>
    <w:rPr>
      <w:rFonts w:ascii="DM Sans Medium" w:eastAsiaTheme="majorEastAsia" w:hAnsi="DM Sans Medium" w:cstheme="majorBidi"/>
      <w:color w:val="0785F2" w:themeColor="accent1"/>
      <w:sz w:val="36"/>
      <w:szCs w:val="26"/>
    </w:rPr>
  </w:style>
  <w:style w:type="paragraph" w:styleId="Heading3">
    <w:name w:val="heading 3"/>
    <w:basedOn w:val="ICFBaseStyle"/>
    <w:next w:val="ICFText"/>
    <w:link w:val="Heading3Char"/>
    <w:uiPriority w:val="2"/>
    <w:qFormat/>
    <w:rsid w:val="00425B62"/>
    <w:pPr>
      <w:keepNext/>
      <w:keepLines/>
      <w:numPr>
        <w:ilvl w:val="2"/>
        <w:numId w:val="27"/>
      </w:numPr>
      <w:spacing w:before="240" w:after="60"/>
      <w:outlineLvl w:val="2"/>
    </w:pPr>
    <w:rPr>
      <w:rFonts w:ascii="DM Sans Medium" w:eastAsiaTheme="majorEastAsia" w:hAnsi="DM Sans Medium" w:cstheme="majorBidi"/>
      <w:sz w:val="28"/>
      <w:szCs w:val="24"/>
    </w:rPr>
  </w:style>
  <w:style w:type="paragraph" w:styleId="Heading4">
    <w:name w:val="heading 4"/>
    <w:basedOn w:val="ICFBaseStyle"/>
    <w:next w:val="ICFText"/>
    <w:link w:val="Heading4Char"/>
    <w:uiPriority w:val="2"/>
    <w:rsid w:val="00373DA7"/>
    <w:pPr>
      <w:keepNext/>
      <w:numPr>
        <w:ilvl w:val="3"/>
        <w:numId w:val="27"/>
      </w:numPr>
      <w:spacing w:before="120" w:after="60"/>
      <w:outlineLvl w:val="3"/>
    </w:pPr>
    <w:rPr>
      <w:i/>
      <w:iCs/>
      <w:color w:val="0785F2" w:themeColor="accent1"/>
      <w:sz w:val="24"/>
    </w:rPr>
  </w:style>
  <w:style w:type="paragraph" w:styleId="Heading5">
    <w:name w:val="heading 5"/>
    <w:basedOn w:val="ICFBaseStyle"/>
    <w:next w:val="ICFText"/>
    <w:link w:val="Heading5Char"/>
    <w:uiPriority w:val="2"/>
    <w:unhideWhenUsed/>
    <w:rsid w:val="00425B62"/>
    <w:pPr>
      <w:keepNext/>
      <w:numPr>
        <w:ilvl w:val="4"/>
        <w:numId w:val="27"/>
      </w:numPr>
      <w:spacing w:before="120" w:after="60"/>
      <w:outlineLvl w:val="4"/>
    </w:pPr>
    <w:rPr>
      <w:b/>
      <w:caps/>
    </w:rPr>
  </w:style>
  <w:style w:type="paragraph" w:styleId="Heading6">
    <w:name w:val="heading 6"/>
    <w:basedOn w:val="ICFBaseStyle"/>
    <w:next w:val="ICFText"/>
    <w:link w:val="Heading6Char"/>
    <w:uiPriority w:val="2"/>
    <w:unhideWhenUsed/>
    <w:rsid w:val="00703853"/>
    <w:pPr>
      <w:numPr>
        <w:ilvl w:val="5"/>
        <w:numId w:val="20"/>
      </w:numPr>
      <w:spacing w:before="60" w:after="20"/>
      <w:ind w:left="0" w:firstLine="0"/>
      <w:outlineLvl w:val="5"/>
    </w:pPr>
    <w:rPr>
      <w:color w:val="0785F2" w:themeColor="accent1"/>
    </w:rPr>
  </w:style>
  <w:style w:type="paragraph" w:styleId="Heading7">
    <w:name w:val="heading 7"/>
    <w:basedOn w:val="ICFBaseStyle"/>
    <w:next w:val="ICFText"/>
    <w:link w:val="Heading7Char"/>
    <w:uiPriority w:val="2"/>
    <w:unhideWhenUsed/>
    <w:rsid w:val="00FA12C6"/>
    <w:pPr>
      <w:numPr>
        <w:ilvl w:val="7"/>
        <w:numId w:val="20"/>
      </w:numPr>
      <w:outlineLvl w:val="6"/>
    </w:pPr>
    <w:rPr>
      <w:iCs/>
    </w:rPr>
  </w:style>
  <w:style w:type="paragraph" w:styleId="Heading8">
    <w:name w:val="heading 8"/>
    <w:basedOn w:val="ICFBaseStyle"/>
    <w:next w:val="ICFText"/>
    <w:link w:val="Heading8Char"/>
    <w:uiPriority w:val="2"/>
    <w:unhideWhenUsed/>
    <w:rsid w:val="00FA12C6"/>
    <w:pPr>
      <w:outlineLvl w:val="7"/>
    </w:pPr>
  </w:style>
  <w:style w:type="paragraph" w:styleId="Heading9">
    <w:name w:val="heading 9"/>
    <w:aliases w:val="ICF Appendix Title"/>
    <w:next w:val="ICFText"/>
    <w:link w:val="Heading9Char"/>
    <w:uiPriority w:val="2"/>
    <w:rsid w:val="00CF4FF0"/>
    <w:pPr>
      <w:numPr>
        <w:numId w:val="22"/>
      </w:numPr>
      <w:spacing w:after="360"/>
      <w:outlineLvl w:val="8"/>
    </w:pPr>
    <w:rPr>
      <w:rFonts w:ascii="DM Sans Medium" w:eastAsiaTheme="majorEastAsia" w:hAnsi="DM Sans Medium" w:cstheme="majorBidi"/>
      <w:bCs/>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CF Header Text"/>
    <w:basedOn w:val="ICFBaseStyle"/>
    <w:link w:val="HeaderChar"/>
    <w:uiPriority w:val="7"/>
    <w:unhideWhenUsed/>
    <w:rsid w:val="00F179E0"/>
    <w:pPr>
      <w:tabs>
        <w:tab w:val="right" w:pos="10800"/>
      </w:tabs>
    </w:pPr>
    <w:rPr>
      <w:rFonts w:cs="Arial"/>
      <w:bCs/>
      <w:color w:val="808285" w:themeColor="background2"/>
      <w:sz w:val="18"/>
      <w:szCs w:val="16"/>
    </w:rPr>
  </w:style>
  <w:style w:type="character" w:customStyle="1" w:styleId="HeaderChar">
    <w:name w:val="Header Char"/>
    <w:aliases w:val="ICF Header Text Char"/>
    <w:basedOn w:val="DefaultParagraphFont"/>
    <w:link w:val="Header"/>
    <w:uiPriority w:val="7"/>
    <w:rsid w:val="00F179E0"/>
    <w:rPr>
      <w:rFonts w:ascii="DM Sans" w:hAnsi="DM Sans" w:cs="Arial"/>
      <w:bCs/>
      <w:color w:val="808285" w:themeColor="background2"/>
      <w:sz w:val="18"/>
      <w:szCs w:val="16"/>
    </w:rPr>
  </w:style>
  <w:style w:type="paragraph" w:styleId="Footer">
    <w:name w:val="footer"/>
    <w:aliases w:val="ICF Footer Text"/>
    <w:basedOn w:val="ICFBaseStyle"/>
    <w:next w:val="Normal"/>
    <w:link w:val="FooterChar"/>
    <w:uiPriority w:val="99"/>
    <w:unhideWhenUsed/>
    <w:rsid w:val="000B0D86"/>
    <w:pPr>
      <w:tabs>
        <w:tab w:val="center" w:pos="4680"/>
        <w:tab w:val="right" w:pos="10800"/>
      </w:tabs>
    </w:pPr>
    <w:rPr>
      <w:color w:val="808285" w:themeColor="background2"/>
      <w:sz w:val="14"/>
    </w:rPr>
  </w:style>
  <w:style w:type="character" w:customStyle="1" w:styleId="FooterChar">
    <w:name w:val="Footer Char"/>
    <w:aliases w:val="ICF Footer Text Char"/>
    <w:basedOn w:val="DefaultParagraphFont"/>
    <w:link w:val="Footer"/>
    <w:uiPriority w:val="99"/>
    <w:rsid w:val="000B0D86"/>
    <w:rPr>
      <w:rFonts w:ascii="DM Sans" w:hAnsi="DM Sans"/>
      <w:color w:val="808285" w:themeColor="background2"/>
      <w:sz w:val="14"/>
    </w:rPr>
  </w:style>
  <w:style w:type="paragraph" w:customStyle="1" w:styleId="ICFRFPInstructionText">
    <w:name w:val="ICF RFP Instruction Text"/>
    <w:basedOn w:val="ICFText"/>
    <w:uiPriority w:val="7"/>
    <w:rsid w:val="00A32107"/>
    <w:pPr>
      <w:spacing w:after="0"/>
    </w:pPr>
    <w:rPr>
      <w:b/>
      <w:bCs/>
      <w:i/>
      <w:iCs/>
      <w:color w:val="FF0000"/>
      <w:sz w:val="20"/>
    </w:rPr>
  </w:style>
  <w:style w:type="paragraph" w:customStyle="1" w:styleId="ICFTitlePageText">
    <w:name w:val="ICF Title Page Text"/>
    <w:basedOn w:val="ICFBaseStyle"/>
    <w:uiPriority w:val="6"/>
    <w:rsid w:val="00DD0B50"/>
    <w:rPr>
      <w:szCs w:val="22"/>
    </w:rPr>
  </w:style>
  <w:style w:type="character" w:styleId="PageNumber">
    <w:name w:val="page number"/>
    <w:aliases w:val="ICF Footer Page Number"/>
    <w:basedOn w:val="DefaultParagraphFont"/>
    <w:uiPriority w:val="7"/>
    <w:unhideWhenUsed/>
    <w:rsid w:val="00FA12C6"/>
    <w:rPr>
      <w:b/>
      <w:bCs/>
      <w:sz w:val="18"/>
      <w:szCs w:val="18"/>
    </w:rPr>
  </w:style>
  <w:style w:type="paragraph" w:customStyle="1" w:styleId="HeadingNotinTOC2">
    <w:name w:val="Heading (Not in TOC) 2"/>
    <w:basedOn w:val="ICFBaseStyle"/>
    <w:next w:val="ICFText"/>
    <w:link w:val="HeadingNotinTOC2Char"/>
    <w:uiPriority w:val="6"/>
    <w:unhideWhenUsed/>
    <w:rsid w:val="006F68BE"/>
    <w:pPr>
      <w:keepNext/>
      <w:numPr>
        <w:ilvl w:val="1"/>
        <w:numId w:val="4"/>
      </w:numPr>
      <w:spacing w:before="240" w:after="120"/>
    </w:pPr>
    <w:rPr>
      <w:rFonts w:ascii="DM Sans Medium" w:eastAsiaTheme="majorEastAsia" w:hAnsi="DM Sans Medium" w:cstheme="majorBidi"/>
      <w:color w:val="0785F2" w:themeColor="accent1"/>
      <w:sz w:val="36"/>
      <w:szCs w:val="26"/>
    </w:rPr>
  </w:style>
  <w:style w:type="paragraph" w:styleId="NormalWeb">
    <w:name w:val="Normal (Web)"/>
    <w:basedOn w:val="Normal"/>
    <w:uiPriority w:val="99"/>
    <w:unhideWhenUsed/>
    <w:rsid w:val="00FA12C6"/>
    <w:rPr>
      <w:rFonts w:ascii="Times New Roman" w:hAnsi="Times New Roman" w:cs="Times New Roman"/>
      <w:sz w:val="24"/>
    </w:rPr>
  </w:style>
  <w:style w:type="paragraph" w:customStyle="1" w:styleId="ICFText">
    <w:name w:val="ICF Text"/>
    <w:basedOn w:val="ICFBaseStyle"/>
    <w:qFormat/>
    <w:rsid w:val="004C605C"/>
    <w:pPr>
      <w:spacing w:after="240"/>
    </w:pPr>
  </w:style>
  <w:style w:type="paragraph" w:customStyle="1" w:styleId="HeadingNotinTOC3">
    <w:name w:val="Heading (Not in TOC) 3"/>
    <w:basedOn w:val="ICFBaseStyle"/>
    <w:next w:val="ICFText"/>
    <w:link w:val="HeadingNotinTOC3Char"/>
    <w:uiPriority w:val="6"/>
    <w:unhideWhenUsed/>
    <w:rsid w:val="00863958"/>
    <w:pPr>
      <w:keepNext/>
      <w:numPr>
        <w:ilvl w:val="2"/>
        <w:numId w:val="4"/>
      </w:numPr>
      <w:spacing w:before="240" w:after="60"/>
    </w:pPr>
    <w:rPr>
      <w:rFonts w:ascii="DM Sans Medium" w:eastAsiaTheme="majorEastAsia" w:hAnsi="DM Sans Medium" w:cstheme="majorBidi"/>
      <w:color w:val="000000" w:themeColor="text1"/>
      <w:sz w:val="28"/>
      <w:szCs w:val="24"/>
    </w:rPr>
  </w:style>
  <w:style w:type="numbering" w:customStyle="1" w:styleId="ICFHeadingsNotinTOC">
    <w:name w:val="ICF Headings Not in TOC"/>
    <w:uiPriority w:val="99"/>
    <w:rsid w:val="00FA12C6"/>
    <w:pPr>
      <w:numPr>
        <w:numId w:val="4"/>
      </w:numPr>
    </w:pPr>
  </w:style>
  <w:style w:type="character" w:styleId="CommentReference">
    <w:name w:val="annotation reference"/>
    <w:basedOn w:val="DefaultParagraphFont"/>
    <w:uiPriority w:val="99"/>
    <w:semiHidden/>
    <w:unhideWhenUsed/>
    <w:rsid w:val="00FA12C6"/>
    <w:rPr>
      <w:sz w:val="16"/>
      <w:szCs w:val="16"/>
    </w:rPr>
  </w:style>
  <w:style w:type="paragraph" w:styleId="CommentText">
    <w:name w:val="annotation text"/>
    <w:basedOn w:val="Normal"/>
    <w:link w:val="CommentTextChar"/>
    <w:uiPriority w:val="99"/>
    <w:unhideWhenUsed/>
    <w:rsid w:val="00FA12C6"/>
    <w:rPr>
      <w:szCs w:val="20"/>
    </w:rPr>
  </w:style>
  <w:style w:type="character" w:customStyle="1" w:styleId="CommentTextChar">
    <w:name w:val="Comment Text Char"/>
    <w:basedOn w:val="DefaultParagraphFont"/>
    <w:link w:val="CommentText"/>
    <w:uiPriority w:val="99"/>
    <w:rsid w:val="00FA12C6"/>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FA12C6"/>
    <w:rPr>
      <w:b/>
      <w:bCs/>
    </w:rPr>
  </w:style>
  <w:style w:type="character" w:customStyle="1" w:styleId="CommentSubjectChar">
    <w:name w:val="Comment Subject Char"/>
    <w:basedOn w:val="CommentTextChar"/>
    <w:link w:val="CommentSubject"/>
    <w:uiPriority w:val="99"/>
    <w:semiHidden/>
    <w:rsid w:val="00FA12C6"/>
    <w:rPr>
      <w:rFonts w:ascii="DM Sans" w:hAnsi="DM Sans"/>
      <w:b/>
      <w:bCs/>
      <w:sz w:val="20"/>
      <w:szCs w:val="20"/>
    </w:rPr>
  </w:style>
  <w:style w:type="paragraph" w:styleId="Revision">
    <w:name w:val="Revision"/>
    <w:hidden/>
    <w:uiPriority w:val="99"/>
    <w:semiHidden/>
    <w:rsid w:val="00116E8A"/>
    <w:rPr>
      <w:rFonts w:ascii="DM Sans" w:hAnsi="DM Sans"/>
    </w:rPr>
  </w:style>
  <w:style w:type="paragraph" w:customStyle="1" w:styleId="ICFTextnospace">
    <w:name w:val="ICF Text no space"/>
    <w:basedOn w:val="ICFText"/>
    <w:qFormat/>
    <w:rsid w:val="00FA12C6"/>
    <w:pPr>
      <w:spacing w:after="0"/>
    </w:pPr>
  </w:style>
  <w:style w:type="character" w:customStyle="1" w:styleId="Heading1Char">
    <w:name w:val="Heading 1 Char"/>
    <w:basedOn w:val="DefaultParagraphFont"/>
    <w:link w:val="Heading1"/>
    <w:uiPriority w:val="2"/>
    <w:rsid w:val="00425B62"/>
    <w:rPr>
      <w:rFonts w:ascii="DM Sans Medium" w:eastAsiaTheme="majorEastAsia" w:hAnsi="DM Sans Medium" w:cstheme="majorBidi"/>
      <w:sz w:val="44"/>
      <w:szCs w:val="32"/>
    </w:rPr>
  </w:style>
  <w:style w:type="character" w:customStyle="1" w:styleId="Heading2Char">
    <w:name w:val="Heading 2 Char"/>
    <w:basedOn w:val="DefaultParagraphFont"/>
    <w:link w:val="Heading2"/>
    <w:uiPriority w:val="2"/>
    <w:rsid w:val="00425B62"/>
    <w:rPr>
      <w:rFonts w:ascii="DM Sans Medium" w:eastAsiaTheme="majorEastAsia" w:hAnsi="DM Sans Medium" w:cstheme="majorBidi"/>
      <w:color w:val="0785F2" w:themeColor="accent1"/>
      <w:sz w:val="36"/>
      <w:szCs w:val="26"/>
    </w:rPr>
  </w:style>
  <w:style w:type="character" w:customStyle="1" w:styleId="Heading3Char">
    <w:name w:val="Heading 3 Char"/>
    <w:basedOn w:val="DefaultParagraphFont"/>
    <w:link w:val="Heading3"/>
    <w:uiPriority w:val="2"/>
    <w:rsid w:val="00425B62"/>
    <w:rPr>
      <w:rFonts w:ascii="DM Sans Medium" w:eastAsiaTheme="majorEastAsia" w:hAnsi="DM Sans Medium" w:cstheme="majorBidi"/>
      <w:sz w:val="28"/>
      <w:szCs w:val="24"/>
    </w:rPr>
  </w:style>
  <w:style w:type="character" w:customStyle="1" w:styleId="Heading4Char">
    <w:name w:val="Heading 4 Char"/>
    <w:basedOn w:val="DefaultParagraphFont"/>
    <w:link w:val="Heading4"/>
    <w:uiPriority w:val="2"/>
    <w:rsid w:val="00373DA7"/>
    <w:rPr>
      <w:rFonts w:ascii="DM Sans" w:hAnsi="DM Sans"/>
      <w:i/>
      <w:iCs/>
      <w:color w:val="0785F2" w:themeColor="accent1"/>
      <w:sz w:val="24"/>
    </w:rPr>
  </w:style>
  <w:style w:type="character" w:customStyle="1" w:styleId="Heading5Char">
    <w:name w:val="Heading 5 Char"/>
    <w:basedOn w:val="DefaultParagraphFont"/>
    <w:link w:val="Heading5"/>
    <w:uiPriority w:val="2"/>
    <w:rsid w:val="00425B62"/>
    <w:rPr>
      <w:rFonts w:ascii="DM Sans" w:hAnsi="DM Sans"/>
      <w:b/>
      <w:caps/>
      <w:sz w:val="22"/>
    </w:rPr>
  </w:style>
  <w:style w:type="character" w:customStyle="1" w:styleId="Heading6Char">
    <w:name w:val="Heading 6 Char"/>
    <w:basedOn w:val="DefaultParagraphFont"/>
    <w:link w:val="Heading6"/>
    <w:uiPriority w:val="2"/>
    <w:rsid w:val="00703853"/>
    <w:rPr>
      <w:rFonts w:ascii="DM Sans" w:hAnsi="DM Sans"/>
      <w:color w:val="0785F2" w:themeColor="accent1"/>
      <w:sz w:val="22"/>
    </w:rPr>
  </w:style>
  <w:style w:type="character" w:customStyle="1" w:styleId="Heading7Char">
    <w:name w:val="Heading 7 Char"/>
    <w:basedOn w:val="DefaultParagraphFont"/>
    <w:link w:val="Heading7"/>
    <w:uiPriority w:val="2"/>
    <w:rsid w:val="00AB6279"/>
    <w:rPr>
      <w:rFonts w:ascii="DM Sans" w:hAnsi="DM Sans"/>
      <w:iCs/>
      <w:sz w:val="22"/>
    </w:rPr>
  </w:style>
  <w:style w:type="character" w:customStyle="1" w:styleId="Heading8Char">
    <w:name w:val="Heading 8 Char"/>
    <w:basedOn w:val="DefaultParagraphFont"/>
    <w:link w:val="Heading8"/>
    <w:uiPriority w:val="2"/>
    <w:rsid w:val="00AB6279"/>
    <w:rPr>
      <w:rFonts w:ascii="DM Sans" w:hAnsi="DM Sans"/>
    </w:rPr>
  </w:style>
  <w:style w:type="character" w:customStyle="1" w:styleId="Heading9Char">
    <w:name w:val="Heading 9 Char"/>
    <w:aliases w:val="ICF Appendix Title Char"/>
    <w:basedOn w:val="DefaultParagraphFont"/>
    <w:link w:val="Heading9"/>
    <w:uiPriority w:val="2"/>
    <w:rsid w:val="00CF4FF0"/>
    <w:rPr>
      <w:rFonts w:ascii="DM Sans Medium" w:eastAsiaTheme="majorEastAsia" w:hAnsi="DM Sans Medium" w:cstheme="majorBidi"/>
      <w:bCs/>
      <w:sz w:val="44"/>
      <w:szCs w:val="32"/>
    </w:rPr>
  </w:style>
  <w:style w:type="numbering" w:customStyle="1" w:styleId="ICFHeadingsno">
    <w:name w:val="ICF Headings no #"/>
    <w:uiPriority w:val="99"/>
    <w:rsid w:val="00FA12C6"/>
    <w:pPr>
      <w:numPr>
        <w:numId w:val="3"/>
      </w:numPr>
    </w:pPr>
  </w:style>
  <w:style w:type="paragraph" w:styleId="ListBullet">
    <w:name w:val="List Bullet"/>
    <w:basedOn w:val="ICFBaseStyle"/>
    <w:uiPriority w:val="99"/>
    <w:unhideWhenUsed/>
    <w:rsid w:val="00FA12C6"/>
    <w:pPr>
      <w:numPr>
        <w:numId w:val="11"/>
      </w:numPr>
      <w:contextualSpacing/>
    </w:pPr>
  </w:style>
  <w:style w:type="paragraph" w:styleId="ListBullet2">
    <w:name w:val="List Bullet 2"/>
    <w:basedOn w:val="ICFBaseStyle"/>
    <w:uiPriority w:val="99"/>
    <w:unhideWhenUsed/>
    <w:rsid w:val="00FA12C6"/>
    <w:pPr>
      <w:numPr>
        <w:numId w:val="12"/>
      </w:numPr>
      <w:contextualSpacing/>
    </w:pPr>
  </w:style>
  <w:style w:type="paragraph" w:styleId="ListBullet3">
    <w:name w:val="List Bullet 3"/>
    <w:basedOn w:val="ICFBaseStyle"/>
    <w:uiPriority w:val="99"/>
    <w:unhideWhenUsed/>
    <w:rsid w:val="00FA12C6"/>
    <w:pPr>
      <w:numPr>
        <w:numId w:val="13"/>
      </w:numPr>
      <w:contextualSpacing/>
    </w:pPr>
  </w:style>
  <w:style w:type="paragraph" w:customStyle="1" w:styleId="ICFBullet1">
    <w:name w:val="ICF Bullet 1"/>
    <w:basedOn w:val="ICFBaseStyle"/>
    <w:uiPriority w:val="1"/>
    <w:qFormat/>
    <w:rsid w:val="009B25C6"/>
    <w:pPr>
      <w:numPr>
        <w:numId w:val="24"/>
      </w:numPr>
      <w:spacing w:before="240" w:after="240"/>
      <w:contextualSpacing/>
    </w:pPr>
  </w:style>
  <w:style w:type="paragraph" w:customStyle="1" w:styleId="ICFBullet2">
    <w:name w:val="ICF Bullet 2"/>
    <w:basedOn w:val="ICFBaseStyle"/>
    <w:uiPriority w:val="1"/>
    <w:rsid w:val="009B25C6"/>
    <w:pPr>
      <w:numPr>
        <w:ilvl w:val="1"/>
        <w:numId w:val="24"/>
      </w:numPr>
      <w:spacing w:before="240" w:after="240"/>
      <w:contextualSpacing/>
    </w:pPr>
  </w:style>
  <w:style w:type="paragraph" w:customStyle="1" w:styleId="ICFBullet3">
    <w:name w:val="ICF Bullet 3"/>
    <w:basedOn w:val="ICFBullet2"/>
    <w:uiPriority w:val="1"/>
    <w:rsid w:val="00AF370F"/>
    <w:pPr>
      <w:numPr>
        <w:ilvl w:val="2"/>
      </w:numPr>
    </w:pPr>
  </w:style>
  <w:style w:type="numbering" w:customStyle="1" w:styleId="ICFBullets">
    <w:name w:val="ICF Bullets"/>
    <w:uiPriority w:val="99"/>
    <w:rsid w:val="009B25C6"/>
    <w:pPr>
      <w:numPr>
        <w:numId w:val="1"/>
      </w:numPr>
    </w:pPr>
  </w:style>
  <w:style w:type="paragraph" w:customStyle="1" w:styleId="ICFNumber1">
    <w:name w:val="ICF Number 1"/>
    <w:basedOn w:val="ListNumber"/>
    <w:uiPriority w:val="6"/>
    <w:qFormat/>
    <w:rsid w:val="00E21894"/>
    <w:pPr>
      <w:numPr>
        <w:numId w:val="26"/>
      </w:numPr>
      <w:spacing w:before="120" w:after="120"/>
    </w:pPr>
  </w:style>
  <w:style w:type="paragraph" w:customStyle="1" w:styleId="ICFNumber2">
    <w:name w:val="ICF Number 2"/>
    <w:basedOn w:val="ListNumber2"/>
    <w:uiPriority w:val="6"/>
    <w:rsid w:val="00E21894"/>
    <w:pPr>
      <w:numPr>
        <w:ilvl w:val="1"/>
        <w:numId w:val="26"/>
      </w:numPr>
      <w:spacing w:before="120" w:after="120"/>
    </w:pPr>
  </w:style>
  <w:style w:type="paragraph" w:customStyle="1" w:styleId="ICFLetter1">
    <w:name w:val="ICF Letter 1"/>
    <w:basedOn w:val="ListNumber"/>
    <w:uiPriority w:val="6"/>
    <w:qFormat/>
    <w:rsid w:val="00E21894"/>
    <w:pPr>
      <w:keepNext/>
      <w:numPr>
        <w:numId w:val="25"/>
      </w:numPr>
      <w:spacing w:before="120" w:after="120"/>
    </w:pPr>
  </w:style>
  <w:style w:type="paragraph" w:customStyle="1" w:styleId="ICFLetter2">
    <w:name w:val="ICF Letter 2"/>
    <w:basedOn w:val="ListNumber2"/>
    <w:uiPriority w:val="6"/>
    <w:rsid w:val="00E21894"/>
    <w:pPr>
      <w:numPr>
        <w:ilvl w:val="1"/>
        <w:numId w:val="25"/>
      </w:numPr>
      <w:spacing w:before="120" w:after="120" w:line="264" w:lineRule="auto"/>
    </w:pPr>
  </w:style>
  <w:style w:type="numbering" w:customStyle="1" w:styleId="ICFNumbers">
    <w:name w:val="ICF Numbers"/>
    <w:uiPriority w:val="99"/>
    <w:rsid w:val="00E21894"/>
    <w:pPr>
      <w:numPr>
        <w:numId w:val="8"/>
      </w:numPr>
    </w:pPr>
  </w:style>
  <w:style w:type="numbering" w:customStyle="1" w:styleId="ICFLetters">
    <w:name w:val="ICF Letters"/>
    <w:uiPriority w:val="99"/>
    <w:rsid w:val="00E21894"/>
    <w:pPr>
      <w:numPr>
        <w:numId w:val="7"/>
      </w:numPr>
    </w:pPr>
  </w:style>
  <w:style w:type="paragraph" w:styleId="Caption">
    <w:name w:val="caption"/>
    <w:aliases w:val="ICF Exhibit Title"/>
    <w:basedOn w:val="ICFBaseStyle"/>
    <w:next w:val="Normal"/>
    <w:uiPriority w:val="5"/>
    <w:qFormat/>
    <w:rsid w:val="006036EB"/>
    <w:pPr>
      <w:keepNext/>
      <w:keepLines/>
      <w:widowControl w:val="0"/>
      <w:spacing w:before="240" w:after="120"/>
    </w:pPr>
    <w:rPr>
      <w:b/>
      <w:iCs/>
      <w:color w:val="414041"/>
      <w:szCs w:val="18"/>
    </w:rPr>
  </w:style>
  <w:style w:type="paragraph" w:customStyle="1" w:styleId="ICFPhotoCaption">
    <w:name w:val="ICF Photo Caption"/>
    <w:basedOn w:val="ICFBaseStyle"/>
    <w:uiPriority w:val="5"/>
    <w:rsid w:val="00FA12C6"/>
    <w:pPr>
      <w:spacing w:before="60" w:after="120"/>
    </w:pPr>
    <w:rPr>
      <w:b/>
      <w:i/>
      <w:color w:val="808285" w:themeColor="background2"/>
      <w:sz w:val="18"/>
    </w:rPr>
  </w:style>
  <w:style w:type="paragraph" w:customStyle="1" w:styleId="ICFTabletext">
    <w:name w:val="ICF Table text"/>
    <w:basedOn w:val="ICFBaseStyle"/>
    <w:uiPriority w:val="3"/>
    <w:qFormat/>
    <w:rsid w:val="00BC7F32"/>
    <w:pPr>
      <w:spacing w:before="60" w:after="60" w:line="240" w:lineRule="auto"/>
    </w:pPr>
    <w:rPr>
      <w:sz w:val="18"/>
    </w:rPr>
  </w:style>
  <w:style w:type="paragraph" w:customStyle="1" w:styleId="ICFSidebarTitleWhite">
    <w:name w:val="ICF Sidebar Title White"/>
    <w:basedOn w:val="ICFSidebarTitle"/>
    <w:uiPriority w:val="4"/>
    <w:rsid w:val="00047C1C"/>
    <w:rPr>
      <w:color w:val="FFFFFF" w:themeColor="background1"/>
    </w:rPr>
  </w:style>
  <w:style w:type="table" w:styleId="TableGrid">
    <w:name w:val="Table Grid"/>
    <w:basedOn w:val="TableNormal"/>
    <w:uiPriority w:val="39"/>
    <w:rsid w:val="00FA1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FTablesSimple">
    <w:name w:val="ICF Tables Simple"/>
    <w:basedOn w:val="TableNormal"/>
    <w:uiPriority w:val="99"/>
    <w:rsid w:val="00FA12C6"/>
    <w:rPr>
      <w:rFonts w:ascii="Arial Narrow" w:hAnsi="Arial Narrow"/>
      <w:sz w:val="20"/>
    </w:rPr>
    <w:tblPr>
      <w:tblBorders>
        <w:top w:val="single" w:sz="4" w:space="0" w:color="BCBEC0" w:themeColor="accent6"/>
        <w:bottom w:val="single" w:sz="4" w:space="0" w:color="BCBEC0" w:themeColor="accent6"/>
        <w:insideH w:val="single" w:sz="4" w:space="0" w:color="BCBEC0" w:themeColor="accent6"/>
        <w:insideV w:val="single" w:sz="4" w:space="0" w:color="BCBEC0" w:themeColor="accent6"/>
      </w:tblBorders>
    </w:tblPr>
    <w:tblStylePr w:type="firstRow">
      <w:rPr>
        <w:b w:val="0"/>
        <w:color w:val="000000" w:themeColor="text1"/>
      </w:rPr>
      <w:tblPr/>
      <w:tcPr>
        <w:tcBorders>
          <w:top w:val="single" w:sz="4" w:space="0" w:color="BCBEC0" w:themeColor="accent6"/>
          <w:left w:val="nil"/>
          <w:bottom w:val="single" w:sz="4" w:space="0" w:color="BCBEC0" w:themeColor="accent6"/>
          <w:right w:val="nil"/>
          <w:insideH w:val="nil"/>
          <w:insideV w:val="single" w:sz="4" w:space="0" w:color="BCBEC0" w:themeColor="accent6"/>
          <w:tl2br w:val="nil"/>
          <w:tr2bl w:val="nil"/>
        </w:tcBorders>
        <w:vAlign w:val="center"/>
      </w:tcPr>
    </w:tblStylePr>
  </w:style>
  <w:style w:type="table" w:customStyle="1" w:styleId="ICFTablesBlueHeader">
    <w:name w:val="ICF Tables Blue Header"/>
    <w:basedOn w:val="ICFTablesSimple"/>
    <w:uiPriority w:val="99"/>
    <w:rsid w:val="00FA12C6"/>
    <w:tblPr/>
    <w:tblStylePr w:type="firstRow">
      <w:rPr>
        <w:b w:val="0"/>
        <w:color w:val="FFFFFF" w:themeColor="background1"/>
      </w:rPr>
      <w:tblPr/>
      <w:tcPr>
        <w:tcBorders>
          <w:top w:val="nil"/>
          <w:left w:val="nil"/>
          <w:bottom w:val="nil"/>
          <w:right w:val="nil"/>
          <w:insideH w:val="nil"/>
          <w:insideV w:val="single" w:sz="4" w:space="0" w:color="BCBEC0" w:themeColor="accent6"/>
          <w:tl2br w:val="nil"/>
          <w:tr2bl w:val="nil"/>
        </w:tcBorders>
        <w:shd w:val="clear" w:color="auto" w:fill="0785F2" w:themeFill="accent1"/>
        <w:vAlign w:val="center"/>
      </w:tcPr>
    </w:tblStylePr>
  </w:style>
  <w:style w:type="paragraph" w:customStyle="1" w:styleId="ICFTableHeading">
    <w:name w:val="ICF Table Heading"/>
    <w:basedOn w:val="ICFTabletext"/>
    <w:uiPriority w:val="3"/>
    <w:qFormat/>
    <w:rsid w:val="00476E94"/>
    <w:pPr>
      <w:jc w:val="center"/>
    </w:pPr>
    <w:rPr>
      <w:b/>
    </w:rPr>
  </w:style>
  <w:style w:type="table" w:customStyle="1" w:styleId="ICFTablesBlackHeader">
    <w:name w:val="ICF Tables Black Header"/>
    <w:basedOn w:val="ICFTablesSimple"/>
    <w:uiPriority w:val="99"/>
    <w:rsid w:val="00FA683D"/>
    <w:tblPr>
      <w:tblCellMar>
        <w:top w:w="14" w:type="dxa"/>
        <w:bottom w:w="14" w:type="dxa"/>
      </w:tblCellMar>
    </w:tblPr>
    <w:tcPr>
      <w:shd w:val="clear" w:color="auto" w:fill="auto"/>
    </w:tcPr>
    <w:tblStylePr w:type="firstRow">
      <w:rPr>
        <w:b w:val="0"/>
        <w:color w:val="auto"/>
      </w:rPr>
      <w:tblPr/>
      <w:tcPr>
        <w:tcBorders>
          <w:top w:val="nil"/>
          <w:left w:val="nil"/>
          <w:bottom w:val="nil"/>
          <w:right w:val="nil"/>
          <w:insideH w:val="nil"/>
          <w:insideV w:val="single" w:sz="4" w:space="0" w:color="BCBEC0" w:themeColor="accent6"/>
          <w:tl2br w:val="nil"/>
          <w:tr2bl w:val="nil"/>
        </w:tcBorders>
        <w:shd w:val="clear" w:color="auto" w:fill="000000" w:themeFill="text1"/>
        <w:vAlign w:val="center"/>
      </w:tcPr>
    </w:tblStylePr>
  </w:style>
  <w:style w:type="paragraph" w:customStyle="1" w:styleId="ICFTableBullet1">
    <w:name w:val="ICF Table Bullet 1"/>
    <w:basedOn w:val="ICFTabletext"/>
    <w:uiPriority w:val="3"/>
    <w:qFormat/>
    <w:rsid w:val="00FA12C6"/>
    <w:pPr>
      <w:numPr>
        <w:numId w:val="10"/>
      </w:numPr>
    </w:pPr>
  </w:style>
  <w:style w:type="paragraph" w:customStyle="1" w:styleId="ICFTableBullet2">
    <w:name w:val="ICF Table Bullet 2"/>
    <w:basedOn w:val="ICFTabletext"/>
    <w:uiPriority w:val="3"/>
    <w:rsid w:val="00FA12C6"/>
    <w:pPr>
      <w:numPr>
        <w:ilvl w:val="1"/>
        <w:numId w:val="10"/>
      </w:numPr>
    </w:pPr>
  </w:style>
  <w:style w:type="numbering" w:customStyle="1" w:styleId="ICFTableBullets">
    <w:name w:val="ICF Table Bullets"/>
    <w:uiPriority w:val="99"/>
    <w:rsid w:val="00FA12C6"/>
    <w:pPr>
      <w:numPr>
        <w:numId w:val="10"/>
      </w:numPr>
    </w:pPr>
  </w:style>
  <w:style w:type="paragraph" w:customStyle="1" w:styleId="ICFLegalText">
    <w:name w:val="ICF Legal Text"/>
    <w:basedOn w:val="ICFBaseStyle"/>
    <w:uiPriority w:val="7"/>
    <w:rsid w:val="003C1B3F"/>
    <w:pPr>
      <w:spacing w:line="240" w:lineRule="auto"/>
      <w:jc w:val="both"/>
    </w:pPr>
    <w:rPr>
      <w:color w:val="414041" w:themeColor="text2"/>
      <w:sz w:val="15"/>
    </w:rPr>
  </w:style>
  <w:style w:type="paragraph" w:styleId="TOC1">
    <w:name w:val="toc 1"/>
    <w:basedOn w:val="ICFBaseStyle"/>
    <w:next w:val="Normal"/>
    <w:uiPriority w:val="39"/>
    <w:unhideWhenUsed/>
    <w:rsid w:val="009A462C"/>
    <w:pPr>
      <w:tabs>
        <w:tab w:val="left" w:pos="720"/>
        <w:tab w:val="right" w:leader="dot" w:pos="10080"/>
      </w:tabs>
      <w:spacing w:before="240" w:after="120"/>
      <w:ind w:left="720" w:hanging="720"/>
    </w:pPr>
    <w:rPr>
      <w:rFonts w:eastAsiaTheme="minorEastAsia"/>
      <w:noProof/>
      <w:szCs w:val="22"/>
    </w:rPr>
  </w:style>
  <w:style w:type="paragraph" w:styleId="TOC2">
    <w:name w:val="toc 2"/>
    <w:basedOn w:val="TOC1"/>
    <w:next w:val="Normal"/>
    <w:uiPriority w:val="39"/>
    <w:unhideWhenUsed/>
    <w:rsid w:val="00CF4FF0"/>
    <w:pPr>
      <w:tabs>
        <w:tab w:val="left" w:pos="1440"/>
      </w:tabs>
      <w:spacing w:before="120"/>
      <w:ind w:left="1440"/>
    </w:pPr>
  </w:style>
  <w:style w:type="paragraph" w:styleId="TOC3">
    <w:name w:val="toc 3"/>
    <w:basedOn w:val="TOC2"/>
    <w:next w:val="Normal"/>
    <w:uiPriority w:val="39"/>
    <w:unhideWhenUsed/>
    <w:rsid w:val="00CF4FF0"/>
    <w:pPr>
      <w:tabs>
        <w:tab w:val="clear" w:pos="720"/>
        <w:tab w:val="clear" w:pos="1440"/>
        <w:tab w:val="left" w:pos="2160"/>
      </w:tabs>
      <w:ind w:left="2160"/>
      <w:contextualSpacing/>
    </w:pPr>
  </w:style>
  <w:style w:type="paragraph" w:styleId="TOC4">
    <w:name w:val="toc 4"/>
    <w:basedOn w:val="TOC3"/>
    <w:next w:val="Normal"/>
    <w:uiPriority w:val="39"/>
    <w:unhideWhenUsed/>
    <w:rsid w:val="00FA12C6"/>
    <w:pPr>
      <w:ind w:left="630"/>
    </w:pPr>
  </w:style>
  <w:style w:type="paragraph" w:styleId="TOC5">
    <w:name w:val="toc 5"/>
    <w:basedOn w:val="TOC4"/>
    <w:next w:val="Normal"/>
    <w:uiPriority w:val="39"/>
    <w:unhideWhenUsed/>
    <w:rsid w:val="00FA12C6"/>
    <w:pPr>
      <w:ind w:left="840"/>
    </w:pPr>
  </w:style>
  <w:style w:type="paragraph" w:styleId="TOC6">
    <w:name w:val="toc 6"/>
    <w:basedOn w:val="TOC5"/>
    <w:next w:val="Normal"/>
    <w:uiPriority w:val="39"/>
    <w:unhideWhenUsed/>
    <w:rsid w:val="00FA12C6"/>
    <w:pPr>
      <w:ind w:left="1050"/>
    </w:pPr>
  </w:style>
  <w:style w:type="paragraph" w:styleId="TOC7">
    <w:name w:val="toc 7"/>
    <w:basedOn w:val="TOC6"/>
    <w:next w:val="Normal"/>
    <w:uiPriority w:val="39"/>
    <w:unhideWhenUsed/>
    <w:rsid w:val="00FA12C6"/>
    <w:pPr>
      <w:ind w:left="1260"/>
    </w:pPr>
  </w:style>
  <w:style w:type="paragraph" w:styleId="TOC8">
    <w:name w:val="toc 8"/>
    <w:basedOn w:val="TOC7"/>
    <w:next w:val="Normal"/>
    <w:uiPriority w:val="39"/>
    <w:unhideWhenUsed/>
    <w:rsid w:val="00FA12C6"/>
    <w:pPr>
      <w:ind w:left="1470"/>
    </w:pPr>
  </w:style>
  <w:style w:type="paragraph" w:styleId="TOC9">
    <w:name w:val="toc 9"/>
    <w:basedOn w:val="TOC8"/>
    <w:next w:val="Normal"/>
    <w:uiPriority w:val="39"/>
    <w:unhideWhenUsed/>
    <w:rsid w:val="00FA12C6"/>
    <w:pPr>
      <w:ind w:left="1680"/>
    </w:pPr>
  </w:style>
  <w:style w:type="character" w:styleId="Hyperlink">
    <w:name w:val="Hyperlink"/>
    <w:uiPriority w:val="99"/>
    <w:unhideWhenUsed/>
    <w:rsid w:val="00F61525"/>
    <w:rPr>
      <w:color w:val="auto"/>
      <w:u w:val="single"/>
    </w:rPr>
  </w:style>
  <w:style w:type="paragraph" w:styleId="TOCHeading">
    <w:name w:val="TOC Heading"/>
    <w:basedOn w:val="ICFBaseStyle"/>
    <w:next w:val="Normal"/>
    <w:uiPriority w:val="39"/>
    <w:unhideWhenUsed/>
    <w:rsid w:val="00D676A3"/>
    <w:pPr>
      <w:pBdr>
        <w:bottom w:val="single" w:sz="4" w:space="1" w:color="808285" w:themeColor="background2"/>
      </w:pBdr>
      <w:spacing w:before="240" w:after="240"/>
    </w:pPr>
    <w:rPr>
      <w:rFonts w:ascii="DM Sans Medium" w:hAnsi="DM Sans Medium"/>
      <w:bCs/>
      <w:sz w:val="44"/>
      <w:szCs w:val="44"/>
    </w:rPr>
  </w:style>
  <w:style w:type="table" w:customStyle="1" w:styleId="ICFTablesGrayBands">
    <w:name w:val="ICF Tables Gray Bands"/>
    <w:basedOn w:val="ICFTablesSimple"/>
    <w:uiPriority w:val="99"/>
    <w:rsid w:val="008C1285"/>
    <w:tblPr>
      <w:tblStyleRowBandSize w:val="1"/>
    </w:tblPr>
    <w:tblStylePr w:type="firstRow">
      <w:pPr>
        <w:jc w:val="left"/>
      </w:pPr>
      <w:rPr>
        <w:b w:val="0"/>
        <w:color w:val="FFFFFF" w:themeColor="background1"/>
      </w:rPr>
      <w:tblPr/>
      <w:trPr>
        <w:tblHeader/>
      </w:trPr>
      <w:tcPr>
        <w:tcBorders>
          <w:top w:val="nil"/>
          <w:left w:val="nil"/>
          <w:bottom w:val="nil"/>
          <w:right w:val="nil"/>
          <w:insideH w:val="nil"/>
          <w:insideV w:val="single" w:sz="4" w:space="0" w:color="BCBEC0" w:themeColor="accent6"/>
          <w:tl2br w:val="nil"/>
          <w:tr2bl w:val="nil"/>
        </w:tcBorders>
        <w:shd w:val="clear" w:color="auto" w:fill="0785F2" w:themeFill="accent1"/>
        <w:vAlign w:val="center"/>
      </w:tcPr>
    </w:tblStylePr>
    <w:tblStylePr w:type="firstCol">
      <w:pPr>
        <w:jc w:val="left"/>
      </w:pPr>
    </w:tblStylePr>
    <w:tblStylePr w:type="band1Horz">
      <w:tblPr/>
      <w:tcPr>
        <w:shd w:val="clear" w:color="auto" w:fill="F1F1F2" w:themeFill="accent6" w:themeFillTint="33"/>
      </w:tcPr>
    </w:tblStylePr>
  </w:style>
  <w:style w:type="paragraph" w:customStyle="1" w:styleId="HeadingNotinTOC1">
    <w:name w:val="Heading (Not in TOC) 1"/>
    <w:basedOn w:val="ICFBaseStyle"/>
    <w:next w:val="ICFText"/>
    <w:link w:val="HeadingNotinTOC1Char"/>
    <w:uiPriority w:val="6"/>
    <w:unhideWhenUsed/>
    <w:rsid w:val="00717D10"/>
    <w:pPr>
      <w:keepNext/>
      <w:numPr>
        <w:numId w:val="4"/>
      </w:numPr>
      <w:spacing w:before="240" w:after="120"/>
    </w:pPr>
    <w:rPr>
      <w:rFonts w:ascii="DM Sans Medium" w:eastAsiaTheme="majorEastAsia" w:hAnsi="DM Sans Medium" w:cstheme="majorBidi"/>
      <w:sz w:val="44"/>
      <w:szCs w:val="32"/>
    </w:rPr>
  </w:style>
  <w:style w:type="paragraph" w:styleId="List">
    <w:name w:val="List"/>
    <w:basedOn w:val="Normal"/>
    <w:uiPriority w:val="99"/>
    <w:unhideWhenUsed/>
    <w:rsid w:val="00FA12C6"/>
    <w:pPr>
      <w:ind w:left="360" w:hanging="360"/>
      <w:contextualSpacing/>
    </w:pPr>
  </w:style>
  <w:style w:type="numbering" w:customStyle="1" w:styleId="ICFHeadings">
    <w:name w:val="ICF Headings"/>
    <w:uiPriority w:val="99"/>
    <w:rsid w:val="00531446"/>
    <w:pPr>
      <w:numPr>
        <w:numId w:val="2"/>
      </w:numPr>
    </w:pPr>
  </w:style>
  <w:style w:type="paragraph" w:styleId="ListBullet4">
    <w:name w:val="List Bullet 4"/>
    <w:basedOn w:val="ICFText"/>
    <w:uiPriority w:val="99"/>
    <w:semiHidden/>
    <w:unhideWhenUsed/>
    <w:rsid w:val="00FA12C6"/>
    <w:pPr>
      <w:numPr>
        <w:numId w:val="14"/>
      </w:numPr>
      <w:contextualSpacing/>
    </w:pPr>
  </w:style>
  <w:style w:type="paragraph" w:styleId="ListBullet5">
    <w:name w:val="List Bullet 5"/>
    <w:basedOn w:val="ICFText"/>
    <w:uiPriority w:val="99"/>
    <w:semiHidden/>
    <w:unhideWhenUsed/>
    <w:rsid w:val="00FA12C6"/>
    <w:pPr>
      <w:numPr>
        <w:numId w:val="15"/>
      </w:numPr>
      <w:contextualSpacing/>
    </w:pPr>
  </w:style>
  <w:style w:type="paragraph" w:styleId="ListParagraph">
    <w:name w:val="List Paragraph"/>
    <w:aliases w:val="PECI Bullets (Content),PECI Bullets,Colorful List - Accent 11,Resume Bullett"/>
    <w:basedOn w:val="ICFBaseStyle"/>
    <w:link w:val="ListParagraphChar"/>
    <w:uiPriority w:val="34"/>
    <w:unhideWhenUsed/>
    <w:qFormat/>
    <w:rsid w:val="00FA12C6"/>
    <w:pPr>
      <w:contextualSpacing/>
    </w:pPr>
  </w:style>
  <w:style w:type="paragraph" w:styleId="List2">
    <w:name w:val="List 2"/>
    <w:basedOn w:val="Normal"/>
    <w:uiPriority w:val="99"/>
    <w:unhideWhenUsed/>
    <w:rsid w:val="00FA12C6"/>
    <w:pPr>
      <w:ind w:left="720" w:hanging="360"/>
      <w:contextualSpacing/>
    </w:pPr>
  </w:style>
  <w:style w:type="paragraph" w:styleId="ListNumber">
    <w:name w:val="List Number"/>
    <w:basedOn w:val="ICFBaseStyle"/>
    <w:uiPriority w:val="99"/>
    <w:unhideWhenUsed/>
    <w:rsid w:val="00FA12C6"/>
    <w:pPr>
      <w:numPr>
        <w:numId w:val="5"/>
      </w:numPr>
      <w:contextualSpacing/>
    </w:pPr>
  </w:style>
  <w:style w:type="paragraph" w:styleId="ListContinue2">
    <w:name w:val="List Continue 2"/>
    <w:basedOn w:val="ICFText"/>
    <w:uiPriority w:val="99"/>
    <w:unhideWhenUsed/>
    <w:rsid w:val="00FA12C6"/>
    <w:pPr>
      <w:ind w:left="720"/>
      <w:contextualSpacing/>
    </w:pPr>
  </w:style>
  <w:style w:type="paragraph" w:styleId="ListContinue3">
    <w:name w:val="List Continue 3"/>
    <w:basedOn w:val="ICFText"/>
    <w:uiPriority w:val="99"/>
    <w:unhideWhenUsed/>
    <w:rsid w:val="00FA12C6"/>
    <w:pPr>
      <w:ind w:left="1080"/>
      <w:contextualSpacing/>
    </w:pPr>
  </w:style>
  <w:style w:type="paragraph" w:styleId="ListContinue">
    <w:name w:val="List Continue"/>
    <w:basedOn w:val="ICFText"/>
    <w:uiPriority w:val="99"/>
    <w:unhideWhenUsed/>
    <w:rsid w:val="00FA12C6"/>
    <w:pPr>
      <w:ind w:left="360"/>
      <w:contextualSpacing/>
    </w:pPr>
  </w:style>
  <w:style w:type="paragraph" w:customStyle="1" w:styleId="ICFTextIndent">
    <w:name w:val="ICF Text Indent"/>
    <w:basedOn w:val="ICFText"/>
    <w:uiPriority w:val="6"/>
    <w:rsid w:val="00FA12C6"/>
    <w:pPr>
      <w:ind w:left="288"/>
    </w:pPr>
  </w:style>
  <w:style w:type="paragraph" w:customStyle="1" w:styleId="ICFLine">
    <w:name w:val="ICF Line"/>
    <w:basedOn w:val="ICFBaseStyle"/>
    <w:uiPriority w:val="6"/>
    <w:rsid w:val="005978F6"/>
    <w:pPr>
      <w:pBdr>
        <w:bottom w:val="single" w:sz="4" w:space="1" w:color="808285" w:themeColor="background2"/>
      </w:pBdr>
      <w:tabs>
        <w:tab w:val="right" w:pos="8640"/>
      </w:tabs>
      <w:spacing w:line="240" w:lineRule="auto"/>
    </w:pPr>
    <w:rPr>
      <w:color w:val="808285" w:themeColor="background2"/>
      <w:sz w:val="16"/>
      <w:szCs w:val="20"/>
    </w:rPr>
  </w:style>
  <w:style w:type="paragraph" w:customStyle="1" w:styleId="ICFQuote">
    <w:name w:val="ICF Quote"/>
    <w:basedOn w:val="ICFBaseStyle"/>
    <w:uiPriority w:val="6"/>
    <w:rsid w:val="005978F6"/>
    <w:pPr>
      <w:spacing w:before="120" w:after="120"/>
    </w:pPr>
    <w:rPr>
      <w:i/>
      <w:color w:val="0785F2" w:themeColor="accent1"/>
      <w:sz w:val="24"/>
    </w:rPr>
  </w:style>
  <w:style w:type="paragraph" w:customStyle="1" w:styleId="ICFQuoter">
    <w:name w:val="ICF Quoter"/>
    <w:basedOn w:val="ICFBaseStyle"/>
    <w:uiPriority w:val="6"/>
    <w:rsid w:val="005978F6"/>
    <w:pPr>
      <w:jc w:val="right"/>
    </w:pPr>
    <w:rPr>
      <w:color w:val="808285" w:themeColor="background2"/>
      <w:sz w:val="20"/>
    </w:rPr>
  </w:style>
  <w:style w:type="paragraph" w:customStyle="1" w:styleId="ICFTitlePagesubtitle">
    <w:name w:val="ICF Title Page subtitle"/>
    <w:basedOn w:val="ICFBaseStyle"/>
    <w:uiPriority w:val="6"/>
    <w:rsid w:val="00185E31"/>
    <w:pPr>
      <w:spacing w:after="120" w:line="240" w:lineRule="auto"/>
    </w:pPr>
    <w:rPr>
      <w:rFonts w:ascii="DM Sans Medium" w:hAnsi="DM Sans Medium"/>
      <w:bCs/>
      <w:color w:val="FFFFFF" w:themeColor="background1"/>
      <w:sz w:val="24"/>
      <w:szCs w:val="28"/>
    </w:rPr>
  </w:style>
  <w:style w:type="paragraph" w:customStyle="1" w:styleId="ICFTitlePageTitle">
    <w:name w:val="ICF Title Page Title"/>
    <w:basedOn w:val="ICFBaseStyle"/>
    <w:uiPriority w:val="6"/>
    <w:rsid w:val="008F267D"/>
    <w:pPr>
      <w:spacing w:before="100" w:line="228" w:lineRule="auto"/>
    </w:pPr>
    <w:rPr>
      <w:rFonts w:ascii="DM Sans Medium" w:hAnsi="DM Sans Medium"/>
      <w:color w:val="FFFFFF" w:themeColor="background1"/>
      <w:sz w:val="44"/>
      <w:szCs w:val="48"/>
    </w:rPr>
  </w:style>
  <w:style w:type="paragraph" w:customStyle="1" w:styleId="ICFSidebarText">
    <w:name w:val="ICF Sidebar Text"/>
    <w:basedOn w:val="ICFBaseStyle"/>
    <w:uiPriority w:val="4"/>
    <w:qFormat/>
    <w:rsid w:val="00047C1C"/>
    <w:pPr>
      <w:spacing w:before="60" w:after="60"/>
    </w:pPr>
    <w:rPr>
      <w:sz w:val="18"/>
      <w:szCs w:val="20"/>
    </w:rPr>
  </w:style>
  <w:style w:type="paragraph" w:customStyle="1" w:styleId="ICFSidebarTitle">
    <w:name w:val="ICF Sidebar Title"/>
    <w:basedOn w:val="ICFSidebarText"/>
    <w:next w:val="ICFSidebarBullet"/>
    <w:uiPriority w:val="4"/>
    <w:qFormat/>
    <w:rsid w:val="00047C1C"/>
    <w:pPr>
      <w:spacing w:before="120"/>
    </w:pPr>
    <w:rPr>
      <w:b/>
      <w:color w:val="0785F2" w:themeColor="accent1"/>
      <w:sz w:val="20"/>
    </w:rPr>
  </w:style>
  <w:style w:type="paragraph" w:customStyle="1" w:styleId="ICFSidebarBullet">
    <w:name w:val="ICF Sidebar Bullet"/>
    <w:basedOn w:val="ICFSidebarText"/>
    <w:uiPriority w:val="4"/>
    <w:qFormat/>
    <w:rsid w:val="00047C1C"/>
    <w:pPr>
      <w:numPr>
        <w:numId w:val="9"/>
      </w:numPr>
      <w:contextualSpacing/>
    </w:pPr>
  </w:style>
  <w:style w:type="numbering" w:customStyle="1" w:styleId="ICFSidebarBullets">
    <w:name w:val="ICF Sidebar Bullets"/>
    <w:uiPriority w:val="99"/>
    <w:rsid w:val="00FA12C6"/>
    <w:pPr>
      <w:numPr>
        <w:numId w:val="23"/>
      </w:numPr>
    </w:pPr>
  </w:style>
  <w:style w:type="paragraph" w:customStyle="1" w:styleId="ICFResumeQuote">
    <w:name w:val="ICF Resume Quote"/>
    <w:basedOn w:val="ICFBaseStyle"/>
    <w:uiPriority w:val="5"/>
    <w:rsid w:val="000B0D86"/>
    <w:pPr>
      <w:spacing w:before="360"/>
    </w:pPr>
    <w:rPr>
      <w:i/>
      <w:iCs/>
      <w:color w:val="0785F2" w:themeColor="accent1"/>
      <w:sz w:val="28"/>
      <w:szCs w:val="30"/>
    </w:rPr>
  </w:style>
  <w:style w:type="paragraph" w:customStyle="1" w:styleId="ICFResumeCategorySubtitle">
    <w:name w:val="ICF Resume Category Subtitle"/>
    <w:basedOn w:val="ICFBaseStyle"/>
    <w:next w:val="ICFText"/>
    <w:uiPriority w:val="5"/>
    <w:rsid w:val="00366321"/>
    <w:pPr>
      <w:keepNext/>
      <w:spacing w:before="120" w:after="60"/>
    </w:pPr>
    <w:rPr>
      <w:b/>
      <w:bCs/>
      <w:i/>
      <w:iCs/>
      <w:color w:val="808285" w:themeColor="background2"/>
    </w:rPr>
  </w:style>
  <w:style w:type="paragraph" w:customStyle="1" w:styleId="ICFResumeCategoryTitle">
    <w:name w:val="ICF Resume Category Title"/>
    <w:basedOn w:val="ICFBaseStyle"/>
    <w:next w:val="ICFText"/>
    <w:uiPriority w:val="5"/>
    <w:rsid w:val="00366321"/>
    <w:pPr>
      <w:keepNext/>
      <w:spacing w:before="240" w:after="120"/>
    </w:pPr>
    <w:rPr>
      <w:b/>
      <w:bCs/>
      <w:caps/>
      <w:color w:val="0785F2" w:themeColor="accent1"/>
    </w:rPr>
  </w:style>
  <w:style w:type="paragraph" w:customStyle="1" w:styleId="ICFResumeName">
    <w:name w:val="ICF Resume Name"/>
    <w:basedOn w:val="ICFBaseStyle"/>
    <w:next w:val="ICFResumePositionRole"/>
    <w:uiPriority w:val="5"/>
    <w:rsid w:val="00134C80"/>
    <w:pPr>
      <w:keepNext/>
      <w:spacing w:after="60"/>
    </w:pPr>
    <w:rPr>
      <w:b/>
      <w:bCs/>
      <w:color w:val="000000" w:themeColor="text1"/>
      <w:sz w:val="28"/>
      <w:szCs w:val="28"/>
    </w:rPr>
  </w:style>
  <w:style w:type="paragraph" w:customStyle="1" w:styleId="ICFResumePositionRole">
    <w:name w:val="ICF Resume Position_Role"/>
    <w:basedOn w:val="ICFBaseStyle"/>
    <w:next w:val="ICFResumeCategoryTitle"/>
    <w:uiPriority w:val="5"/>
    <w:rsid w:val="00095C76"/>
    <w:pPr>
      <w:spacing w:after="240"/>
    </w:pPr>
    <w:rPr>
      <w:b/>
    </w:rPr>
  </w:style>
  <w:style w:type="paragraph" w:customStyle="1" w:styleId="ICFResumePublication">
    <w:name w:val="ICF Resume Publication"/>
    <w:basedOn w:val="ICFBaseStyle"/>
    <w:uiPriority w:val="5"/>
    <w:rsid w:val="00421C4A"/>
    <w:pPr>
      <w:spacing w:after="120"/>
      <w:ind w:left="360" w:hanging="360"/>
    </w:pPr>
  </w:style>
  <w:style w:type="character" w:customStyle="1" w:styleId="HeadingNotinTOC3Char">
    <w:name w:val="Heading (Not in TOC) 3 Char"/>
    <w:basedOn w:val="DefaultParagraphFont"/>
    <w:link w:val="HeadingNotinTOC3"/>
    <w:uiPriority w:val="6"/>
    <w:rsid w:val="00863958"/>
    <w:rPr>
      <w:rFonts w:ascii="DM Sans Medium" w:eastAsiaTheme="majorEastAsia" w:hAnsi="DM Sans Medium" w:cstheme="majorBidi"/>
      <w:color w:val="000000" w:themeColor="text1"/>
      <w:sz w:val="28"/>
      <w:szCs w:val="24"/>
    </w:rPr>
  </w:style>
  <w:style w:type="character" w:customStyle="1" w:styleId="HeadingNotinTOC2Char">
    <w:name w:val="Heading (Not in TOC) 2 Char"/>
    <w:basedOn w:val="DefaultParagraphFont"/>
    <w:link w:val="HeadingNotinTOC2"/>
    <w:uiPriority w:val="6"/>
    <w:rsid w:val="006F68BE"/>
    <w:rPr>
      <w:rFonts w:ascii="DM Sans Medium" w:eastAsiaTheme="majorEastAsia" w:hAnsi="DM Sans Medium" w:cstheme="majorBidi"/>
      <w:color w:val="0785F2" w:themeColor="accent1"/>
      <w:sz w:val="36"/>
      <w:szCs w:val="26"/>
    </w:rPr>
  </w:style>
  <w:style w:type="character" w:customStyle="1" w:styleId="HeadingNotinTOC1Char">
    <w:name w:val="Heading (Not in TOC) 1 Char"/>
    <w:basedOn w:val="DefaultParagraphFont"/>
    <w:link w:val="HeadingNotinTOC1"/>
    <w:uiPriority w:val="6"/>
    <w:rsid w:val="00717D10"/>
    <w:rPr>
      <w:rFonts w:ascii="DM Sans Medium" w:eastAsiaTheme="majorEastAsia" w:hAnsi="DM Sans Medium" w:cstheme="majorBidi"/>
      <w:sz w:val="44"/>
      <w:szCs w:val="32"/>
    </w:rPr>
  </w:style>
  <w:style w:type="paragraph" w:styleId="FootnoteText">
    <w:name w:val="footnote text"/>
    <w:basedOn w:val="ICFBaseStyle"/>
    <w:link w:val="FootnoteTextChar"/>
    <w:uiPriority w:val="99"/>
    <w:unhideWhenUsed/>
    <w:rsid w:val="00FA12C6"/>
    <w:rPr>
      <w:sz w:val="16"/>
      <w:szCs w:val="20"/>
    </w:rPr>
  </w:style>
  <w:style w:type="numbering" w:customStyle="1" w:styleId="ICFAppendices">
    <w:name w:val="ICF Appendices"/>
    <w:uiPriority w:val="99"/>
    <w:rsid w:val="00FA12C6"/>
    <w:pPr>
      <w:numPr>
        <w:numId w:val="21"/>
      </w:numPr>
    </w:pPr>
  </w:style>
  <w:style w:type="character" w:customStyle="1" w:styleId="FootnoteTextChar">
    <w:name w:val="Footnote Text Char"/>
    <w:basedOn w:val="DefaultParagraphFont"/>
    <w:link w:val="FootnoteText"/>
    <w:uiPriority w:val="99"/>
    <w:rsid w:val="00FA12C6"/>
    <w:rPr>
      <w:rFonts w:ascii="DM Sans" w:hAnsi="DM Sans"/>
      <w:sz w:val="16"/>
      <w:szCs w:val="20"/>
    </w:rPr>
  </w:style>
  <w:style w:type="character" w:styleId="FollowedHyperlink">
    <w:name w:val="FollowedHyperlink"/>
    <w:uiPriority w:val="99"/>
    <w:unhideWhenUsed/>
    <w:rsid w:val="00F61525"/>
    <w:rPr>
      <w:color w:val="auto"/>
      <w:u w:val="single"/>
    </w:rPr>
  </w:style>
  <w:style w:type="paragraph" w:customStyle="1" w:styleId="ICFBaseStyle">
    <w:name w:val="ICF Base Style"/>
    <w:uiPriority w:val="8"/>
    <w:unhideWhenUsed/>
    <w:rsid w:val="000C12ED"/>
    <w:pPr>
      <w:spacing w:line="264" w:lineRule="auto"/>
    </w:pPr>
    <w:rPr>
      <w:rFonts w:ascii="DM Sans" w:hAnsi="DM Sans"/>
      <w:sz w:val="22"/>
    </w:rPr>
  </w:style>
  <w:style w:type="paragraph" w:customStyle="1" w:styleId="ICFSecBreak">
    <w:name w:val="ICF Sec Break"/>
    <w:basedOn w:val="ICFBaseStyle"/>
    <w:uiPriority w:val="6"/>
    <w:rsid w:val="00563FB7"/>
    <w:pPr>
      <w:spacing w:line="240" w:lineRule="auto"/>
      <w:jc w:val="right"/>
    </w:pPr>
    <w:rPr>
      <w:b/>
      <w:bCs/>
      <w:sz w:val="56"/>
      <w:szCs w:val="144"/>
    </w:rPr>
  </w:style>
  <w:style w:type="character" w:styleId="UnresolvedMention">
    <w:name w:val="Unresolved Mention"/>
    <w:basedOn w:val="DefaultParagraphFont"/>
    <w:uiPriority w:val="99"/>
    <w:semiHidden/>
    <w:unhideWhenUsed/>
    <w:rsid w:val="00FA12C6"/>
    <w:rPr>
      <w:color w:val="605E5C"/>
      <w:shd w:val="clear" w:color="auto" w:fill="E1DFDD"/>
    </w:rPr>
  </w:style>
  <w:style w:type="paragraph" w:styleId="ListNumber2">
    <w:name w:val="List Number 2"/>
    <w:basedOn w:val="Normal"/>
    <w:uiPriority w:val="99"/>
    <w:semiHidden/>
    <w:unhideWhenUsed/>
    <w:rsid w:val="00FA12C6"/>
    <w:pPr>
      <w:numPr>
        <w:numId w:val="6"/>
      </w:numPr>
      <w:contextualSpacing/>
    </w:pPr>
  </w:style>
  <w:style w:type="paragraph" w:styleId="BalloonText">
    <w:name w:val="Balloon Text"/>
    <w:basedOn w:val="Normal"/>
    <w:link w:val="BalloonTextChar"/>
    <w:uiPriority w:val="99"/>
    <w:semiHidden/>
    <w:unhideWhenUsed/>
    <w:rsid w:val="00FA1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2C6"/>
    <w:rPr>
      <w:rFonts w:ascii="Segoe UI" w:hAnsi="Segoe UI" w:cs="Segoe UI"/>
      <w:sz w:val="18"/>
      <w:szCs w:val="18"/>
    </w:rPr>
  </w:style>
  <w:style w:type="paragraph" w:styleId="Bibliography">
    <w:name w:val="Bibliography"/>
    <w:basedOn w:val="Normal"/>
    <w:next w:val="Normal"/>
    <w:uiPriority w:val="37"/>
    <w:semiHidden/>
    <w:unhideWhenUsed/>
    <w:rsid w:val="00FA12C6"/>
  </w:style>
  <w:style w:type="paragraph" w:styleId="BlockText">
    <w:name w:val="Block Text"/>
    <w:basedOn w:val="Normal"/>
    <w:uiPriority w:val="99"/>
    <w:semiHidden/>
    <w:unhideWhenUsed/>
    <w:rsid w:val="00FA12C6"/>
    <w:pPr>
      <w:pBdr>
        <w:top w:val="single" w:sz="2" w:space="10" w:color="0785F2" w:themeColor="accent1"/>
        <w:left w:val="single" w:sz="2" w:space="10" w:color="0785F2" w:themeColor="accent1"/>
        <w:bottom w:val="single" w:sz="2" w:space="10" w:color="0785F2" w:themeColor="accent1"/>
        <w:right w:val="single" w:sz="2" w:space="10" w:color="0785F2" w:themeColor="accent1"/>
      </w:pBdr>
      <w:ind w:left="1152" w:right="1152"/>
    </w:pPr>
    <w:rPr>
      <w:rFonts w:asciiTheme="minorHAnsi" w:eastAsiaTheme="minorEastAsia" w:hAnsiTheme="minorHAnsi"/>
      <w:i/>
      <w:iCs/>
      <w:color w:val="0785F2" w:themeColor="accent1"/>
    </w:rPr>
  </w:style>
  <w:style w:type="paragraph" w:styleId="BodyText2">
    <w:name w:val="Body Text 2"/>
    <w:basedOn w:val="Normal"/>
    <w:link w:val="BodyText2Char"/>
    <w:uiPriority w:val="99"/>
    <w:semiHidden/>
    <w:unhideWhenUsed/>
    <w:rsid w:val="00FA12C6"/>
    <w:pPr>
      <w:spacing w:after="120" w:line="480" w:lineRule="auto"/>
    </w:pPr>
  </w:style>
  <w:style w:type="character" w:customStyle="1" w:styleId="BodyText2Char">
    <w:name w:val="Body Text 2 Char"/>
    <w:basedOn w:val="DefaultParagraphFont"/>
    <w:link w:val="BodyText2"/>
    <w:uiPriority w:val="99"/>
    <w:semiHidden/>
    <w:rsid w:val="00FA12C6"/>
    <w:rPr>
      <w:rFonts w:ascii="DM Sans" w:hAnsi="DM Sans"/>
    </w:rPr>
  </w:style>
  <w:style w:type="paragraph" w:styleId="BodyText3">
    <w:name w:val="Body Text 3"/>
    <w:basedOn w:val="Normal"/>
    <w:link w:val="BodyText3Char"/>
    <w:uiPriority w:val="99"/>
    <w:semiHidden/>
    <w:unhideWhenUsed/>
    <w:rsid w:val="00FA12C6"/>
    <w:pPr>
      <w:spacing w:after="120"/>
    </w:pPr>
    <w:rPr>
      <w:sz w:val="16"/>
      <w:szCs w:val="16"/>
    </w:rPr>
  </w:style>
  <w:style w:type="character" w:customStyle="1" w:styleId="BodyText3Char">
    <w:name w:val="Body Text 3 Char"/>
    <w:basedOn w:val="DefaultParagraphFont"/>
    <w:link w:val="BodyText3"/>
    <w:uiPriority w:val="99"/>
    <w:semiHidden/>
    <w:rsid w:val="00FA12C6"/>
    <w:rPr>
      <w:rFonts w:ascii="DM Sans" w:hAnsi="DM Sans"/>
      <w:sz w:val="16"/>
      <w:szCs w:val="16"/>
    </w:rPr>
  </w:style>
  <w:style w:type="paragraph" w:styleId="BodyTextFirstIndent">
    <w:name w:val="Body Text First Indent"/>
    <w:basedOn w:val="Normal"/>
    <w:link w:val="BodyTextFirstIndentChar"/>
    <w:uiPriority w:val="99"/>
    <w:semiHidden/>
    <w:unhideWhenUsed/>
    <w:rsid w:val="00D956C8"/>
    <w:pPr>
      <w:spacing w:line="264" w:lineRule="auto"/>
      <w:ind w:firstLine="360"/>
    </w:pPr>
    <w:rPr>
      <w:sz w:val="21"/>
    </w:rPr>
  </w:style>
  <w:style w:type="character" w:customStyle="1" w:styleId="BodyTextFirstIndentChar">
    <w:name w:val="Body Text First Indent Char"/>
    <w:basedOn w:val="DefaultParagraphFont"/>
    <w:link w:val="BodyTextFirstIndent"/>
    <w:uiPriority w:val="99"/>
    <w:semiHidden/>
    <w:rsid w:val="00D956C8"/>
    <w:rPr>
      <w:rFonts w:ascii="DM Sans" w:hAnsi="DM Sans"/>
    </w:rPr>
  </w:style>
  <w:style w:type="paragraph" w:styleId="BodyTextIndent">
    <w:name w:val="Body Text Indent"/>
    <w:basedOn w:val="Normal"/>
    <w:link w:val="BodyTextIndentChar"/>
    <w:uiPriority w:val="99"/>
    <w:semiHidden/>
    <w:unhideWhenUsed/>
    <w:rsid w:val="00FA12C6"/>
    <w:pPr>
      <w:spacing w:after="120"/>
      <w:ind w:left="360"/>
    </w:pPr>
  </w:style>
  <w:style w:type="character" w:customStyle="1" w:styleId="BodyTextIndentChar">
    <w:name w:val="Body Text Indent Char"/>
    <w:basedOn w:val="DefaultParagraphFont"/>
    <w:link w:val="BodyTextIndent"/>
    <w:uiPriority w:val="99"/>
    <w:semiHidden/>
    <w:rsid w:val="00FA12C6"/>
    <w:rPr>
      <w:rFonts w:ascii="DM Sans" w:hAnsi="DM Sans"/>
    </w:rPr>
  </w:style>
  <w:style w:type="paragraph" w:styleId="BodyTextFirstIndent2">
    <w:name w:val="Body Text First Indent 2"/>
    <w:basedOn w:val="BodyTextIndent"/>
    <w:link w:val="BodyTextFirstIndent2Char"/>
    <w:uiPriority w:val="99"/>
    <w:semiHidden/>
    <w:unhideWhenUsed/>
    <w:rsid w:val="00FA12C6"/>
    <w:pPr>
      <w:spacing w:after="0"/>
      <w:ind w:firstLine="360"/>
    </w:pPr>
  </w:style>
  <w:style w:type="character" w:customStyle="1" w:styleId="BodyTextFirstIndent2Char">
    <w:name w:val="Body Text First Indent 2 Char"/>
    <w:basedOn w:val="BodyTextIndentChar"/>
    <w:link w:val="BodyTextFirstIndent2"/>
    <w:uiPriority w:val="99"/>
    <w:semiHidden/>
    <w:rsid w:val="00FA12C6"/>
    <w:rPr>
      <w:rFonts w:ascii="DM Sans" w:hAnsi="DM Sans"/>
    </w:rPr>
  </w:style>
  <w:style w:type="paragraph" w:styleId="BodyTextIndent2">
    <w:name w:val="Body Text Indent 2"/>
    <w:basedOn w:val="Normal"/>
    <w:link w:val="BodyTextIndent2Char"/>
    <w:uiPriority w:val="99"/>
    <w:semiHidden/>
    <w:unhideWhenUsed/>
    <w:rsid w:val="00FA12C6"/>
    <w:pPr>
      <w:spacing w:after="120" w:line="480" w:lineRule="auto"/>
      <w:ind w:left="360"/>
    </w:pPr>
  </w:style>
  <w:style w:type="character" w:customStyle="1" w:styleId="BodyTextIndent2Char">
    <w:name w:val="Body Text Indent 2 Char"/>
    <w:basedOn w:val="DefaultParagraphFont"/>
    <w:link w:val="BodyTextIndent2"/>
    <w:uiPriority w:val="99"/>
    <w:semiHidden/>
    <w:rsid w:val="00FA12C6"/>
    <w:rPr>
      <w:rFonts w:ascii="DM Sans" w:hAnsi="DM Sans"/>
    </w:rPr>
  </w:style>
  <w:style w:type="paragraph" w:styleId="BodyTextIndent3">
    <w:name w:val="Body Text Indent 3"/>
    <w:basedOn w:val="Normal"/>
    <w:link w:val="BodyTextIndent3Char"/>
    <w:uiPriority w:val="99"/>
    <w:semiHidden/>
    <w:unhideWhenUsed/>
    <w:rsid w:val="00FA12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12C6"/>
    <w:rPr>
      <w:rFonts w:ascii="DM Sans" w:hAnsi="DM Sans"/>
      <w:sz w:val="16"/>
      <w:szCs w:val="16"/>
    </w:rPr>
  </w:style>
  <w:style w:type="paragraph" w:styleId="Closing">
    <w:name w:val="Closing"/>
    <w:basedOn w:val="Normal"/>
    <w:link w:val="ClosingChar"/>
    <w:uiPriority w:val="99"/>
    <w:semiHidden/>
    <w:unhideWhenUsed/>
    <w:rsid w:val="00FA12C6"/>
    <w:pPr>
      <w:ind w:left="4320"/>
    </w:pPr>
  </w:style>
  <w:style w:type="character" w:customStyle="1" w:styleId="ClosingChar">
    <w:name w:val="Closing Char"/>
    <w:basedOn w:val="DefaultParagraphFont"/>
    <w:link w:val="Closing"/>
    <w:uiPriority w:val="99"/>
    <w:semiHidden/>
    <w:rsid w:val="00FA12C6"/>
    <w:rPr>
      <w:rFonts w:ascii="DM Sans" w:hAnsi="DM Sans"/>
    </w:rPr>
  </w:style>
  <w:style w:type="paragraph" w:styleId="Date">
    <w:name w:val="Date"/>
    <w:basedOn w:val="Normal"/>
    <w:next w:val="Normal"/>
    <w:link w:val="DateChar"/>
    <w:uiPriority w:val="99"/>
    <w:semiHidden/>
    <w:unhideWhenUsed/>
    <w:rsid w:val="00FA12C6"/>
  </w:style>
  <w:style w:type="character" w:customStyle="1" w:styleId="DateChar">
    <w:name w:val="Date Char"/>
    <w:basedOn w:val="DefaultParagraphFont"/>
    <w:link w:val="Date"/>
    <w:uiPriority w:val="99"/>
    <w:semiHidden/>
    <w:rsid w:val="00FA12C6"/>
    <w:rPr>
      <w:rFonts w:ascii="DM Sans" w:hAnsi="DM Sans"/>
    </w:rPr>
  </w:style>
  <w:style w:type="paragraph" w:styleId="DocumentMap">
    <w:name w:val="Document Map"/>
    <w:basedOn w:val="Normal"/>
    <w:link w:val="DocumentMapChar"/>
    <w:uiPriority w:val="99"/>
    <w:semiHidden/>
    <w:unhideWhenUsed/>
    <w:rsid w:val="00FA12C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A12C6"/>
    <w:rPr>
      <w:rFonts w:ascii="Segoe UI" w:hAnsi="Segoe UI" w:cs="Segoe UI"/>
      <w:sz w:val="16"/>
      <w:szCs w:val="16"/>
    </w:rPr>
  </w:style>
  <w:style w:type="paragraph" w:styleId="E-mailSignature">
    <w:name w:val="E-mail Signature"/>
    <w:basedOn w:val="Normal"/>
    <w:link w:val="E-mailSignatureChar"/>
    <w:uiPriority w:val="99"/>
    <w:semiHidden/>
    <w:unhideWhenUsed/>
    <w:rsid w:val="00FA12C6"/>
  </w:style>
  <w:style w:type="character" w:customStyle="1" w:styleId="E-mailSignatureChar">
    <w:name w:val="E-mail Signature Char"/>
    <w:basedOn w:val="DefaultParagraphFont"/>
    <w:link w:val="E-mailSignature"/>
    <w:uiPriority w:val="99"/>
    <w:semiHidden/>
    <w:rsid w:val="00FA12C6"/>
    <w:rPr>
      <w:rFonts w:ascii="DM Sans" w:hAnsi="DM Sans"/>
    </w:rPr>
  </w:style>
  <w:style w:type="character" w:styleId="EndnoteReference">
    <w:name w:val="endnote reference"/>
    <w:basedOn w:val="DefaultParagraphFont"/>
    <w:uiPriority w:val="99"/>
    <w:semiHidden/>
    <w:unhideWhenUsed/>
    <w:rsid w:val="00FA12C6"/>
    <w:rPr>
      <w:vertAlign w:val="superscript"/>
    </w:rPr>
  </w:style>
  <w:style w:type="paragraph" w:styleId="EndnoteText">
    <w:name w:val="endnote text"/>
    <w:basedOn w:val="Normal"/>
    <w:link w:val="EndnoteTextChar"/>
    <w:uiPriority w:val="99"/>
    <w:semiHidden/>
    <w:unhideWhenUsed/>
    <w:rsid w:val="00FA12C6"/>
    <w:rPr>
      <w:szCs w:val="20"/>
    </w:rPr>
  </w:style>
  <w:style w:type="character" w:customStyle="1" w:styleId="EndnoteTextChar">
    <w:name w:val="Endnote Text Char"/>
    <w:basedOn w:val="DefaultParagraphFont"/>
    <w:link w:val="EndnoteText"/>
    <w:uiPriority w:val="99"/>
    <w:semiHidden/>
    <w:rsid w:val="00FA12C6"/>
    <w:rPr>
      <w:rFonts w:ascii="DM Sans" w:hAnsi="DM Sans"/>
      <w:sz w:val="20"/>
      <w:szCs w:val="20"/>
    </w:rPr>
  </w:style>
  <w:style w:type="paragraph" w:styleId="EnvelopeAddress">
    <w:name w:val="envelope address"/>
    <w:basedOn w:val="Normal"/>
    <w:uiPriority w:val="99"/>
    <w:semiHidden/>
    <w:unhideWhenUsed/>
    <w:rsid w:val="00FA12C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A12C6"/>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A12C6"/>
    <w:rPr>
      <w:vertAlign w:val="superscript"/>
    </w:rPr>
  </w:style>
  <w:style w:type="character" w:styleId="Hashtag">
    <w:name w:val="Hashtag"/>
    <w:basedOn w:val="DefaultParagraphFont"/>
    <w:uiPriority w:val="99"/>
    <w:semiHidden/>
    <w:unhideWhenUsed/>
    <w:rsid w:val="00FA12C6"/>
    <w:rPr>
      <w:color w:val="2B579A"/>
      <w:shd w:val="clear" w:color="auto" w:fill="E1DFDD"/>
    </w:rPr>
  </w:style>
  <w:style w:type="character" w:styleId="HTMLAcronym">
    <w:name w:val="HTML Acronym"/>
    <w:basedOn w:val="DefaultParagraphFont"/>
    <w:uiPriority w:val="99"/>
    <w:semiHidden/>
    <w:unhideWhenUsed/>
    <w:rsid w:val="00FA12C6"/>
  </w:style>
  <w:style w:type="paragraph" w:styleId="HTMLAddress">
    <w:name w:val="HTML Address"/>
    <w:basedOn w:val="Normal"/>
    <w:link w:val="HTMLAddressChar"/>
    <w:uiPriority w:val="99"/>
    <w:semiHidden/>
    <w:unhideWhenUsed/>
    <w:rsid w:val="00FA12C6"/>
    <w:rPr>
      <w:i/>
      <w:iCs/>
    </w:rPr>
  </w:style>
  <w:style w:type="character" w:customStyle="1" w:styleId="HTMLAddressChar">
    <w:name w:val="HTML Address Char"/>
    <w:basedOn w:val="DefaultParagraphFont"/>
    <w:link w:val="HTMLAddress"/>
    <w:uiPriority w:val="99"/>
    <w:semiHidden/>
    <w:rsid w:val="00FA12C6"/>
    <w:rPr>
      <w:rFonts w:ascii="DM Sans" w:hAnsi="DM Sans"/>
      <w:i/>
      <w:iCs/>
    </w:rPr>
  </w:style>
  <w:style w:type="character" w:styleId="HTMLCite">
    <w:name w:val="HTML Cite"/>
    <w:basedOn w:val="DefaultParagraphFont"/>
    <w:uiPriority w:val="99"/>
    <w:semiHidden/>
    <w:unhideWhenUsed/>
    <w:rsid w:val="00FA12C6"/>
    <w:rPr>
      <w:i/>
      <w:iCs/>
    </w:rPr>
  </w:style>
  <w:style w:type="character" w:styleId="HTMLCode">
    <w:name w:val="HTML Code"/>
    <w:basedOn w:val="DefaultParagraphFont"/>
    <w:uiPriority w:val="99"/>
    <w:semiHidden/>
    <w:unhideWhenUsed/>
    <w:rsid w:val="00FA12C6"/>
    <w:rPr>
      <w:rFonts w:ascii="Consolas" w:hAnsi="Consolas"/>
      <w:sz w:val="20"/>
      <w:szCs w:val="20"/>
    </w:rPr>
  </w:style>
  <w:style w:type="character" w:styleId="HTMLDefinition">
    <w:name w:val="HTML Definition"/>
    <w:basedOn w:val="DefaultParagraphFont"/>
    <w:uiPriority w:val="99"/>
    <w:semiHidden/>
    <w:unhideWhenUsed/>
    <w:rsid w:val="00FA12C6"/>
    <w:rPr>
      <w:i/>
      <w:iCs/>
    </w:rPr>
  </w:style>
  <w:style w:type="character" w:styleId="HTMLKeyboard">
    <w:name w:val="HTML Keyboard"/>
    <w:basedOn w:val="DefaultParagraphFont"/>
    <w:uiPriority w:val="99"/>
    <w:semiHidden/>
    <w:unhideWhenUsed/>
    <w:rsid w:val="00FA12C6"/>
    <w:rPr>
      <w:rFonts w:ascii="Consolas" w:hAnsi="Consolas"/>
      <w:sz w:val="20"/>
      <w:szCs w:val="20"/>
    </w:rPr>
  </w:style>
  <w:style w:type="paragraph" w:styleId="HTMLPreformatted">
    <w:name w:val="HTML Preformatted"/>
    <w:basedOn w:val="Normal"/>
    <w:link w:val="HTMLPreformattedChar"/>
    <w:uiPriority w:val="99"/>
    <w:semiHidden/>
    <w:unhideWhenUsed/>
    <w:rsid w:val="00FA12C6"/>
    <w:rPr>
      <w:rFonts w:ascii="Consolas" w:hAnsi="Consolas"/>
      <w:szCs w:val="20"/>
    </w:rPr>
  </w:style>
  <w:style w:type="character" w:customStyle="1" w:styleId="HTMLPreformattedChar">
    <w:name w:val="HTML Preformatted Char"/>
    <w:basedOn w:val="DefaultParagraphFont"/>
    <w:link w:val="HTMLPreformatted"/>
    <w:uiPriority w:val="99"/>
    <w:semiHidden/>
    <w:rsid w:val="00FA12C6"/>
    <w:rPr>
      <w:rFonts w:ascii="Consolas" w:hAnsi="Consolas"/>
      <w:sz w:val="20"/>
      <w:szCs w:val="20"/>
    </w:rPr>
  </w:style>
  <w:style w:type="character" w:styleId="HTMLSample">
    <w:name w:val="HTML Sample"/>
    <w:basedOn w:val="DefaultParagraphFont"/>
    <w:uiPriority w:val="99"/>
    <w:semiHidden/>
    <w:unhideWhenUsed/>
    <w:rsid w:val="00FA12C6"/>
    <w:rPr>
      <w:rFonts w:ascii="Consolas" w:hAnsi="Consolas"/>
      <w:sz w:val="24"/>
      <w:szCs w:val="24"/>
    </w:rPr>
  </w:style>
  <w:style w:type="character" w:styleId="HTMLTypewriter">
    <w:name w:val="HTML Typewriter"/>
    <w:basedOn w:val="DefaultParagraphFont"/>
    <w:uiPriority w:val="99"/>
    <w:semiHidden/>
    <w:unhideWhenUsed/>
    <w:rsid w:val="00FA12C6"/>
    <w:rPr>
      <w:rFonts w:ascii="Consolas" w:hAnsi="Consolas"/>
      <w:sz w:val="20"/>
      <w:szCs w:val="20"/>
    </w:rPr>
  </w:style>
  <w:style w:type="paragraph" w:styleId="Index1">
    <w:name w:val="index 1"/>
    <w:basedOn w:val="Normal"/>
    <w:next w:val="Normal"/>
    <w:autoRedefine/>
    <w:uiPriority w:val="99"/>
    <w:semiHidden/>
    <w:unhideWhenUsed/>
    <w:rsid w:val="00FA12C6"/>
    <w:pPr>
      <w:ind w:left="210" w:hanging="210"/>
    </w:pPr>
  </w:style>
  <w:style w:type="paragraph" w:styleId="Index2">
    <w:name w:val="index 2"/>
    <w:basedOn w:val="Normal"/>
    <w:next w:val="Normal"/>
    <w:autoRedefine/>
    <w:uiPriority w:val="99"/>
    <w:semiHidden/>
    <w:unhideWhenUsed/>
    <w:rsid w:val="00FA12C6"/>
    <w:pPr>
      <w:ind w:left="420" w:hanging="210"/>
    </w:pPr>
  </w:style>
  <w:style w:type="paragraph" w:styleId="Index3">
    <w:name w:val="index 3"/>
    <w:basedOn w:val="Normal"/>
    <w:next w:val="Normal"/>
    <w:autoRedefine/>
    <w:uiPriority w:val="99"/>
    <w:semiHidden/>
    <w:unhideWhenUsed/>
    <w:rsid w:val="00FA12C6"/>
    <w:pPr>
      <w:ind w:left="630" w:hanging="210"/>
    </w:pPr>
  </w:style>
  <w:style w:type="paragraph" w:styleId="Index4">
    <w:name w:val="index 4"/>
    <w:basedOn w:val="Normal"/>
    <w:next w:val="Normal"/>
    <w:autoRedefine/>
    <w:uiPriority w:val="99"/>
    <w:semiHidden/>
    <w:unhideWhenUsed/>
    <w:rsid w:val="00FA12C6"/>
    <w:pPr>
      <w:ind w:left="840" w:hanging="210"/>
    </w:pPr>
  </w:style>
  <w:style w:type="paragraph" w:styleId="Index5">
    <w:name w:val="index 5"/>
    <w:basedOn w:val="Normal"/>
    <w:next w:val="Normal"/>
    <w:autoRedefine/>
    <w:uiPriority w:val="99"/>
    <w:semiHidden/>
    <w:unhideWhenUsed/>
    <w:rsid w:val="00FA12C6"/>
    <w:pPr>
      <w:ind w:left="1050" w:hanging="210"/>
    </w:pPr>
  </w:style>
  <w:style w:type="paragraph" w:styleId="Index6">
    <w:name w:val="index 6"/>
    <w:basedOn w:val="Normal"/>
    <w:next w:val="Normal"/>
    <w:autoRedefine/>
    <w:uiPriority w:val="99"/>
    <w:semiHidden/>
    <w:unhideWhenUsed/>
    <w:rsid w:val="00FA12C6"/>
    <w:pPr>
      <w:ind w:left="1260" w:hanging="210"/>
    </w:pPr>
  </w:style>
  <w:style w:type="paragraph" w:styleId="Index7">
    <w:name w:val="index 7"/>
    <w:basedOn w:val="Normal"/>
    <w:next w:val="Normal"/>
    <w:autoRedefine/>
    <w:uiPriority w:val="99"/>
    <w:semiHidden/>
    <w:unhideWhenUsed/>
    <w:rsid w:val="00FA12C6"/>
    <w:pPr>
      <w:ind w:left="1470" w:hanging="210"/>
    </w:pPr>
  </w:style>
  <w:style w:type="paragraph" w:styleId="Index8">
    <w:name w:val="index 8"/>
    <w:basedOn w:val="Normal"/>
    <w:next w:val="Normal"/>
    <w:autoRedefine/>
    <w:uiPriority w:val="99"/>
    <w:semiHidden/>
    <w:unhideWhenUsed/>
    <w:rsid w:val="00FA12C6"/>
    <w:pPr>
      <w:ind w:left="1680" w:hanging="210"/>
    </w:pPr>
  </w:style>
  <w:style w:type="paragraph" w:styleId="Index9">
    <w:name w:val="index 9"/>
    <w:basedOn w:val="Normal"/>
    <w:next w:val="Normal"/>
    <w:autoRedefine/>
    <w:uiPriority w:val="99"/>
    <w:semiHidden/>
    <w:unhideWhenUsed/>
    <w:rsid w:val="00FA12C6"/>
    <w:pPr>
      <w:ind w:left="1890" w:hanging="210"/>
    </w:pPr>
  </w:style>
  <w:style w:type="paragraph" w:styleId="IndexHeading">
    <w:name w:val="index heading"/>
    <w:basedOn w:val="Normal"/>
    <w:next w:val="Index1"/>
    <w:uiPriority w:val="99"/>
    <w:semiHidden/>
    <w:unhideWhenUsed/>
    <w:rsid w:val="00FA12C6"/>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FA12C6"/>
  </w:style>
  <w:style w:type="paragraph" w:styleId="List3">
    <w:name w:val="List 3"/>
    <w:basedOn w:val="Normal"/>
    <w:uiPriority w:val="99"/>
    <w:semiHidden/>
    <w:unhideWhenUsed/>
    <w:rsid w:val="00FA12C6"/>
    <w:pPr>
      <w:ind w:left="1080" w:hanging="360"/>
      <w:contextualSpacing/>
    </w:pPr>
  </w:style>
  <w:style w:type="paragraph" w:styleId="List4">
    <w:name w:val="List 4"/>
    <w:basedOn w:val="Normal"/>
    <w:uiPriority w:val="99"/>
    <w:semiHidden/>
    <w:unhideWhenUsed/>
    <w:rsid w:val="00FA12C6"/>
    <w:pPr>
      <w:ind w:left="1440" w:hanging="360"/>
      <w:contextualSpacing/>
    </w:pPr>
  </w:style>
  <w:style w:type="paragraph" w:styleId="List5">
    <w:name w:val="List 5"/>
    <w:basedOn w:val="Normal"/>
    <w:uiPriority w:val="99"/>
    <w:semiHidden/>
    <w:unhideWhenUsed/>
    <w:rsid w:val="00FA12C6"/>
    <w:pPr>
      <w:ind w:left="1800" w:hanging="360"/>
      <w:contextualSpacing/>
    </w:pPr>
  </w:style>
  <w:style w:type="paragraph" w:styleId="ListContinue4">
    <w:name w:val="List Continue 4"/>
    <w:basedOn w:val="Normal"/>
    <w:uiPriority w:val="99"/>
    <w:semiHidden/>
    <w:unhideWhenUsed/>
    <w:rsid w:val="00FA12C6"/>
    <w:pPr>
      <w:spacing w:after="120"/>
      <w:ind w:left="1440"/>
      <w:contextualSpacing/>
    </w:pPr>
  </w:style>
  <w:style w:type="paragraph" w:styleId="ListContinue5">
    <w:name w:val="List Continue 5"/>
    <w:basedOn w:val="Normal"/>
    <w:uiPriority w:val="99"/>
    <w:semiHidden/>
    <w:unhideWhenUsed/>
    <w:rsid w:val="00FA12C6"/>
    <w:pPr>
      <w:spacing w:after="120"/>
      <w:ind w:left="1800"/>
      <w:contextualSpacing/>
    </w:pPr>
  </w:style>
  <w:style w:type="paragraph" w:styleId="ListNumber3">
    <w:name w:val="List Number 3"/>
    <w:basedOn w:val="Normal"/>
    <w:uiPriority w:val="99"/>
    <w:semiHidden/>
    <w:unhideWhenUsed/>
    <w:rsid w:val="00FA12C6"/>
    <w:pPr>
      <w:numPr>
        <w:numId w:val="16"/>
      </w:numPr>
      <w:contextualSpacing/>
    </w:pPr>
  </w:style>
  <w:style w:type="paragraph" w:styleId="ListNumber4">
    <w:name w:val="List Number 4"/>
    <w:basedOn w:val="Normal"/>
    <w:uiPriority w:val="99"/>
    <w:semiHidden/>
    <w:unhideWhenUsed/>
    <w:rsid w:val="00FA12C6"/>
    <w:pPr>
      <w:numPr>
        <w:numId w:val="17"/>
      </w:numPr>
      <w:contextualSpacing/>
    </w:pPr>
  </w:style>
  <w:style w:type="paragraph" w:styleId="ListNumber5">
    <w:name w:val="List Number 5"/>
    <w:basedOn w:val="Normal"/>
    <w:uiPriority w:val="99"/>
    <w:semiHidden/>
    <w:unhideWhenUsed/>
    <w:rsid w:val="00FA12C6"/>
    <w:pPr>
      <w:numPr>
        <w:numId w:val="18"/>
      </w:numPr>
      <w:contextualSpacing/>
    </w:pPr>
  </w:style>
  <w:style w:type="paragraph" w:styleId="MacroText">
    <w:name w:val="macro"/>
    <w:link w:val="MacroTextChar"/>
    <w:uiPriority w:val="99"/>
    <w:semiHidden/>
    <w:unhideWhenUsed/>
    <w:rsid w:val="00FA12C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FA12C6"/>
    <w:rPr>
      <w:rFonts w:ascii="Consolas" w:hAnsi="Consolas"/>
      <w:sz w:val="20"/>
      <w:szCs w:val="20"/>
    </w:rPr>
  </w:style>
  <w:style w:type="character" w:styleId="Mention">
    <w:name w:val="Mention"/>
    <w:basedOn w:val="DefaultParagraphFont"/>
    <w:uiPriority w:val="99"/>
    <w:unhideWhenUsed/>
    <w:rsid w:val="00FA12C6"/>
    <w:rPr>
      <w:color w:val="2B579A"/>
      <w:shd w:val="clear" w:color="auto" w:fill="E1DFDD"/>
    </w:rPr>
  </w:style>
  <w:style w:type="paragraph" w:styleId="MessageHeader">
    <w:name w:val="Message Header"/>
    <w:basedOn w:val="Normal"/>
    <w:link w:val="MessageHeaderChar"/>
    <w:uiPriority w:val="99"/>
    <w:semiHidden/>
    <w:unhideWhenUsed/>
    <w:rsid w:val="00FA12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A12C6"/>
    <w:rPr>
      <w:rFonts w:asciiTheme="majorHAnsi" w:eastAsiaTheme="majorEastAsia" w:hAnsiTheme="majorHAnsi" w:cstheme="majorBidi"/>
      <w:sz w:val="24"/>
      <w:szCs w:val="24"/>
      <w:shd w:val="pct20" w:color="auto" w:fill="auto"/>
    </w:rPr>
  </w:style>
  <w:style w:type="paragraph" w:styleId="NoSpacing">
    <w:name w:val="No Spacing"/>
    <w:uiPriority w:val="6"/>
    <w:rsid w:val="00FA12C6"/>
    <w:rPr>
      <w:rFonts w:ascii="DM Sans" w:hAnsi="DM Sans"/>
    </w:rPr>
  </w:style>
  <w:style w:type="paragraph" w:styleId="NormalIndent">
    <w:name w:val="Normal Indent"/>
    <w:basedOn w:val="Normal"/>
    <w:uiPriority w:val="99"/>
    <w:semiHidden/>
    <w:unhideWhenUsed/>
    <w:rsid w:val="00FA12C6"/>
    <w:pPr>
      <w:ind w:left="720"/>
    </w:pPr>
  </w:style>
  <w:style w:type="paragraph" w:styleId="NoteHeading">
    <w:name w:val="Note Heading"/>
    <w:basedOn w:val="Normal"/>
    <w:next w:val="Normal"/>
    <w:link w:val="NoteHeadingChar"/>
    <w:uiPriority w:val="99"/>
    <w:semiHidden/>
    <w:unhideWhenUsed/>
    <w:rsid w:val="00FA12C6"/>
  </w:style>
  <w:style w:type="character" w:customStyle="1" w:styleId="NoteHeadingChar">
    <w:name w:val="Note Heading Char"/>
    <w:basedOn w:val="DefaultParagraphFont"/>
    <w:link w:val="NoteHeading"/>
    <w:uiPriority w:val="99"/>
    <w:semiHidden/>
    <w:rsid w:val="00FA12C6"/>
    <w:rPr>
      <w:rFonts w:ascii="DM Sans" w:hAnsi="DM Sans"/>
    </w:rPr>
  </w:style>
  <w:style w:type="character" w:styleId="PlaceholderText">
    <w:name w:val="Placeholder Text"/>
    <w:basedOn w:val="DefaultParagraphFont"/>
    <w:uiPriority w:val="99"/>
    <w:semiHidden/>
    <w:rsid w:val="00FA12C6"/>
    <w:rPr>
      <w:color w:val="808080"/>
    </w:rPr>
  </w:style>
  <w:style w:type="paragraph" w:styleId="PlainText">
    <w:name w:val="Plain Text"/>
    <w:basedOn w:val="Normal"/>
    <w:link w:val="PlainTextChar"/>
    <w:uiPriority w:val="99"/>
    <w:semiHidden/>
    <w:unhideWhenUsed/>
    <w:rsid w:val="00FA12C6"/>
    <w:rPr>
      <w:rFonts w:ascii="Consolas" w:hAnsi="Consolas"/>
    </w:rPr>
  </w:style>
  <w:style w:type="character" w:customStyle="1" w:styleId="PlainTextChar">
    <w:name w:val="Plain Text Char"/>
    <w:basedOn w:val="DefaultParagraphFont"/>
    <w:link w:val="PlainText"/>
    <w:uiPriority w:val="99"/>
    <w:semiHidden/>
    <w:rsid w:val="00FA12C6"/>
    <w:rPr>
      <w:rFonts w:ascii="Consolas" w:hAnsi="Consolas"/>
    </w:rPr>
  </w:style>
  <w:style w:type="paragraph" w:styleId="Salutation">
    <w:name w:val="Salutation"/>
    <w:basedOn w:val="Normal"/>
    <w:next w:val="Normal"/>
    <w:link w:val="SalutationChar"/>
    <w:uiPriority w:val="99"/>
    <w:semiHidden/>
    <w:unhideWhenUsed/>
    <w:rsid w:val="00FA12C6"/>
  </w:style>
  <w:style w:type="character" w:customStyle="1" w:styleId="SalutationChar">
    <w:name w:val="Salutation Char"/>
    <w:basedOn w:val="DefaultParagraphFont"/>
    <w:link w:val="Salutation"/>
    <w:uiPriority w:val="99"/>
    <w:semiHidden/>
    <w:rsid w:val="00FA12C6"/>
    <w:rPr>
      <w:rFonts w:ascii="DM Sans" w:hAnsi="DM Sans"/>
    </w:rPr>
  </w:style>
  <w:style w:type="paragraph" w:styleId="Signature">
    <w:name w:val="Signature"/>
    <w:basedOn w:val="Normal"/>
    <w:link w:val="SignatureChar"/>
    <w:uiPriority w:val="99"/>
    <w:semiHidden/>
    <w:unhideWhenUsed/>
    <w:rsid w:val="00FA12C6"/>
    <w:pPr>
      <w:ind w:left="4320"/>
    </w:pPr>
  </w:style>
  <w:style w:type="character" w:customStyle="1" w:styleId="SignatureChar">
    <w:name w:val="Signature Char"/>
    <w:basedOn w:val="DefaultParagraphFont"/>
    <w:link w:val="Signature"/>
    <w:uiPriority w:val="99"/>
    <w:semiHidden/>
    <w:rsid w:val="00FA12C6"/>
    <w:rPr>
      <w:rFonts w:ascii="DM Sans" w:hAnsi="DM Sans"/>
    </w:rPr>
  </w:style>
  <w:style w:type="character" w:styleId="SmartHyperlink">
    <w:name w:val="Smart Hyperlink"/>
    <w:basedOn w:val="DefaultParagraphFont"/>
    <w:uiPriority w:val="99"/>
    <w:semiHidden/>
    <w:unhideWhenUsed/>
    <w:rsid w:val="00FA12C6"/>
    <w:rPr>
      <w:u w:val="dotted"/>
    </w:rPr>
  </w:style>
  <w:style w:type="character" w:styleId="SmartLink">
    <w:name w:val="Smart Link"/>
    <w:basedOn w:val="DefaultParagraphFont"/>
    <w:uiPriority w:val="99"/>
    <w:semiHidden/>
    <w:unhideWhenUsed/>
    <w:rsid w:val="00FA12C6"/>
    <w:rPr>
      <w:color w:val="0000FF"/>
      <w:u w:val="single"/>
      <w:shd w:val="clear" w:color="auto" w:fill="F3F2F1"/>
    </w:rPr>
  </w:style>
  <w:style w:type="paragraph" w:styleId="TableofAuthorities">
    <w:name w:val="table of authorities"/>
    <w:basedOn w:val="Normal"/>
    <w:next w:val="Normal"/>
    <w:uiPriority w:val="99"/>
    <w:semiHidden/>
    <w:unhideWhenUsed/>
    <w:rsid w:val="00FA12C6"/>
    <w:pPr>
      <w:ind w:left="210" w:hanging="210"/>
    </w:pPr>
  </w:style>
  <w:style w:type="paragraph" w:styleId="TableofFigures">
    <w:name w:val="table of figures"/>
    <w:basedOn w:val="Normal"/>
    <w:next w:val="Normal"/>
    <w:uiPriority w:val="99"/>
    <w:semiHidden/>
    <w:unhideWhenUsed/>
    <w:rsid w:val="00FA12C6"/>
  </w:style>
  <w:style w:type="paragraph" w:styleId="TOAHeading">
    <w:name w:val="toa heading"/>
    <w:basedOn w:val="Normal"/>
    <w:next w:val="Normal"/>
    <w:uiPriority w:val="99"/>
    <w:semiHidden/>
    <w:unhideWhenUsed/>
    <w:rsid w:val="00FA12C6"/>
    <w:pPr>
      <w:spacing w:before="120"/>
    </w:pPr>
    <w:rPr>
      <w:rFonts w:asciiTheme="majorHAnsi" w:eastAsiaTheme="majorEastAsia" w:hAnsiTheme="majorHAnsi" w:cstheme="majorBidi"/>
      <w:b/>
      <w:bCs/>
      <w:sz w:val="24"/>
      <w:szCs w:val="24"/>
    </w:rPr>
  </w:style>
  <w:style w:type="numbering" w:customStyle="1" w:styleId="ICFSidebarSHORTBullets">
    <w:name w:val="ICF Sidebar (SHORT) Bullets"/>
    <w:uiPriority w:val="99"/>
    <w:rsid w:val="001B446F"/>
    <w:pPr>
      <w:numPr>
        <w:numId w:val="19"/>
      </w:numPr>
    </w:pPr>
  </w:style>
  <w:style w:type="paragraph" w:customStyle="1" w:styleId="ICFDividerSymbol">
    <w:name w:val="ICF Divider Symbol"/>
    <w:basedOn w:val="ICFTextnospace"/>
    <w:uiPriority w:val="7"/>
    <w:rsid w:val="005710EA"/>
    <w:pPr>
      <w:spacing w:before="6480" w:after="600" w:line="240" w:lineRule="auto"/>
      <w:jc w:val="right"/>
    </w:pPr>
    <w:rPr>
      <w:noProof/>
    </w:rPr>
  </w:style>
  <w:style w:type="table" w:customStyle="1" w:styleId="ICFTablesNoLines">
    <w:name w:val="ICF Tables No Lines"/>
    <w:basedOn w:val="TableNormal"/>
    <w:uiPriority w:val="99"/>
    <w:rsid w:val="00AA3B60"/>
    <w:tblPr>
      <w:tblCellMar>
        <w:left w:w="0" w:type="dxa"/>
        <w:right w:w="0" w:type="dxa"/>
      </w:tblCellMar>
    </w:tblPr>
  </w:style>
  <w:style w:type="paragraph" w:customStyle="1" w:styleId="ICFBio">
    <w:name w:val="ICF Bio"/>
    <w:basedOn w:val="ICFTextnospace"/>
    <w:uiPriority w:val="8"/>
    <w:rsid w:val="00AC7794"/>
    <w:pPr>
      <w:spacing w:before="60" w:after="20" w:line="240" w:lineRule="auto"/>
    </w:pPr>
    <w:rPr>
      <w:rFonts w:ascii="DM Sans Medium" w:hAnsi="DM Sans Medium"/>
      <w:bCs/>
      <w:noProof/>
      <w:sz w:val="24"/>
      <w:szCs w:val="22"/>
    </w:rPr>
  </w:style>
  <w:style w:type="paragraph" w:customStyle="1" w:styleId="ICFResumeProjectName">
    <w:name w:val="ICF Resume Project Name"/>
    <w:basedOn w:val="ICFBaseStyle"/>
    <w:next w:val="ICFText"/>
    <w:uiPriority w:val="5"/>
    <w:rsid w:val="000349DB"/>
    <w:pPr>
      <w:keepNext/>
      <w:spacing w:before="240" w:line="240" w:lineRule="auto"/>
    </w:pPr>
    <w:rPr>
      <w:b/>
    </w:rPr>
  </w:style>
  <w:style w:type="paragraph" w:customStyle="1" w:styleId="ICFResumeSidebarHeading">
    <w:name w:val="ICF Resume Sidebar Heading"/>
    <w:basedOn w:val="ICFBaseStyle"/>
    <w:uiPriority w:val="5"/>
    <w:rsid w:val="005729C4"/>
    <w:pPr>
      <w:spacing w:before="240" w:after="60"/>
    </w:pPr>
    <w:rPr>
      <w:b/>
      <w:color w:val="0785F2" w:themeColor="accent1"/>
      <w:sz w:val="20"/>
    </w:rPr>
  </w:style>
  <w:style w:type="character" w:customStyle="1" w:styleId="ListParagraphChar">
    <w:name w:val="List Paragraph Char"/>
    <w:aliases w:val="PECI Bullets (Content) Char,PECI Bullets Char,Colorful List - Accent 11 Char,Resume Bullett Char"/>
    <w:basedOn w:val="DefaultParagraphFont"/>
    <w:link w:val="ListParagraph"/>
    <w:uiPriority w:val="34"/>
    <w:rsid w:val="00E451B7"/>
    <w:rPr>
      <w:rFonts w:ascii="DM Sans" w:hAnsi="DM Sans"/>
      <w:sz w:val="22"/>
    </w:rPr>
  </w:style>
  <w:style w:type="paragraph" w:customStyle="1" w:styleId="Heading4S">
    <w:name w:val="Heading 4 S"/>
    <w:basedOn w:val="Heading4"/>
    <w:link w:val="Heading4SChar"/>
    <w:uiPriority w:val="7"/>
    <w:qFormat/>
    <w:rsid w:val="008A50DD"/>
    <w:pPr>
      <w:numPr>
        <w:numId w:val="0"/>
      </w:numPr>
    </w:pPr>
    <w:rPr>
      <w:b/>
      <w:color w:val="auto"/>
    </w:rPr>
  </w:style>
  <w:style w:type="character" w:customStyle="1" w:styleId="Heading4SChar">
    <w:name w:val="Heading 4 S Char"/>
    <w:basedOn w:val="Heading4Char"/>
    <w:link w:val="Heading4S"/>
    <w:uiPriority w:val="7"/>
    <w:rsid w:val="008A50DD"/>
    <w:rPr>
      <w:rFonts w:ascii="DM Sans" w:hAnsi="DM Sans"/>
      <w:b/>
      <w:i/>
      <w:iCs/>
      <w:color w:val="0785F2"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013">
      <w:bodyDiv w:val="1"/>
      <w:marLeft w:val="0"/>
      <w:marRight w:val="0"/>
      <w:marTop w:val="0"/>
      <w:marBottom w:val="0"/>
      <w:divBdr>
        <w:top w:val="none" w:sz="0" w:space="0" w:color="auto"/>
        <w:left w:val="none" w:sz="0" w:space="0" w:color="auto"/>
        <w:bottom w:val="none" w:sz="0" w:space="0" w:color="auto"/>
        <w:right w:val="none" w:sz="0" w:space="0" w:color="auto"/>
      </w:divBdr>
      <w:divsChild>
        <w:div w:id="1479304576">
          <w:marLeft w:val="547"/>
          <w:marRight w:val="0"/>
          <w:marTop w:val="0"/>
          <w:marBottom w:val="0"/>
          <w:divBdr>
            <w:top w:val="none" w:sz="0" w:space="0" w:color="auto"/>
            <w:left w:val="none" w:sz="0" w:space="0" w:color="auto"/>
            <w:bottom w:val="none" w:sz="0" w:space="0" w:color="auto"/>
            <w:right w:val="none" w:sz="0" w:space="0" w:color="auto"/>
          </w:divBdr>
        </w:div>
      </w:divsChild>
    </w:div>
    <w:div w:id="73936446">
      <w:bodyDiv w:val="1"/>
      <w:marLeft w:val="0"/>
      <w:marRight w:val="0"/>
      <w:marTop w:val="0"/>
      <w:marBottom w:val="0"/>
      <w:divBdr>
        <w:top w:val="none" w:sz="0" w:space="0" w:color="auto"/>
        <w:left w:val="none" w:sz="0" w:space="0" w:color="auto"/>
        <w:bottom w:val="none" w:sz="0" w:space="0" w:color="auto"/>
        <w:right w:val="none" w:sz="0" w:space="0" w:color="auto"/>
      </w:divBdr>
    </w:div>
    <w:div w:id="158732886">
      <w:bodyDiv w:val="1"/>
      <w:marLeft w:val="0"/>
      <w:marRight w:val="0"/>
      <w:marTop w:val="0"/>
      <w:marBottom w:val="0"/>
      <w:divBdr>
        <w:top w:val="none" w:sz="0" w:space="0" w:color="auto"/>
        <w:left w:val="none" w:sz="0" w:space="0" w:color="auto"/>
        <w:bottom w:val="none" w:sz="0" w:space="0" w:color="auto"/>
        <w:right w:val="none" w:sz="0" w:space="0" w:color="auto"/>
      </w:divBdr>
      <w:divsChild>
        <w:div w:id="1712536647">
          <w:marLeft w:val="0"/>
          <w:marRight w:val="0"/>
          <w:marTop w:val="0"/>
          <w:marBottom w:val="0"/>
          <w:divBdr>
            <w:top w:val="none" w:sz="0" w:space="0" w:color="auto"/>
            <w:left w:val="none" w:sz="0" w:space="0" w:color="auto"/>
            <w:bottom w:val="none" w:sz="0" w:space="0" w:color="auto"/>
            <w:right w:val="none" w:sz="0" w:space="0" w:color="auto"/>
          </w:divBdr>
          <w:divsChild>
            <w:div w:id="755397376">
              <w:marLeft w:val="0"/>
              <w:marRight w:val="0"/>
              <w:marTop w:val="0"/>
              <w:marBottom w:val="0"/>
              <w:divBdr>
                <w:top w:val="none" w:sz="0" w:space="0" w:color="auto"/>
                <w:left w:val="none" w:sz="0" w:space="0" w:color="auto"/>
                <w:bottom w:val="none" w:sz="0" w:space="0" w:color="auto"/>
                <w:right w:val="none" w:sz="0" w:space="0" w:color="auto"/>
              </w:divBdr>
              <w:divsChild>
                <w:div w:id="988821666">
                  <w:marLeft w:val="0"/>
                  <w:marRight w:val="0"/>
                  <w:marTop w:val="0"/>
                  <w:marBottom w:val="0"/>
                  <w:divBdr>
                    <w:top w:val="none" w:sz="0" w:space="0" w:color="auto"/>
                    <w:left w:val="none" w:sz="0" w:space="0" w:color="auto"/>
                    <w:bottom w:val="none" w:sz="0" w:space="0" w:color="auto"/>
                    <w:right w:val="none" w:sz="0" w:space="0" w:color="auto"/>
                  </w:divBdr>
                  <w:divsChild>
                    <w:div w:id="46807813">
                      <w:marLeft w:val="0"/>
                      <w:marRight w:val="0"/>
                      <w:marTop w:val="0"/>
                      <w:marBottom w:val="0"/>
                      <w:divBdr>
                        <w:top w:val="none" w:sz="0" w:space="0" w:color="auto"/>
                        <w:left w:val="none" w:sz="0" w:space="0" w:color="auto"/>
                        <w:bottom w:val="none" w:sz="0" w:space="0" w:color="auto"/>
                        <w:right w:val="none" w:sz="0" w:space="0" w:color="auto"/>
                      </w:divBdr>
                      <w:divsChild>
                        <w:div w:id="2824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9542">
      <w:bodyDiv w:val="1"/>
      <w:marLeft w:val="0"/>
      <w:marRight w:val="0"/>
      <w:marTop w:val="0"/>
      <w:marBottom w:val="0"/>
      <w:divBdr>
        <w:top w:val="none" w:sz="0" w:space="0" w:color="auto"/>
        <w:left w:val="none" w:sz="0" w:space="0" w:color="auto"/>
        <w:bottom w:val="none" w:sz="0" w:space="0" w:color="auto"/>
        <w:right w:val="none" w:sz="0" w:space="0" w:color="auto"/>
      </w:divBdr>
    </w:div>
    <w:div w:id="343898662">
      <w:bodyDiv w:val="1"/>
      <w:marLeft w:val="0"/>
      <w:marRight w:val="0"/>
      <w:marTop w:val="0"/>
      <w:marBottom w:val="0"/>
      <w:divBdr>
        <w:top w:val="none" w:sz="0" w:space="0" w:color="auto"/>
        <w:left w:val="none" w:sz="0" w:space="0" w:color="auto"/>
        <w:bottom w:val="none" w:sz="0" w:space="0" w:color="auto"/>
        <w:right w:val="none" w:sz="0" w:space="0" w:color="auto"/>
      </w:divBdr>
    </w:div>
    <w:div w:id="761335285">
      <w:bodyDiv w:val="1"/>
      <w:marLeft w:val="0"/>
      <w:marRight w:val="0"/>
      <w:marTop w:val="0"/>
      <w:marBottom w:val="0"/>
      <w:divBdr>
        <w:top w:val="none" w:sz="0" w:space="0" w:color="auto"/>
        <w:left w:val="none" w:sz="0" w:space="0" w:color="auto"/>
        <w:bottom w:val="none" w:sz="0" w:space="0" w:color="auto"/>
        <w:right w:val="none" w:sz="0" w:space="0" w:color="auto"/>
      </w:divBdr>
      <w:divsChild>
        <w:div w:id="2110351051">
          <w:marLeft w:val="0"/>
          <w:marRight w:val="0"/>
          <w:marTop w:val="0"/>
          <w:marBottom w:val="0"/>
          <w:divBdr>
            <w:top w:val="none" w:sz="0" w:space="0" w:color="auto"/>
            <w:left w:val="none" w:sz="0" w:space="0" w:color="auto"/>
            <w:bottom w:val="none" w:sz="0" w:space="0" w:color="auto"/>
            <w:right w:val="none" w:sz="0" w:space="0" w:color="auto"/>
          </w:divBdr>
        </w:div>
        <w:div w:id="661280355">
          <w:marLeft w:val="0"/>
          <w:marRight w:val="0"/>
          <w:marTop w:val="0"/>
          <w:marBottom w:val="0"/>
          <w:divBdr>
            <w:top w:val="none" w:sz="0" w:space="0" w:color="auto"/>
            <w:left w:val="none" w:sz="0" w:space="0" w:color="auto"/>
            <w:bottom w:val="none" w:sz="0" w:space="0" w:color="auto"/>
            <w:right w:val="none" w:sz="0" w:space="0" w:color="auto"/>
          </w:divBdr>
        </w:div>
      </w:divsChild>
    </w:div>
    <w:div w:id="777674826">
      <w:bodyDiv w:val="1"/>
      <w:marLeft w:val="0"/>
      <w:marRight w:val="0"/>
      <w:marTop w:val="0"/>
      <w:marBottom w:val="0"/>
      <w:divBdr>
        <w:top w:val="none" w:sz="0" w:space="0" w:color="auto"/>
        <w:left w:val="none" w:sz="0" w:space="0" w:color="auto"/>
        <w:bottom w:val="none" w:sz="0" w:space="0" w:color="auto"/>
        <w:right w:val="none" w:sz="0" w:space="0" w:color="auto"/>
      </w:divBdr>
      <w:divsChild>
        <w:div w:id="1297174408">
          <w:marLeft w:val="547"/>
          <w:marRight w:val="0"/>
          <w:marTop w:val="0"/>
          <w:marBottom w:val="0"/>
          <w:divBdr>
            <w:top w:val="none" w:sz="0" w:space="0" w:color="auto"/>
            <w:left w:val="none" w:sz="0" w:space="0" w:color="auto"/>
            <w:bottom w:val="none" w:sz="0" w:space="0" w:color="auto"/>
            <w:right w:val="none" w:sz="0" w:space="0" w:color="auto"/>
          </w:divBdr>
        </w:div>
      </w:divsChild>
    </w:div>
    <w:div w:id="1076633379">
      <w:bodyDiv w:val="1"/>
      <w:marLeft w:val="0"/>
      <w:marRight w:val="0"/>
      <w:marTop w:val="0"/>
      <w:marBottom w:val="0"/>
      <w:divBdr>
        <w:top w:val="none" w:sz="0" w:space="0" w:color="auto"/>
        <w:left w:val="none" w:sz="0" w:space="0" w:color="auto"/>
        <w:bottom w:val="none" w:sz="0" w:space="0" w:color="auto"/>
        <w:right w:val="none" w:sz="0" w:space="0" w:color="auto"/>
      </w:divBdr>
    </w:div>
    <w:div w:id="1155802544">
      <w:bodyDiv w:val="1"/>
      <w:marLeft w:val="0"/>
      <w:marRight w:val="0"/>
      <w:marTop w:val="0"/>
      <w:marBottom w:val="0"/>
      <w:divBdr>
        <w:top w:val="none" w:sz="0" w:space="0" w:color="auto"/>
        <w:left w:val="none" w:sz="0" w:space="0" w:color="auto"/>
        <w:bottom w:val="none" w:sz="0" w:space="0" w:color="auto"/>
        <w:right w:val="none" w:sz="0" w:space="0" w:color="auto"/>
      </w:divBdr>
      <w:divsChild>
        <w:div w:id="639382550">
          <w:marLeft w:val="547"/>
          <w:marRight w:val="0"/>
          <w:marTop w:val="0"/>
          <w:marBottom w:val="0"/>
          <w:divBdr>
            <w:top w:val="none" w:sz="0" w:space="0" w:color="auto"/>
            <w:left w:val="none" w:sz="0" w:space="0" w:color="auto"/>
            <w:bottom w:val="none" w:sz="0" w:space="0" w:color="auto"/>
            <w:right w:val="none" w:sz="0" w:space="0" w:color="auto"/>
          </w:divBdr>
        </w:div>
        <w:div w:id="2022002642">
          <w:marLeft w:val="547"/>
          <w:marRight w:val="0"/>
          <w:marTop w:val="0"/>
          <w:marBottom w:val="0"/>
          <w:divBdr>
            <w:top w:val="none" w:sz="0" w:space="0" w:color="auto"/>
            <w:left w:val="none" w:sz="0" w:space="0" w:color="auto"/>
            <w:bottom w:val="none" w:sz="0" w:space="0" w:color="auto"/>
            <w:right w:val="none" w:sz="0" w:space="0" w:color="auto"/>
          </w:divBdr>
        </w:div>
      </w:divsChild>
    </w:div>
    <w:div w:id="1522208977">
      <w:bodyDiv w:val="1"/>
      <w:marLeft w:val="0"/>
      <w:marRight w:val="0"/>
      <w:marTop w:val="0"/>
      <w:marBottom w:val="0"/>
      <w:divBdr>
        <w:top w:val="none" w:sz="0" w:space="0" w:color="auto"/>
        <w:left w:val="none" w:sz="0" w:space="0" w:color="auto"/>
        <w:bottom w:val="none" w:sz="0" w:space="0" w:color="auto"/>
        <w:right w:val="none" w:sz="0" w:space="0" w:color="auto"/>
      </w:divBdr>
      <w:divsChild>
        <w:div w:id="163665595">
          <w:marLeft w:val="547"/>
          <w:marRight w:val="0"/>
          <w:marTop w:val="0"/>
          <w:marBottom w:val="0"/>
          <w:divBdr>
            <w:top w:val="none" w:sz="0" w:space="0" w:color="auto"/>
            <w:left w:val="none" w:sz="0" w:space="0" w:color="auto"/>
            <w:bottom w:val="none" w:sz="0" w:space="0" w:color="auto"/>
            <w:right w:val="none" w:sz="0" w:space="0" w:color="auto"/>
          </w:divBdr>
        </w:div>
      </w:divsChild>
    </w:div>
    <w:div w:id="1983608540">
      <w:bodyDiv w:val="1"/>
      <w:marLeft w:val="0"/>
      <w:marRight w:val="0"/>
      <w:marTop w:val="0"/>
      <w:marBottom w:val="0"/>
      <w:divBdr>
        <w:top w:val="none" w:sz="0" w:space="0" w:color="auto"/>
        <w:left w:val="none" w:sz="0" w:space="0" w:color="auto"/>
        <w:bottom w:val="none" w:sz="0" w:space="0" w:color="auto"/>
        <w:right w:val="none" w:sz="0" w:space="0" w:color="auto"/>
      </w:divBdr>
      <w:divsChild>
        <w:div w:id="2138598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svg"/><Relationship Id="rId26" Type="http://schemas.microsoft.com/office/2016/09/relationships/commentsIds" Target="commentsIds.xm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mailto:Staci.Basdeo@icf.com" TargetMode="External"/><Relationship Id="rId20" Type="http://schemas.openxmlformats.org/officeDocument/2006/relationships/footer" Target="footer2.xml"/><Relationship Id="rId29" Type="http://schemas.openxmlformats.org/officeDocument/2006/relationships/image" Target="media/image6.png"/><Relationship Id="rId41"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yperlink" Target="https://eeprocurementportal.com/" TargetMode="External"/><Relationship Id="rId37" Type="http://schemas.openxmlformats.org/officeDocument/2006/relationships/hyperlink" Target="https://mde.maryland.gov/programs/air/airqualitymonitoring/pages/index.aspx" TargetMode="Externa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Staci.Basdeo@icf.com" TargetMode="External"/><Relationship Id="rId23" Type="http://schemas.openxmlformats.org/officeDocument/2006/relationships/footer" Target="footer4.xml"/><Relationship Id="rId28" Type="http://schemas.openxmlformats.org/officeDocument/2006/relationships/image" Target="media/image5.png"/><Relationship Id="rId36" Type="http://schemas.openxmlformats.org/officeDocument/2006/relationships/hyperlink" Target="https://mde.maryland.gov/programs/air/Asbestos/Documents/Asbestos_Licensed_Contractor_List_April_2018.pdf"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delmarva.com/WaysToSave/ForYourHome/Pages/Maryland.aspx"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microsoft.com/office/2018/08/relationships/commentsExtensible" Target="commentsExtensible.xml"/><Relationship Id="rId30" Type="http://schemas.openxmlformats.org/officeDocument/2006/relationships/hyperlink" Target="https://www.pepco.com/WaysToSave/ForYourHome/Pages/Maryland.aspx" TargetMode="External"/><Relationship Id="rId35" Type="http://schemas.openxmlformats.org/officeDocument/2006/relationships/hyperlink" Target="https://www.epa.gov/asbestos/protect-your-family-exposures-asbestos"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g"/><Relationship Id="rId17" Type="http://schemas.openxmlformats.org/officeDocument/2006/relationships/image" Target="media/image2.png"/><Relationship Id="rId25" Type="http://schemas.microsoft.com/office/2011/relationships/commentsExtended" Target="commentsExtended.xml"/><Relationship Id="rId33" Type="http://schemas.openxmlformats.org/officeDocument/2006/relationships/header" Target="header4.xml"/><Relationship Id="rId38"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C383073A444148A13E04433F4BE2B"/>
        <w:category>
          <w:name w:val="General"/>
          <w:gallery w:val="placeholder"/>
        </w:category>
        <w:types>
          <w:type w:val="bbPlcHdr"/>
        </w:types>
        <w:behaviors>
          <w:behavior w:val="content"/>
        </w:behaviors>
        <w:guid w:val="{A1E864A9-EE2C-479A-B232-FE9F0CD5FEC7}"/>
      </w:docPartPr>
      <w:docPartBody>
        <w:p w:rsidR="00923DD1" w:rsidRDefault="00923DD1" w:rsidP="00923DD1">
          <w:pPr>
            <w:pStyle w:val="C6DC383073A444148A13E04433F4BE2B"/>
          </w:pPr>
          <w:r w:rsidRPr="006F17CB">
            <w:rPr>
              <w:rStyle w:val="PlaceholderText"/>
              <w:rFonts w:ascii="Arial" w:hAnsi="Arial" w:cs="Arial"/>
              <w:sz w:val="20"/>
            </w:rPr>
            <w:t>Click here to enter text.</w:t>
          </w:r>
        </w:p>
      </w:docPartBody>
    </w:docPart>
    <w:docPart>
      <w:docPartPr>
        <w:name w:val="FF401F2AAAD14D92AB1D2ECD1F3702ED"/>
        <w:category>
          <w:name w:val="General"/>
          <w:gallery w:val="placeholder"/>
        </w:category>
        <w:types>
          <w:type w:val="bbPlcHdr"/>
        </w:types>
        <w:behaviors>
          <w:behavior w:val="content"/>
        </w:behaviors>
        <w:guid w:val="{868DF3D8-2A3B-4DBD-A741-3DB361788491}"/>
      </w:docPartPr>
      <w:docPartBody>
        <w:p w:rsidR="00923DD1" w:rsidRDefault="00923DD1" w:rsidP="00923DD1">
          <w:pPr>
            <w:pStyle w:val="FF401F2AAAD14D92AB1D2ECD1F3702ED"/>
          </w:pPr>
          <w:r w:rsidRPr="006F17CB">
            <w:rPr>
              <w:rStyle w:val="PlaceholderText"/>
              <w:rFonts w:ascii="Arial" w:hAnsi="Arial" w:cs="Arial"/>
              <w:sz w:val="20"/>
            </w:rPr>
            <w:t>Click here to enter text.</w:t>
          </w:r>
        </w:p>
      </w:docPartBody>
    </w:docPart>
    <w:docPart>
      <w:docPartPr>
        <w:name w:val="B5D9DE81E5094304B3C3D9B0DC178FA3"/>
        <w:category>
          <w:name w:val="General"/>
          <w:gallery w:val="placeholder"/>
        </w:category>
        <w:types>
          <w:type w:val="bbPlcHdr"/>
        </w:types>
        <w:behaviors>
          <w:behavior w:val="content"/>
        </w:behaviors>
        <w:guid w:val="{E9DA909B-6923-444F-8873-2A3054E8B2BA}"/>
      </w:docPartPr>
      <w:docPartBody>
        <w:p w:rsidR="00923DD1" w:rsidRDefault="00923DD1" w:rsidP="00923DD1">
          <w:pPr>
            <w:pStyle w:val="B5D9DE81E5094304B3C3D9B0DC178FA3"/>
          </w:pPr>
          <w:r w:rsidRPr="006F17CB">
            <w:rPr>
              <w:rStyle w:val="PlaceholderText"/>
              <w:rFonts w:ascii="Arial" w:hAnsi="Arial" w:cs="Arial"/>
              <w:sz w:val="20"/>
            </w:rPr>
            <w:t>Click here to enter text.</w:t>
          </w:r>
        </w:p>
      </w:docPartBody>
    </w:docPart>
    <w:docPart>
      <w:docPartPr>
        <w:name w:val="61E2984BBE4B4309A212394D5DBEDCC0"/>
        <w:category>
          <w:name w:val="General"/>
          <w:gallery w:val="placeholder"/>
        </w:category>
        <w:types>
          <w:type w:val="bbPlcHdr"/>
        </w:types>
        <w:behaviors>
          <w:behavior w:val="content"/>
        </w:behaviors>
        <w:guid w:val="{70D16A6E-A12F-4DA9-A838-FAA7302A33E0}"/>
      </w:docPartPr>
      <w:docPartBody>
        <w:p w:rsidR="00923DD1" w:rsidRDefault="00923DD1" w:rsidP="00923DD1">
          <w:pPr>
            <w:pStyle w:val="61E2984BBE4B4309A212394D5DBEDCC0"/>
          </w:pPr>
          <w:r w:rsidRPr="006F17CB">
            <w:rPr>
              <w:rStyle w:val="PlaceholderText"/>
              <w:rFonts w:ascii="Arial" w:hAnsi="Arial" w:cs="Arial"/>
              <w:sz w:val="20"/>
            </w:rPr>
            <w:t>Click here to enter text.</w:t>
          </w:r>
        </w:p>
      </w:docPartBody>
    </w:docPart>
    <w:docPart>
      <w:docPartPr>
        <w:name w:val="88BE3C04ED1440D08FC923641A15C312"/>
        <w:category>
          <w:name w:val="General"/>
          <w:gallery w:val="placeholder"/>
        </w:category>
        <w:types>
          <w:type w:val="bbPlcHdr"/>
        </w:types>
        <w:behaviors>
          <w:behavior w:val="content"/>
        </w:behaviors>
        <w:guid w:val="{24F17F95-B1EC-4C3C-9FBA-4AD4C5BB538C}"/>
      </w:docPartPr>
      <w:docPartBody>
        <w:p w:rsidR="00923DD1" w:rsidRDefault="00923DD1" w:rsidP="00923DD1">
          <w:pPr>
            <w:pStyle w:val="88BE3C04ED1440D08FC923641A15C312"/>
          </w:pPr>
          <w:r w:rsidRPr="006F17CB">
            <w:rPr>
              <w:rStyle w:val="PlaceholderText"/>
              <w:rFonts w:ascii="Arial" w:hAnsi="Arial" w:cs="Arial"/>
              <w:sz w:val="20"/>
            </w:rPr>
            <w:t>Click here to enter text.</w:t>
          </w:r>
        </w:p>
      </w:docPartBody>
    </w:docPart>
    <w:docPart>
      <w:docPartPr>
        <w:name w:val="D239D090C38D43BD98A579A98BDFDFD0"/>
        <w:category>
          <w:name w:val="General"/>
          <w:gallery w:val="placeholder"/>
        </w:category>
        <w:types>
          <w:type w:val="bbPlcHdr"/>
        </w:types>
        <w:behaviors>
          <w:behavior w:val="content"/>
        </w:behaviors>
        <w:guid w:val="{3F3A725A-EA64-4C48-A9FC-373229A262F7}"/>
      </w:docPartPr>
      <w:docPartBody>
        <w:p w:rsidR="00923DD1" w:rsidRDefault="00923DD1" w:rsidP="00923DD1">
          <w:pPr>
            <w:pStyle w:val="D239D090C38D43BD98A579A98BDFDFD0"/>
          </w:pPr>
          <w:r w:rsidRPr="006F17CB">
            <w:rPr>
              <w:rStyle w:val="PlaceholderText"/>
              <w:rFonts w:ascii="Arial" w:hAnsi="Arial" w:cs="Arial"/>
              <w:sz w:val="20"/>
            </w:rPr>
            <w:t>Click here to enter text.</w:t>
          </w:r>
        </w:p>
      </w:docPartBody>
    </w:docPart>
    <w:docPart>
      <w:docPartPr>
        <w:name w:val="F5D705C63ACC4F8582CED89BD59356A8"/>
        <w:category>
          <w:name w:val="General"/>
          <w:gallery w:val="placeholder"/>
        </w:category>
        <w:types>
          <w:type w:val="bbPlcHdr"/>
        </w:types>
        <w:behaviors>
          <w:behavior w:val="content"/>
        </w:behaviors>
        <w:guid w:val="{94F64FE5-E090-454D-8FAC-21E6BDBA637E}"/>
      </w:docPartPr>
      <w:docPartBody>
        <w:p w:rsidR="00923DD1" w:rsidRDefault="00923DD1" w:rsidP="00923DD1">
          <w:pPr>
            <w:pStyle w:val="F5D705C63ACC4F8582CED89BD59356A8"/>
          </w:pPr>
          <w:r w:rsidRPr="006F17CB">
            <w:rPr>
              <w:rStyle w:val="PlaceholderText"/>
              <w:rFonts w:ascii="Arial" w:hAnsi="Arial" w:cs="Arial"/>
              <w:sz w:val="20"/>
            </w:rPr>
            <w:t>Click here to enter text.</w:t>
          </w:r>
        </w:p>
      </w:docPartBody>
    </w:docPart>
    <w:docPart>
      <w:docPartPr>
        <w:name w:val="8A5E046291CE4DB5B3A8C6485D95AB87"/>
        <w:category>
          <w:name w:val="General"/>
          <w:gallery w:val="placeholder"/>
        </w:category>
        <w:types>
          <w:type w:val="bbPlcHdr"/>
        </w:types>
        <w:behaviors>
          <w:behavior w:val="content"/>
        </w:behaviors>
        <w:guid w:val="{3C25C110-BC98-483B-91F2-1B5069030382}"/>
      </w:docPartPr>
      <w:docPartBody>
        <w:p w:rsidR="00923DD1" w:rsidRDefault="00923DD1" w:rsidP="00923DD1">
          <w:pPr>
            <w:pStyle w:val="8A5E046291CE4DB5B3A8C6485D95AB87"/>
          </w:pPr>
          <w:r w:rsidRPr="006F17CB">
            <w:rPr>
              <w:rStyle w:val="PlaceholderText"/>
              <w:rFonts w:ascii="Arial" w:hAnsi="Arial" w:cs="Arial"/>
              <w:sz w:val="20"/>
            </w:rPr>
            <w:t>Click here to enter text.</w:t>
          </w:r>
        </w:p>
      </w:docPartBody>
    </w:docPart>
    <w:docPart>
      <w:docPartPr>
        <w:name w:val="4668423582E64E1E8D2DB669D1C0E0C8"/>
        <w:category>
          <w:name w:val="General"/>
          <w:gallery w:val="placeholder"/>
        </w:category>
        <w:types>
          <w:type w:val="bbPlcHdr"/>
        </w:types>
        <w:behaviors>
          <w:behavior w:val="content"/>
        </w:behaviors>
        <w:guid w:val="{7B474E04-48E5-4B73-9318-FAF168423475}"/>
      </w:docPartPr>
      <w:docPartBody>
        <w:p w:rsidR="00923DD1" w:rsidRDefault="00923DD1" w:rsidP="00923DD1">
          <w:pPr>
            <w:pStyle w:val="4668423582E64E1E8D2DB669D1C0E0C8"/>
          </w:pPr>
          <w:r w:rsidRPr="006F17CB">
            <w:rPr>
              <w:rStyle w:val="PlaceholderText"/>
              <w:rFonts w:ascii="Arial" w:hAnsi="Arial" w:cs="Arial"/>
              <w:sz w:val="20"/>
            </w:rPr>
            <w:t>Click here to enter text.</w:t>
          </w:r>
        </w:p>
      </w:docPartBody>
    </w:docPart>
    <w:docPart>
      <w:docPartPr>
        <w:name w:val="ABC2FF6A0BBB4EABB95E82D617063AE5"/>
        <w:category>
          <w:name w:val="General"/>
          <w:gallery w:val="placeholder"/>
        </w:category>
        <w:types>
          <w:type w:val="bbPlcHdr"/>
        </w:types>
        <w:behaviors>
          <w:behavior w:val="content"/>
        </w:behaviors>
        <w:guid w:val="{A4043A5C-5D92-4FFE-851A-C79AB02596A5}"/>
      </w:docPartPr>
      <w:docPartBody>
        <w:p w:rsidR="00923DD1" w:rsidRDefault="00923DD1" w:rsidP="00923DD1">
          <w:pPr>
            <w:pStyle w:val="ABC2FF6A0BBB4EABB95E82D617063AE5"/>
          </w:pPr>
          <w:r w:rsidRPr="006F17CB">
            <w:rPr>
              <w:rStyle w:val="PlaceholderText"/>
              <w:rFonts w:ascii="Arial" w:hAnsi="Arial" w:cs="Arial"/>
              <w:sz w:val="20"/>
            </w:rPr>
            <w:t>Click here to enter text.</w:t>
          </w:r>
        </w:p>
      </w:docPartBody>
    </w:docPart>
    <w:docPart>
      <w:docPartPr>
        <w:name w:val="9C46C8E48C1F49C6B04CFDB4F88E198F"/>
        <w:category>
          <w:name w:val="General"/>
          <w:gallery w:val="placeholder"/>
        </w:category>
        <w:types>
          <w:type w:val="bbPlcHdr"/>
        </w:types>
        <w:behaviors>
          <w:behavior w:val="content"/>
        </w:behaviors>
        <w:guid w:val="{AEC7591B-08B7-4152-AA81-38F05331F302}"/>
      </w:docPartPr>
      <w:docPartBody>
        <w:p w:rsidR="00923DD1" w:rsidRDefault="00923DD1" w:rsidP="00923DD1">
          <w:pPr>
            <w:pStyle w:val="9C46C8E48C1F49C6B04CFDB4F88E198F"/>
          </w:pPr>
          <w:r w:rsidRPr="006F17CB">
            <w:rPr>
              <w:rStyle w:val="PlaceholderText"/>
              <w:rFonts w:ascii="Arial" w:hAnsi="Arial" w:cs="Arial"/>
              <w:sz w:val="20"/>
            </w:rPr>
            <w:t>Click here to enter text.</w:t>
          </w:r>
        </w:p>
      </w:docPartBody>
    </w:docPart>
    <w:docPart>
      <w:docPartPr>
        <w:name w:val="E66BB1E5FB3143D19280626A3476211D"/>
        <w:category>
          <w:name w:val="General"/>
          <w:gallery w:val="placeholder"/>
        </w:category>
        <w:types>
          <w:type w:val="bbPlcHdr"/>
        </w:types>
        <w:behaviors>
          <w:behavior w:val="content"/>
        </w:behaviors>
        <w:guid w:val="{DCCD4C13-A0EF-43E7-8962-B62D2AD5B6C2}"/>
      </w:docPartPr>
      <w:docPartBody>
        <w:p w:rsidR="00923DD1" w:rsidRDefault="00923DD1" w:rsidP="00923DD1">
          <w:pPr>
            <w:pStyle w:val="E66BB1E5FB3143D19280626A3476211D"/>
          </w:pPr>
          <w:r w:rsidRPr="006F17CB">
            <w:rPr>
              <w:rStyle w:val="PlaceholderText"/>
              <w:rFonts w:ascii="Arial" w:hAnsi="Arial" w:cs="Arial"/>
              <w:sz w:val="20"/>
            </w:rPr>
            <w:t>Click here to enter text.</w:t>
          </w:r>
        </w:p>
      </w:docPartBody>
    </w:docPart>
    <w:docPart>
      <w:docPartPr>
        <w:name w:val="3B6F8DE92D2B4AF79BD5B8EF4DEA3327"/>
        <w:category>
          <w:name w:val="General"/>
          <w:gallery w:val="placeholder"/>
        </w:category>
        <w:types>
          <w:type w:val="bbPlcHdr"/>
        </w:types>
        <w:behaviors>
          <w:behavior w:val="content"/>
        </w:behaviors>
        <w:guid w:val="{812DC576-9C76-4C3E-A575-4117C28608A5}"/>
      </w:docPartPr>
      <w:docPartBody>
        <w:p w:rsidR="00923DD1" w:rsidRDefault="00923DD1" w:rsidP="00923DD1">
          <w:pPr>
            <w:pStyle w:val="3B6F8DE92D2B4AF79BD5B8EF4DEA3327"/>
          </w:pPr>
          <w:r w:rsidRPr="006F17CB">
            <w:rPr>
              <w:rStyle w:val="PlaceholderText"/>
              <w:rFonts w:ascii="Arial" w:hAnsi="Arial" w:cs="Arial"/>
              <w:sz w:val="20"/>
            </w:rPr>
            <w:t>Click here to enter text.</w:t>
          </w:r>
        </w:p>
      </w:docPartBody>
    </w:docPart>
    <w:docPart>
      <w:docPartPr>
        <w:name w:val="6693E2F0D87E43A7A93BFF6CA20A6E4C"/>
        <w:category>
          <w:name w:val="General"/>
          <w:gallery w:val="placeholder"/>
        </w:category>
        <w:types>
          <w:type w:val="bbPlcHdr"/>
        </w:types>
        <w:behaviors>
          <w:behavior w:val="content"/>
        </w:behaviors>
        <w:guid w:val="{AF46805B-AA6B-4056-8DD6-396AF50D31D5}"/>
      </w:docPartPr>
      <w:docPartBody>
        <w:p w:rsidR="00923DD1" w:rsidRDefault="00923DD1" w:rsidP="00923DD1">
          <w:pPr>
            <w:pStyle w:val="6693E2F0D87E43A7A93BFF6CA20A6E4C"/>
          </w:pPr>
          <w:r w:rsidRPr="006F17CB">
            <w:rPr>
              <w:rStyle w:val="PlaceholderText"/>
              <w:rFonts w:ascii="Arial" w:hAnsi="Arial" w:cs="Arial"/>
              <w:sz w:val="20"/>
            </w:rPr>
            <w:t>Click here to enter text.</w:t>
          </w:r>
        </w:p>
      </w:docPartBody>
    </w:docPart>
    <w:docPart>
      <w:docPartPr>
        <w:name w:val="3118E375432742689E191B13B6B81A84"/>
        <w:category>
          <w:name w:val="General"/>
          <w:gallery w:val="placeholder"/>
        </w:category>
        <w:types>
          <w:type w:val="bbPlcHdr"/>
        </w:types>
        <w:behaviors>
          <w:behavior w:val="content"/>
        </w:behaviors>
        <w:guid w:val="{7959CC86-33F9-44F6-B6EF-C22E4AD5E559}"/>
      </w:docPartPr>
      <w:docPartBody>
        <w:p w:rsidR="00923DD1" w:rsidRDefault="00923DD1" w:rsidP="00923DD1">
          <w:pPr>
            <w:pStyle w:val="3118E375432742689E191B13B6B81A84"/>
          </w:pPr>
          <w:r w:rsidRPr="006F17CB">
            <w:rPr>
              <w:rStyle w:val="PlaceholderText"/>
              <w:rFonts w:ascii="Arial" w:hAnsi="Arial" w:cs="Arial"/>
              <w:sz w:val="20"/>
            </w:rPr>
            <w:t>Click here to enter text.</w:t>
          </w:r>
        </w:p>
      </w:docPartBody>
    </w:docPart>
    <w:docPart>
      <w:docPartPr>
        <w:name w:val="71E905B333E2470EAC7B5E000606CACF"/>
        <w:category>
          <w:name w:val="General"/>
          <w:gallery w:val="placeholder"/>
        </w:category>
        <w:types>
          <w:type w:val="bbPlcHdr"/>
        </w:types>
        <w:behaviors>
          <w:behavior w:val="content"/>
        </w:behaviors>
        <w:guid w:val="{FF1CE898-F98A-4EF2-A6FC-A1C96C3EF3E2}"/>
      </w:docPartPr>
      <w:docPartBody>
        <w:p w:rsidR="00923DD1" w:rsidRDefault="00923DD1" w:rsidP="00923DD1">
          <w:pPr>
            <w:pStyle w:val="71E905B333E2470EAC7B5E000606CACF"/>
          </w:pPr>
          <w:r w:rsidRPr="006F17CB">
            <w:rPr>
              <w:rStyle w:val="PlaceholderText"/>
              <w:rFonts w:ascii="Arial" w:hAnsi="Arial" w:cs="Arial"/>
              <w:sz w:val="20"/>
            </w:rPr>
            <w:t>Click here to enter text.</w:t>
          </w:r>
        </w:p>
      </w:docPartBody>
    </w:docPart>
    <w:docPart>
      <w:docPartPr>
        <w:name w:val="DBA8830F209649929C7A38BBB22D6728"/>
        <w:category>
          <w:name w:val="General"/>
          <w:gallery w:val="placeholder"/>
        </w:category>
        <w:types>
          <w:type w:val="bbPlcHdr"/>
        </w:types>
        <w:behaviors>
          <w:behavior w:val="content"/>
        </w:behaviors>
        <w:guid w:val="{C2042990-7608-45AC-9A31-316F75116451}"/>
      </w:docPartPr>
      <w:docPartBody>
        <w:p w:rsidR="00923DD1" w:rsidRDefault="00923DD1" w:rsidP="00923DD1">
          <w:pPr>
            <w:pStyle w:val="DBA8830F209649929C7A38BBB22D6728"/>
          </w:pPr>
          <w:r w:rsidRPr="001D174E">
            <w:rPr>
              <w:rStyle w:val="PlaceholderText"/>
            </w:rPr>
            <w:t>Click here to enter text.</w:t>
          </w:r>
        </w:p>
      </w:docPartBody>
    </w:docPart>
    <w:docPart>
      <w:docPartPr>
        <w:name w:val="EDFD9CFD532F4E798F51DF7DB52B0CC8"/>
        <w:category>
          <w:name w:val="General"/>
          <w:gallery w:val="placeholder"/>
        </w:category>
        <w:types>
          <w:type w:val="bbPlcHdr"/>
        </w:types>
        <w:behaviors>
          <w:behavior w:val="content"/>
        </w:behaviors>
        <w:guid w:val="{A473C6B9-CEB9-4667-90CE-7C2513154803}"/>
      </w:docPartPr>
      <w:docPartBody>
        <w:p w:rsidR="00923DD1" w:rsidRDefault="00923DD1" w:rsidP="00923DD1">
          <w:pPr>
            <w:pStyle w:val="EDFD9CFD532F4E798F51DF7DB52B0CC8"/>
          </w:pPr>
          <w:r w:rsidRPr="001D174E">
            <w:rPr>
              <w:rStyle w:val="PlaceholderText"/>
            </w:rPr>
            <w:t>Click here to enter text.</w:t>
          </w:r>
        </w:p>
      </w:docPartBody>
    </w:docPart>
    <w:docPart>
      <w:docPartPr>
        <w:name w:val="F2D30EEB593045E884E9D8BE331FACB6"/>
        <w:category>
          <w:name w:val="General"/>
          <w:gallery w:val="placeholder"/>
        </w:category>
        <w:types>
          <w:type w:val="bbPlcHdr"/>
        </w:types>
        <w:behaviors>
          <w:behavior w:val="content"/>
        </w:behaviors>
        <w:guid w:val="{58451513-ECCB-4A90-8299-E66859E33B37}"/>
      </w:docPartPr>
      <w:docPartBody>
        <w:p w:rsidR="00923DD1" w:rsidRDefault="00923DD1" w:rsidP="00923DD1">
          <w:pPr>
            <w:pStyle w:val="F2D30EEB593045E884E9D8BE331FACB6"/>
          </w:pPr>
          <w:r w:rsidRPr="001D174E">
            <w:rPr>
              <w:rStyle w:val="PlaceholderText"/>
            </w:rPr>
            <w:t>Click here to enter text.</w:t>
          </w:r>
        </w:p>
      </w:docPartBody>
    </w:docPart>
    <w:docPart>
      <w:docPartPr>
        <w:name w:val="2CD03BE563A34EB7BE303F4448DD71A5"/>
        <w:category>
          <w:name w:val="General"/>
          <w:gallery w:val="placeholder"/>
        </w:category>
        <w:types>
          <w:type w:val="bbPlcHdr"/>
        </w:types>
        <w:behaviors>
          <w:behavior w:val="content"/>
        </w:behaviors>
        <w:guid w:val="{7D2C4F82-2FEE-4EA9-A9CF-E8C7DC1D3C83}"/>
      </w:docPartPr>
      <w:docPartBody>
        <w:p w:rsidR="00923DD1" w:rsidRDefault="00923DD1" w:rsidP="00923DD1">
          <w:pPr>
            <w:pStyle w:val="2CD03BE563A34EB7BE303F4448DD71A5"/>
          </w:pPr>
          <w:r w:rsidRPr="001D174E">
            <w:rPr>
              <w:rStyle w:val="PlaceholderText"/>
            </w:rPr>
            <w:t>Click here to enter text.</w:t>
          </w:r>
        </w:p>
      </w:docPartBody>
    </w:docPart>
    <w:docPart>
      <w:docPartPr>
        <w:name w:val="4ECD5CB1987E4058ABFC5C4E0BD3525F"/>
        <w:category>
          <w:name w:val="General"/>
          <w:gallery w:val="placeholder"/>
        </w:category>
        <w:types>
          <w:type w:val="bbPlcHdr"/>
        </w:types>
        <w:behaviors>
          <w:behavior w:val="content"/>
        </w:behaviors>
        <w:guid w:val="{8AC27B06-05E2-49BD-B528-F4D79C576269}"/>
      </w:docPartPr>
      <w:docPartBody>
        <w:p w:rsidR="00923DD1" w:rsidRDefault="00923DD1" w:rsidP="00923DD1">
          <w:pPr>
            <w:pStyle w:val="4ECD5CB1987E4058ABFC5C4E0BD3525F"/>
          </w:pPr>
          <w:r w:rsidRPr="001D174E">
            <w:rPr>
              <w:rStyle w:val="PlaceholderText"/>
            </w:rPr>
            <w:t>Click here to enter text.</w:t>
          </w:r>
        </w:p>
      </w:docPartBody>
    </w:docPart>
    <w:docPart>
      <w:docPartPr>
        <w:name w:val="E9AAD99CEE3D47AEAA83BDE38AEF986E"/>
        <w:category>
          <w:name w:val="General"/>
          <w:gallery w:val="placeholder"/>
        </w:category>
        <w:types>
          <w:type w:val="bbPlcHdr"/>
        </w:types>
        <w:behaviors>
          <w:behavior w:val="content"/>
        </w:behaviors>
        <w:guid w:val="{4E6562A2-068B-418A-A023-5C86C42C4548}"/>
      </w:docPartPr>
      <w:docPartBody>
        <w:p w:rsidR="00923DD1" w:rsidRDefault="00923DD1" w:rsidP="00923DD1">
          <w:pPr>
            <w:pStyle w:val="E9AAD99CEE3D47AEAA83BDE38AEF986E"/>
          </w:pPr>
          <w:r w:rsidRPr="001D174E">
            <w:rPr>
              <w:rStyle w:val="PlaceholderText"/>
            </w:rPr>
            <w:t>Click here to enter text.</w:t>
          </w:r>
        </w:p>
      </w:docPartBody>
    </w:docPart>
    <w:docPart>
      <w:docPartPr>
        <w:name w:val="69D12A9FF76541EBA56BCC24A123F9FF"/>
        <w:category>
          <w:name w:val="General"/>
          <w:gallery w:val="placeholder"/>
        </w:category>
        <w:types>
          <w:type w:val="bbPlcHdr"/>
        </w:types>
        <w:behaviors>
          <w:behavior w:val="content"/>
        </w:behaviors>
        <w:guid w:val="{078344EE-0EEB-486F-8EFC-88733B438D57}"/>
      </w:docPartPr>
      <w:docPartBody>
        <w:p w:rsidR="00923DD1" w:rsidRDefault="00923DD1" w:rsidP="00923DD1">
          <w:pPr>
            <w:pStyle w:val="69D12A9FF76541EBA56BCC24A123F9FF"/>
          </w:pPr>
          <w:r w:rsidRPr="001D174E">
            <w:rPr>
              <w:rStyle w:val="PlaceholderText"/>
            </w:rPr>
            <w:t>Click here to enter text.</w:t>
          </w:r>
        </w:p>
      </w:docPartBody>
    </w:docPart>
    <w:docPart>
      <w:docPartPr>
        <w:name w:val="B0F1E53DBD6143948ED0807D97E3A893"/>
        <w:category>
          <w:name w:val="General"/>
          <w:gallery w:val="placeholder"/>
        </w:category>
        <w:types>
          <w:type w:val="bbPlcHdr"/>
        </w:types>
        <w:behaviors>
          <w:behavior w:val="content"/>
        </w:behaviors>
        <w:guid w:val="{98B539B5-6E4D-4FDB-8F19-B6673E030FAB}"/>
      </w:docPartPr>
      <w:docPartBody>
        <w:p w:rsidR="00923DD1" w:rsidRDefault="00923DD1" w:rsidP="00923DD1">
          <w:pPr>
            <w:pStyle w:val="B0F1E53DBD6143948ED0807D97E3A893"/>
          </w:pPr>
          <w:r w:rsidRPr="001D174E">
            <w:rPr>
              <w:rStyle w:val="PlaceholderText"/>
            </w:rPr>
            <w:t>Click here to enter text.</w:t>
          </w:r>
        </w:p>
      </w:docPartBody>
    </w:docPart>
    <w:docPart>
      <w:docPartPr>
        <w:name w:val="E989B861DFA3493EB2AD24B69DEC89BF"/>
        <w:category>
          <w:name w:val="General"/>
          <w:gallery w:val="placeholder"/>
        </w:category>
        <w:types>
          <w:type w:val="bbPlcHdr"/>
        </w:types>
        <w:behaviors>
          <w:behavior w:val="content"/>
        </w:behaviors>
        <w:guid w:val="{E547194E-55AD-462E-B987-A065A3E30894}"/>
      </w:docPartPr>
      <w:docPartBody>
        <w:p w:rsidR="00923DD1" w:rsidRDefault="00923DD1" w:rsidP="00923DD1">
          <w:pPr>
            <w:pStyle w:val="E989B861DFA3493EB2AD24B69DEC89BF"/>
          </w:pPr>
          <w:r w:rsidRPr="001D174E">
            <w:rPr>
              <w:rStyle w:val="PlaceholderText"/>
            </w:rPr>
            <w:t>Click here to enter text.</w:t>
          </w:r>
        </w:p>
      </w:docPartBody>
    </w:docPart>
    <w:docPart>
      <w:docPartPr>
        <w:name w:val="91148E30CF6341D28EEC668F60D8F71B"/>
        <w:category>
          <w:name w:val="General"/>
          <w:gallery w:val="placeholder"/>
        </w:category>
        <w:types>
          <w:type w:val="bbPlcHdr"/>
        </w:types>
        <w:behaviors>
          <w:behavior w:val="content"/>
        </w:behaviors>
        <w:guid w:val="{1960A42D-7140-4DFD-9C9F-21F2325C2C17}"/>
      </w:docPartPr>
      <w:docPartBody>
        <w:p w:rsidR="00923DD1" w:rsidRDefault="00923DD1" w:rsidP="00923DD1">
          <w:pPr>
            <w:pStyle w:val="91148E30CF6341D28EEC668F60D8F71B"/>
          </w:pPr>
          <w:r w:rsidRPr="001D174E">
            <w:rPr>
              <w:rStyle w:val="PlaceholderText"/>
            </w:rPr>
            <w:t>Click here to enter text.</w:t>
          </w:r>
        </w:p>
      </w:docPartBody>
    </w:docPart>
    <w:docPart>
      <w:docPartPr>
        <w:name w:val="AC8FA4F762D346C0BE19DFAA5B461EEA"/>
        <w:category>
          <w:name w:val="General"/>
          <w:gallery w:val="placeholder"/>
        </w:category>
        <w:types>
          <w:type w:val="bbPlcHdr"/>
        </w:types>
        <w:behaviors>
          <w:behavior w:val="content"/>
        </w:behaviors>
        <w:guid w:val="{557E7884-C78A-4467-8A63-85AFFB24EFB2}"/>
      </w:docPartPr>
      <w:docPartBody>
        <w:p w:rsidR="00923DD1" w:rsidRDefault="00923DD1" w:rsidP="00923DD1">
          <w:pPr>
            <w:pStyle w:val="AC8FA4F762D346C0BE19DFAA5B461EEA"/>
          </w:pPr>
          <w:r w:rsidRPr="001D174E">
            <w:rPr>
              <w:rStyle w:val="PlaceholderText"/>
            </w:rPr>
            <w:t>Click here to enter text.</w:t>
          </w:r>
        </w:p>
      </w:docPartBody>
    </w:docPart>
    <w:docPart>
      <w:docPartPr>
        <w:name w:val="ECE987ABD25946A689DB0695F7975132"/>
        <w:category>
          <w:name w:val="General"/>
          <w:gallery w:val="placeholder"/>
        </w:category>
        <w:types>
          <w:type w:val="bbPlcHdr"/>
        </w:types>
        <w:behaviors>
          <w:behavior w:val="content"/>
        </w:behaviors>
        <w:guid w:val="{52828A3D-FBCD-4ACE-A212-4415E15674D7}"/>
      </w:docPartPr>
      <w:docPartBody>
        <w:p w:rsidR="00923DD1" w:rsidRDefault="00923DD1" w:rsidP="00923DD1">
          <w:pPr>
            <w:pStyle w:val="ECE987ABD25946A689DB0695F7975132"/>
          </w:pPr>
          <w:r w:rsidRPr="001D174E">
            <w:rPr>
              <w:rStyle w:val="PlaceholderText"/>
            </w:rPr>
            <w:t>Click here to enter text.</w:t>
          </w:r>
        </w:p>
      </w:docPartBody>
    </w:docPart>
    <w:docPart>
      <w:docPartPr>
        <w:name w:val="21D365BAEEDF454DA589653EAAB9E752"/>
        <w:category>
          <w:name w:val="General"/>
          <w:gallery w:val="placeholder"/>
        </w:category>
        <w:types>
          <w:type w:val="bbPlcHdr"/>
        </w:types>
        <w:behaviors>
          <w:behavior w:val="content"/>
        </w:behaviors>
        <w:guid w:val="{67D83055-9738-4EB3-9EE0-09B9DD9CB2A8}"/>
      </w:docPartPr>
      <w:docPartBody>
        <w:p w:rsidR="00923DD1" w:rsidRDefault="00923DD1" w:rsidP="00923DD1">
          <w:pPr>
            <w:pStyle w:val="21D365BAEEDF454DA589653EAAB9E752"/>
          </w:pPr>
          <w:r w:rsidRPr="001D174E">
            <w:rPr>
              <w:rStyle w:val="PlaceholderText"/>
            </w:rPr>
            <w:t>Click here to enter text.</w:t>
          </w:r>
        </w:p>
      </w:docPartBody>
    </w:docPart>
    <w:docPart>
      <w:docPartPr>
        <w:name w:val="0A546CD406AD495E8B4E91A062D49700"/>
        <w:category>
          <w:name w:val="General"/>
          <w:gallery w:val="placeholder"/>
        </w:category>
        <w:types>
          <w:type w:val="bbPlcHdr"/>
        </w:types>
        <w:behaviors>
          <w:behavior w:val="content"/>
        </w:behaviors>
        <w:guid w:val="{F52DB505-5226-4BE0-8D3E-068D8A813260}"/>
      </w:docPartPr>
      <w:docPartBody>
        <w:p w:rsidR="00923DD1" w:rsidRDefault="00923DD1" w:rsidP="00923DD1">
          <w:pPr>
            <w:pStyle w:val="0A546CD406AD495E8B4E91A062D49700"/>
          </w:pPr>
          <w:r w:rsidRPr="001D174E">
            <w:rPr>
              <w:rStyle w:val="PlaceholderText"/>
            </w:rPr>
            <w:t>Click here to enter text.</w:t>
          </w:r>
        </w:p>
      </w:docPartBody>
    </w:docPart>
    <w:docPart>
      <w:docPartPr>
        <w:name w:val="DC25248527A54EC4B875F88246C90A80"/>
        <w:category>
          <w:name w:val="General"/>
          <w:gallery w:val="placeholder"/>
        </w:category>
        <w:types>
          <w:type w:val="bbPlcHdr"/>
        </w:types>
        <w:behaviors>
          <w:behavior w:val="content"/>
        </w:behaviors>
        <w:guid w:val="{1104FCDF-975E-4284-A743-5A882452F078}"/>
      </w:docPartPr>
      <w:docPartBody>
        <w:p w:rsidR="00923DD1" w:rsidRDefault="00923DD1" w:rsidP="00923DD1">
          <w:pPr>
            <w:pStyle w:val="DC25248527A54EC4B875F88246C90A80"/>
          </w:pPr>
          <w:r w:rsidRPr="001D174E">
            <w:rPr>
              <w:rStyle w:val="PlaceholderText"/>
            </w:rPr>
            <w:t>Click here to enter text.</w:t>
          </w:r>
        </w:p>
      </w:docPartBody>
    </w:docPart>
    <w:docPart>
      <w:docPartPr>
        <w:name w:val="69131791301643B38CF2FCE25A87E8CA"/>
        <w:category>
          <w:name w:val="General"/>
          <w:gallery w:val="placeholder"/>
        </w:category>
        <w:types>
          <w:type w:val="bbPlcHdr"/>
        </w:types>
        <w:behaviors>
          <w:behavior w:val="content"/>
        </w:behaviors>
        <w:guid w:val="{F8F0DC0C-218C-4FDA-9742-DB985C372513}"/>
      </w:docPartPr>
      <w:docPartBody>
        <w:p w:rsidR="00923DD1" w:rsidRDefault="00923DD1" w:rsidP="00923DD1">
          <w:pPr>
            <w:pStyle w:val="69131791301643B38CF2FCE25A87E8CA"/>
          </w:pPr>
          <w:r w:rsidRPr="001D174E">
            <w:rPr>
              <w:rStyle w:val="PlaceholderText"/>
            </w:rPr>
            <w:t>Click here to enter text.</w:t>
          </w:r>
        </w:p>
      </w:docPartBody>
    </w:docPart>
    <w:docPart>
      <w:docPartPr>
        <w:name w:val="53E3243E24FC483C895DE73C1F36D549"/>
        <w:category>
          <w:name w:val="General"/>
          <w:gallery w:val="placeholder"/>
        </w:category>
        <w:types>
          <w:type w:val="bbPlcHdr"/>
        </w:types>
        <w:behaviors>
          <w:behavior w:val="content"/>
        </w:behaviors>
        <w:guid w:val="{862D400F-F940-4BD4-AF43-1DA007703826}"/>
      </w:docPartPr>
      <w:docPartBody>
        <w:p w:rsidR="00923DD1" w:rsidRDefault="00923DD1" w:rsidP="00923DD1">
          <w:pPr>
            <w:pStyle w:val="53E3243E24FC483C895DE73C1F36D549"/>
          </w:pPr>
          <w:r w:rsidRPr="001D174E">
            <w:rPr>
              <w:rStyle w:val="PlaceholderText"/>
            </w:rPr>
            <w:t>Click here to enter text.</w:t>
          </w:r>
        </w:p>
      </w:docPartBody>
    </w:docPart>
    <w:docPart>
      <w:docPartPr>
        <w:name w:val="09E322217D754B0C90896BFC21CDC393"/>
        <w:category>
          <w:name w:val="General"/>
          <w:gallery w:val="placeholder"/>
        </w:category>
        <w:types>
          <w:type w:val="bbPlcHdr"/>
        </w:types>
        <w:behaviors>
          <w:behavior w:val="content"/>
        </w:behaviors>
        <w:guid w:val="{7515A917-567D-4D6D-B635-6240EB54AC5A}"/>
      </w:docPartPr>
      <w:docPartBody>
        <w:p w:rsidR="00D92FAA" w:rsidRDefault="00D92FAA" w:rsidP="00D92FAA">
          <w:pPr>
            <w:pStyle w:val="09E322217D754B0C90896BFC21CDC393"/>
          </w:pPr>
          <w:r w:rsidRPr="00230C0C">
            <w:rPr>
              <w:rStyle w:val="PlaceholderText"/>
            </w:rPr>
            <w:t>Click or tap here to enter text.</w:t>
          </w:r>
        </w:p>
      </w:docPartBody>
    </w:docPart>
    <w:docPart>
      <w:docPartPr>
        <w:name w:val="C1CC1C40AA9B4F20BC11C0CE26C7EC1B"/>
        <w:category>
          <w:name w:val="General"/>
          <w:gallery w:val="placeholder"/>
        </w:category>
        <w:types>
          <w:type w:val="bbPlcHdr"/>
        </w:types>
        <w:behaviors>
          <w:behavior w:val="content"/>
        </w:behaviors>
        <w:guid w:val="{A334E454-0672-4A3C-AA75-EB27EF53960B}"/>
      </w:docPartPr>
      <w:docPartBody>
        <w:p w:rsidR="00D92FAA" w:rsidRDefault="00D92FAA" w:rsidP="00D92FAA">
          <w:pPr>
            <w:pStyle w:val="C1CC1C40AA9B4F20BC11C0CE26C7EC1B"/>
          </w:pPr>
          <w:r w:rsidRPr="00230C0C">
            <w:rPr>
              <w:rStyle w:val="PlaceholderText"/>
            </w:rPr>
            <w:t>Click or tap here to enter text.</w:t>
          </w:r>
        </w:p>
      </w:docPartBody>
    </w:docPart>
    <w:docPart>
      <w:docPartPr>
        <w:name w:val="263A416D454143E2B6D3396761D9DA1C"/>
        <w:category>
          <w:name w:val="General"/>
          <w:gallery w:val="placeholder"/>
        </w:category>
        <w:types>
          <w:type w:val="bbPlcHdr"/>
        </w:types>
        <w:behaviors>
          <w:behavior w:val="content"/>
        </w:behaviors>
        <w:guid w:val="{180833BE-77C1-405D-90C7-32C3D788B9DC}"/>
      </w:docPartPr>
      <w:docPartBody>
        <w:p w:rsidR="002C49A3" w:rsidRDefault="002C49A3" w:rsidP="002C49A3">
          <w:pPr>
            <w:pStyle w:val="263A416D454143E2B6D3396761D9DA1C"/>
          </w:pPr>
          <w:r w:rsidRPr="00230C0C">
            <w:rPr>
              <w:rStyle w:val="PlaceholderText"/>
            </w:rPr>
            <w:t>Click or tap here to enter text.</w:t>
          </w:r>
        </w:p>
      </w:docPartBody>
    </w:docPart>
    <w:docPart>
      <w:docPartPr>
        <w:name w:val="E8C70D595A2140B4B9F5F082AFED3BEC"/>
        <w:category>
          <w:name w:val="General"/>
          <w:gallery w:val="placeholder"/>
        </w:category>
        <w:types>
          <w:type w:val="bbPlcHdr"/>
        </w:types>
        <w:behaviors>
          <w:behavior w:val="content"/>
        </w:behaviors>
        <w:guid w:val="{95F1ECC1-6220-4605-9E23-46D92BCB7F9F}"/>
      </w:docPartPr>
      <w:docPartBody>
        <w:p w:rsidR="002C49A3" w:rsidRDefault="002C49A3" w:rsidP="002C49A3">
          <w:pPr>
            <w:pStyle w:val="E8C70D595A2140B4B9F5F082AFED3BEC"/>
          </w:pPr>
          <w:r w:rsidRPr="00230C0C">
            <w:rPr>
              <w:rStyle w:val="PlaceholderText"/>
            </w:rPr>
            <w:t>Click or tap here to enter text.</w:t>
          </w:r>
        </w:p>
      </w:docPartBody>
    </w:docPart>
    <w:docPart>
      <w:docPartPr>
        <w:name w:val="A065E6B21A394108B579F24F53D2E921"/>
        <w:category>
          <w:name w:val="General"/>
          <w:gallery w:val="placeholder"/>
        </w:category>
        <w:types>
          <w:type w:val="bbPlcHdr"/>
        </w:types>
        <w:behaviors>
          <w:behavior w:val="content"/>
        </w:behaviors>
        <w:guid w:val="{091F39BB-52E8-40F3-97C1-E563CEAADEBB}"/>
      </w:docPartPr>
      <w:docPartBody>
        <w:p w:rsidR="002C49A3" w:rsidRDefault="002C49A3" w:rsidP="002C49A3">
          <w:pPr>
            <w:pStyle w:val="A065E6B21A394108B579F24F53D2E921"/>
          </w:pPr>
          <w:r w:rsidRPr="00230C0C">
            <w:rPr>
              <w:rStyle w:val="PlaceholderText"/>
            </w:rPr>
            <w:t>Click or tap here to enter text.</w:t>
          </w:r>
        </w:p>
      </w:docPartBody>
    </w:docPart>
    <w:docPart>
      <w:docPartPr>
        <w:name w:val="F88E7E649F9C47588FC64C7BCDE384D6"/>
        <w:category>
          <w:name w:val="General"/>
          <w:gallery w:val="placeholder"/>
        </w:category>
        <w:types>
          <w:type w:val="bbPlcHdr"/>
        </w:types>
        <w:behaviors>
          <w:behavior w:val="content"/>
        </w:behaviors>
        <w:guid w:val="{92BD84D5-EC91-4040-9068-DE757B77FB8C}"/>
      </w:docPartPr>
      <w:docPartBody>
        <w:p w:rsidR="002C49A3" w:rsidRDefault="002C49A3" w:rsidP="002C49A3">
          <w:pPr>
            <w:pStyle w:val="F88E7E649F9C47588FC64C7BCDE384D6"/>
          </w:pPr>
          <w:r w:rsidRPr="00230C0C">
            <w:rPr>
              <w:rStyle w:val="PlaceholderText"/>
            </w:rPr>
            <w:t>Click or tap here to enter text.</w:t>
          </w:r>
        </w:p>
      </w:docPartBody>
    </w:docPart>
    <w:docPart>
      <w:docPartPr>
        <w:name w:val="4D46D7DA98144F0084849F1148FCD2B0"/>
        <w:category>
          <w:name w:val="General"/>
          <w:gallery w:val="placeholder"/>
        </w:category>
        <w:types>
          <w:type w:val="bbPlcHdr"/>
        </w:types>
        <w:behaviors>
          <w:behavior w:val="content"/>
        </w:behaviors>
        <w:guid w:val="{CC8FBBDF-70DB-4658-BE17-A3244E4D982A}"/>
      </w:docPartPr>
      <w:docPartBody>
        <w:p w:rsidR="002C49A3" w:rsidRDefault="002C49A3" w:rsidP="002C49A3">
          <w:pPr>
            <w:pStyle w:val="4D46D7DA98144F0084849F1148FCD2B0"/>
          </w:pPr>
          <w:r w:rsidRPr="00230C0C">
            <w:rPr>
              <w:rStyle w:val="PlaceholderText"/>
            </w:rPr>
            <w:t>Click or tap here to enter text.</w:t>
          </w:r>
        </w:p>
      </w:docPartBody>
    </w:docPart>
    <w:docPart>
      <w:docPartPr>
        <w:name w:val="F002A2B8A3754D10953084456FF78397"/>
        <w:category>
          <w:name w:val="General"/>
          <w:gallery w:val="placeholder"/>
        </w:category>
        <w:types>
          <w:type w:val="bbPlcHdr"/>
        </w:types>
        <w:behaviors>
          <w:behavior w:val="content"/>
        </w:behaviors>
        <w:guid w:val="{0E86EA55-57B1-401B-8973-2337E2FA67EB}"/>
      </w:docPartPr>
      <w:docPartBody>
        <w:p w:rsidR="002C49A3" w:rsidRDefault="002C49A3" w:rsidP="002C49A3">
          <w:pPr>
            <w:pStyle w:val="F002A2B8A3754D10953084456FF78397"/>
          </w:pPr>
          <w:r w:rsidRPr="00230C0C">
            <w:rPr>
              <w:rStyle w:val="PlaceholderText"/>
            </w:rPr>
            <w:t>Click or tap here to enter text.</w:t>
          </w:r>
        </w:p>
      </w:docPartBody>
    </w:docPart>
    <w:docPart>
      <w:docPartPr>
        <w:name w:val="85D81A8CFE794BB7990AAD6AB0920BFD"/>
        <w:category>
          <w:name w:val="General"/>
          <w:gallery w:val="placeholder"/>
        </w:category>
        <w:types>
          <w:type w:val="bbPlcHdr"/>
        </w:types>
        <w:behaviors>
          <w:behavior w:val="content"/>
        </w:behaviors>
        <w:guid w:val="{7EE5EDB7-9DF4-49F4-9E72-3126097FAC63}"/>
      </w:docPartPr>
      <w:docPartBody>
        <w:p w:rsidR="002C49A3" w:rsidRDefault="002C49A3" w:rsidP="002C49A3">
          <w:pPr>
            <w:pStyle w:val="85D81A8CFE794BB7990AAD6AB0920BFD"/>
          </w:pPr>
          <w:r w:rsidRPr="00230C0C">
            <w:rPr>
              <w:rStyle w:val="PlaceholderText"/>
            </w:rPr>
            <w:t>Click or tap here to enter text.</w:t>
          </w:r>
        </w:p>
      </w:docPartBody>
    </w:docPart>
    <w:docPart>
      <w:docPartPr>
        <w:name w:val="CDF69595F42B400E855B8FD136CDED5B"/>
        <w:category>
          <w:name w:val="General"/>
          <w:gallery w:val="placeholder"/>
        </w:category>
        <w:types>
          <w:type w:val="bbPlcHdr"/>
        </w:types>
        <w:behaviors>
          <w:behavior w:val="content"/>
        </w:behaviors>
        <w:guid w:val="{347F9E06-4BF9-45B4-B192-F42A08752620}"/>
      </w:docPartPr>
      <w:docPartBody>
        <w:p w:rsidR="002C49A3" w:rsidRDefault="002C49A3" w:rsidP="002C49A3">
          <w:pPr>
            <w:pStyle w:val="CDF69595F42B400E855B8FD136CDED5B"/>
          </w:pPr>
          <w:r w:rsidRPr="00230C0C">
            <w:rPr>
              <w:rStyle w:val="PlaceholderText"/>
            </w:rPr>
            <w:t>Click or tap here to enter text.</w:t>
          </w:r>
        </w:p>
      </w:docPartBody>
    </w:docPart>
    <w:docPart>
      <w:docPartPr>
        <w:name w:val="B2657C6B66AC41A29B02CADEEA8ED8D4"/>
        <w:category>
          <w:name w:val="General"/>
          <w:gallery w:val="placeholder"/>
        </w:category>
        <w:types>
          <w:type w:val="bbPlcHdr"/>
        </w:types>
        <w:behaviors>
          <w:behavior w:val="content"/>
        </w:behaviors>
        <w:guid w:val="{FD668A98-777B-4AF9-83B3-B5982EA5D5EE}"/>
      </w:docPartPr>
      <w:docPartBody>
        <w:p w:rsidR="002C49A3" w:rsidRDefault="002C49A3" w:rsidP="002C49A3">
          <w:pPr>
            <w:pStyle w:val="B2657C6B66AC41A29B02CADEEA8ED8D4"/>
          </w:pPr>
          <w:r w:rsidRPr="00230C0C">
            <w:rPr>
              <w:rStyle w:val="PlaceholderText"/>
            </w:rPr>
            <w:t>Click or tap here to enter text.</w:t>
          </w:r>
        </w:p>
      </w:docPartBody>
    </w:docPart>
    <w:docPart>
      <w:docPartPr>
        <w:name w:val="54DB9E3CDC6645A1A890089E6CA1B205"/>
        <w:category>
          <w:name w:val="General"/>
          <w:gallery w:val="placeholder"/>
        </w:category>
        <w:types>
          <w:type w:val="bbPlcHdr"/>
        </w:types>
        <w:behaviors>
          <w:behavior w:val="content"/>
        </w:behaviors>
        <w:guid w:val="{DFC7B416-E649-4A6D-A324-FC8599C0B1F8}"/>
      </w:docPartPr>
      <w:docPartBody>
        <w:p w:rsidR="002C49A3" w:rsidRDefault="002C49A3" w:rsidP="002C49A3">
          <w:pPr>
            <w:pStyle w:val="54DB9E3CDC6645A1A890089E6CA1B205"/>
          </w:pPr>
          <w:r w:rsidRPr="00230C0C">
            <w:rPr>
              <w:rStyle w:val="PlaceholderText"/>
            </w:rPr>
            <w:t>Click or tap here to enter text.</w:t>
          </w:r>
        </w:p>
      </w:docPartBody>
    </w:docPart>
    <w:docPart>
      <w:docPartPr>
        <w:name w:val="3CD99D15524A4091AFBB55F2B811C4B9"/>
        <w:category>
          <w:name w:val="General"/>
          <w:gallery w:val="placeholder"/>
        </w:category>
        <w:types>
          <w:type w:val="bbPlcHdr"/>
        </w:types>
        <w:behaviors>
          <w:behavior w:val="content"/>
        </w:behaviors>
        <w:guid w:val="{4458EB1B-F745-4500-9BE8-CCBEE3B94F5B}"/>
      </w:docPartPr>
      <w:docPartBody>
        <w:p w:rsidR="00101B21" w:rsidRDefault="00101B21" w:rsidP="00101B21">
          <w:pPr>
            <w:pStyle w:val="3CD99D15524A4091AFBB55F2B811C4B9"/>
          </w:pPr>
          <w:r w:rsidRPr="00230C0C">
            <w:rPr>
              <w:rStyle w:val="PlaceholderText"/>
            </w:rPr>
            <w:t>Click to enter text.</w:t>
          </w:r>
        </w:p>
      </w:docPartBody>
    </w:docPart>
    <w:docPart>
      <w:docPartPr>
        <w:name w:val="4EFC330DC7F948C9A7717AF770E6AA8B"/>
        <w:category>
          <w:name w:val="General"/>
          <w:gallery w:val="placeholder"/>
        </w:category>
        <w:types>
          <w:type w:val="bbPlcHdr"/>
        </w:types>
        <w:behaviors>
          <w:behavior w:val="content"/>
        </w:behaviors>
        <w:guid w:val="{2A4325DA-560D-4496-A81B-2BB2C4432CCE}"/>
      </w:docPartPr>
      <w:docPartBody>
        <w:p w:rsidR="00101B21" w:rsidRDefault="00101B21" w:rsidP="00101B21">
          <w:pPr>
            <w:pStyle w:val="4EFC330DC7F948C9A7717AF770E6AA8B"/>
          </w:pPr>
          <w:r w:rsidRPr="00230C0C">
            <w:rPr>
              <w:rStyle w:val="PlaceholderText"/>
            </w:rPr>
            <w:t>Click to enter text.</w:t>
          </w:r>
        </w:p>
      </w:docPartBody>
    </w:docPart>
    <w:docPart>
      <w:docPartPr>
        <w:name w:val="9B7708D3CE8F4ADB98FD887BE5FD5011"/>
        <w:category>
          <w:name w:val="General"/>
          <w:gallery w:val="placeholder"/>
        </w:category>
        <w:types>
          <w:type w:val="bbPlcHdr"/>
        </w:types>
        <w:behaviors>
          <w:behavior w:val="content"/>
        </w:behaviors>
        <w:guid w:val="{F7A96A0E-2A6E-4E22-BF31-C54FB44A6CCB}"/>
      </w:docPartPr>
      <w:docPartBody>
        <w:p w:rsidR="00101B21" w:rsidRDefault="00101B21" w:rsidP="00101B21">
          <w:pPr>
            <w:pStyle w:val="9B7708D3CE8F4ADB98FD887BE5FD5011"/>
          </w:pPr>
          <w:r>
            <w:t>Y/N</w:t>
          </w:r>
        </w:p>
      </w:docPartBody>
    </w:docPart>
    <w:docPart>
      <w:docPartPr>
        <w:name w:val="2BCA67CE774C4EAC9464317E10B8E413"/>
        <w:category>
          <w:name w:val="General"/>
          <w:gallery w:val="placeholder"/>
        </w:category>
        <w:types>
          <w:type w:val="bbPlcHdr"/>
        </w:types>
        <w:behaviors>
          <w:behavior w:val="content"/>
        </w:behaviors>
        <w:guid w:val="{E0A83C5D-B6CC-46CC-ACC6-D5B800E5268C}"/>
      </w:docPartPr>
      <w:docPartBody>
        <w:p w:rsidR="00101B21" w:rsidRDefault="00101B21" w:rsidP="00101B21">
          <w:pPr>
            <w:pStyle w:val="2BCA67CE774C4EAC9464317E10B8E413"/>
          </w:pPr>
          <w:r>
            <w:t>Y/N</w:t>
          </w:r>
        </w:p>
      </w:docPartBody>
    </w:docPart>
    <w:docPart>
      <w:docPartPr>
        <w:name w:val="57CB179C316A40A6A51E109B798AED40"/>
        <w:category>
          <w:name w:val="General"/>
          <w:gallery w:val="placeholder"/>
        </w:category>
        <w:types>
          <w:type w:val="bbPlcHdr"/>
        </w:types>
        <w:behaviors>
          <w:behavior w:val="content"/>
        </w:behaviors>
        <w:guid w:val="{EE02C533-852E-47E6-B28B-6F03B75C89F5}"/>
      </w:docPartPr>
      <w:docPartBody>
        <w:p w:rsidR="00101B21" w:rsidRDefault="00101B21" w:rsidP="00101B21">
          <w:pPr>
            <w:pStyle w:val="57CB179C316A40A6A51E109B798AED40"/>
          </w:pPr>
          <w:r w:rsidRPr="00230C0C">
            <w:rPr>
              <w:rStyle w:val="PlaceholderText"/>
            </w:rPr>
            <w:t>Click to enter text.</w:t>
          </w:r>
        </w:p>
      </w:docPartBody>
    </w:docPart>
    <w:docPart>
      <w:docPartPr>
        <w:name w:val="45CAD77454034F6983137A066E8EC1B9"/>
        <w:category>
          <w:name w:val="General"/>
          <w:gallery w:val="placeholder"/>
        </w:category>
        <w:types>
          <w:type w:val="bbPlcHdr"/>
        </w:types>
        <w:behaviors>
          <w:behavior w:val="content"/>
        </w:behaviors>
        <w:guid w:val="{CE254423-5C36-4BF0-AFC4-0B4BCD2D572D}"/>
      </w:docPartPr>
      <w:docPartBody>
        <w:p w:rsidR="00101B21" w:rsidRDefault="00101B21" w:rsidP="00101B21">
          <w:pPr>
            <w:pStyle w:val="45CAD77454034F6983137A066E8EC1B9"/>
          </w:pPr>
          <w:r w:rsidRPr="00230C0C">
            <w:rPr>
              <w:rStyle w:val="PlaceholderText"/>
            </w:rPr>
            <w:t>Click to enter text.</w:t>
          </w:r>
        </w:p>
      </w:docPartBody>
    </w:docPart>
    <w:docPart>
      <w:docPartPr>
        <w:name w:val="DE5CFBAD19C1497A9ADD34FBE24637F3"/>
        <w:category>
          <w:name w:val="General"/>
          <w:gallery w:val="placeholder"/>
        </w:category>
        <w:types>
          <w:type w:val="bbPlcHdr"/>
        </w:types>
        <w:behaviors>
          <w:behavior w:val="content"/>
        </w:behaviors>
        <w:guid w:val="{F0696308-1B90-448E-AC00-6A451F79FE94}"/>
      </w:docPartPr>
      <w:docPartBody>
        <w:p w:rsidR="00101B21" w:rsidRDefault="00101B21" w:rsidP="00101B21">
          <w:pPr>
            <w:pStyle w:val="DE5CFBAD19C1497A9ADD34FBE24637F3"/>
          </w:pPr>
          <w:r>
            <w:t>Y/N</w:t>
          </w:r>
        </w:p>
      </w:docPartBody>
    </w:docPart>
    <w:docPart>
      <w:docPartPr>
        <w:name w:val="056D5CF002414D6E86D0A86698400D6E"/>
        <w:category>
          <w:name w:val="General"/>
          <w:gallery w:val="placeholder"/>
        </w:category>
        <w:types>
          <w:type w:val="bbPlcHdr"/>
        </w:types>
        <w:behaviors>
          <w:behavior w:val="content"/>
        </w:behaviors>
        <w:guid w:val="{DAC784B2-4FA2-4172-BAA0-88E5955110F2}"/>
      </w:docPartPr>
      <w:docPartBody>
        <w:p w:rsidR="00101B21" w:rsidRDefault="00101B21" w:rsidP="00101B21">
          <w:pPr>
            <w:pStyle w:val="056D5CF002414D6E86D0A86698400D6E"/>
          </w:pPr>
          <w:r>
            <w:t>Y/N</w:t>
          </w:r>
        </w:p>
      </w:docPartBody>
    </w:docPart>
    <w:docPart>
      <w:docPartPr>
        <w:name w:val="C6FB7BDB79FE496C912D79CA7E93A10F"/>
        <w:category>
          <w:name w:val="General"/>
          <w:gallery w:val="placeholder"/>
        </w:category>
        <w:types>
          <w:type w:val="bbPlcHdr"/>
        </w:types>
        <w:behaviors>
          <w:behavior w:val="content"/>
        </w:behaviors>
        <w:guid w:val="{DDAF03CA-86E5-4DD2-AB88-656DCDC47FAF}"/>
      </w:docPartPr>
      <w:docPartBody>
        <w:p w:rsidR="00101B21" w:rsidRDefault="00101B21" w:rsidP="00101B21">
          <w:pPr>
            <w:pStyle w:val="C6FB7BDB79FE496C912D79CA7E93A10F"/>
          </w:pPr>
          <w:r w:rsidRPr="00230C0C">
            <w:rPr>
              <w:rStyle w:val="PlaceholderText"/>
            </w:rPr>
            <w:t>Click to enter text.</w:t>
          </w:r>
        </w:p>
      </w:docPartBody>
    </w:docPart>
    <w:docPart>
      <w:docPartPr>
        <w:name w:val="3F4EAF980A4D441887EA35EB2E4B2FEF"/>
        <w:category>
          <w:name w:val="General"/>
          <w:gallery w:val="placeholder"/>
        </w:category>
        <w:types>
          <w:type w:val="bbPlcHdr"/>
        </w:types>
        <w:behaviors>
          <w:behavior w:val="content"/>
        </w:behaviors>
        <w:guid w:val="{C969C5F2-31CF-4C8D-B284-7BF8920D2081}"/>
      </w:docPartPr>
      <w:docPartBody>
        <w:p w:rsidR="00101B21" w:rsidRDefault="00101B21" w:rsidP="00101B21">
          <w:pPr>
            <w:pStyle w:val="3F4EAF980A4D441887EA35EB2E4B2FEF"/>
          </w:pPr>
          <w:r w:rsidRPr="00230C0C">
            <w:rPr>
              <w:rStyle w:val="PlaceholderText"/>
            </w:rPr>
            <w:t>Click to enter text.</w:t>
          </w:r>
        </w:p>
      </w:docPartBody>
    </w:docPart>
    <w:docPart>
      <w:docPartPr>
        <w:name w:val="31B3E19A459848AB9138E655BB4A8D00"/>
        <w:category>
          <w:name w:val="General"/>
          <w:gallery w:val="placeholder"/>
        </w:category>
        <w:types>
          <w:type w:val="bbPlcHdr"/>
        </w:types>
        <w:behaviors>
          <w:behavior w:val="content"/>
        </w:behaviors>
        <w:guid w:val="{76118953-877F-43D0-8889-C83C42A530B6}"/>
      </w:docPartPr>
      <w:docPartBody>
        <w:p w:rsidR="00101B21" w:rsidRDefault="00101B21" w:rsidP="00101B21">
          <w:pPr>
            <w:pStyle w:val="31B3E19A459848AB9138E655BB4A8D00"/>
          </w:pPr>
          <w:r>
            <w:t>Y/N</w:t>
          </w:r>
        </w:p>
      </w:docPartBody>
    </w:docPart>
    <w:docPart>
      <w:docPartPr>
        <w:name w:val="9DCA4F3753EA4E18AC23CAF44B4783FA"/>
        <w:category>
          <w:name w:val="General"/>
          <w:gallery w:val="placeholder"/>
        </w:category>
        <w:types>
          <w:type w:val="bbPlcHdr"/>
        </w:types>
        <w:behaviors>
          <w:behavior w:val="content"/>
        </w:behaviors>
        <w:guid w:val="{6F0B1F89-57C3-49B4-AA3A-241922F67373}"/>
      </w:docPartPr>
      <w:docPartBody>
        <w:p w:rsidR="00101B21" w:rsidRDefault="00101B21" w:rsidP="00101B21">
          <w:pPr>
            <w:pStyle w:val="9DCA4F3753EA4E18AC23CAF44B4783FA"/>
          </w:pPr>
          <w:r>
            <w:t>Y/N</w:t>
          </w:r>
        </w:p>
      </w:docPartBody>
    </w:docPart>
    <w:docPart>
      <w:docPartPr>
        <w:name w:val="F7C33E17399D4B7A9A8E1003AE575BAB"/>
        <w:category>
          <w:name w:val="General"/>
          <w:gallery w:val="placeholder"/>
        </w:category>
        <w:types>
          <w:type w:val="bbPlcHdr"/>
        </w:types>
        <w:behaviors>
          <w:behavior w:val="content"/>
        </w:behaviors>
        <w:guid w:val="{8AE33FA8-F8E8-4B40-99FF-0552C91F018B}"/>
      </w:docPartPr>
      <w:docPartBody>
        <w:p w:rsidR="00101B21" w:rsidRDefault="00101B21" w:rsidP="00101B21">
          <w:pPr>
            <w:pStyle w:val="F7C33E17399D4B7A9A8E1003AE575BAB"/>
          </w:pPr>
          <w:r w:rsidRPr="00230C0C">
            <w:rPr>
              <w:rStyle w:val="PlaceholderText"/>
            </w:rPr>
            <w:t>Click to enter text.</w:t>
          </w:r>
        </w:p>
      </w:docPartBody>
    </w:docPart>
    <w:docPart>
      <w:docPartPr>
        <w:name w:val="E160C013E7CB4632BA0F8821E886093C"/>
        <w:category>
          <w:name w:val="General"/>
          <w:gallery w:val="placeholder"/>
        </w:category>
        <w:types>
          <w:type w:val="bbPlcHdr"/>
        </w:types>
        <w:behaviors>
          <w:behavior w:val="content"/>
        </w:behaviors>
        <w:guid w:val="{97189D1B-6F35-478B-81E7-610E0265E7C8}"/>
      </w:docPartPr>
      <w:docPartBody>
        <w:p w:rsidR="00101B21" w:rsidRDefault="00101B21" w:rsidP="00101B21">
          <w:pPr>
            <w:pStyle w:val="E160C013E7CB4632BA0F8821E886093C"/>
          </w:pPr>
          <w:r w:rsidRPr="00230C0C">
            <w:rPr>
              <w:rStyle w:val="PlaceholderText"/>
            </w:rPr>
            <w:t>Click to enter text.</w:t>
          </w:r>
        </w:p>
      </w:docPartBody>
    </w:docPart>
    <w:docPart>
      <w:docPartPr>
        <w:name w:val="33A4AB6BBD7E4931A9D6942A8696FD58"/>
        <w:category>
          <w:name w:val="General"/>
          <w:gallery w:val="placeholder"/>
        </w:category>
        <w:types>
          <w:type w:val="bbPlcHdr"/>
        </w:types>
        <w:behaviors>
          <w:behavior w:val="content"/>
        </w:behaviors>
        <w:guid w:val="{FEAD4D6C-88B2-4BD5-9DFE-5F894A378DC9}"/>
      </w:docPartPr>
      <w:docPartBody>
        <w:p w:rsidR="00101B21" w:rsidRDefault="00101B21" w:rsidP="00101B21">
          <w:pPr>
            <w:pStyle w:val="33A4AB6BBD7E4931A9D6942A8696FD58"/>
          </w:pPr>
          <w:r>
            <w:t>Y/N</w:t>
          </w:r>
        </w:p>
      </w:docPartBody>
    </w:docPart>
    <w:docPart>
      <w:docPartPr>
        <w:name w:val="67FE217946A2448D8CD2B05909315BB4"/>
        <w:category>
          <w:name w:val="General"/>
          <w:gallery w:val="placeholder"/>
        </w:category>
        <w:types>
          <w:type w:val="bbPlcHdr"/>
        </w:types>
        <w:behaviors>
          <w:behavior w:val="content"/>
        </w:behaviors>
        <w:guid w:val="{312EE47E-0E02-4BD6-9BF5-0E744BED1B39}"/>
      </w:docPartPr>
      <w:docPartBody>
        <w:p w:rsidR="00101B21" w:rsidRDefault="00101B21" w:rsidP="00101B21">
          <w:pPr>
            <w:pStyle w:val="67FE217946A2448D8CD2B05909315BB4"/>
          </w:pPr>
          <w:r>
            <w:t>Y/N</w:t>
          </w:r>
        </w:p>
      </w:docPartBody>
    </w:docPart>
    <w:docPart>
      <w:docPartPr>
        <w:name w:val="DF443C04EA7F4D129CC76695E0477EDC"/>
        <w:category>
          <w:name w:val="General"/>
          <w:gallery w:val="placeholder"/>
        </w:category>
        <w:types>
          <w:type w:val="bbPlcHdr"/>
        </w:types>
        <w:behaviors>
          <w:behavior w:val="content"/>
        </w:behaviors>
        <w:guid w:val="{B7296042-93D4-4F2F-9CAD-938F8BAF35CE}"/>
      </w:docPartPr>
      <w:docPartBody>
        <w:p w:rsidR="00101B21" w:rsidRDefault="00101B21" w:rsidP="00101B21">
          <w:pPr>
            <w:pStyle w:val="DF443C04EA7F4D129CC76695E0477EDC"/>
          </w:pPr>
          <w:r w:rsidRPr="00230C0C">
            <w:rPr>
              <w:rStyle w:val="PlaceholderText"/>
            </w:rPr>
            <w:t>Click or tap here to enter text.</w:t>
          </w:r>
        </w:p>
      </w:docPartBody>
    </w:docPart>
    <w:docPart>
      <w:docPartPr>
        <w:name w:val="FC707DF703554249A2C11762BCFAFBE3"/>
        <w:category>
          <w:name w:val="General"/>
          <w:gallery w:val="placeholder"/>
        </w:category>
        <w:types>
          <w:type w:val="bbPlcHdr"/>
        </w:types>
        <w:behaviors>
          <w:behavior w:val="content"/>
        </w:behaviors>
        <w:guid w:val="{6BD25F15-95C2-4EDF-BA0F-4E70ADBEAF5E}"/>
      </w:docPartPr>
      <w:docPartBody>
        <w:p w:rsidR="00101B21" w:rsidRDefault="00101B21" w:rsidP="00101B21">
          <w:pPr>
            <w:pStyle w:val="FC707DF703554249A2C11762BCFAFBE3"/>
          </w:pPr>
          <w:r w:rsidRPr="00230C0C">
            <w:rPr>
              <w:rStyle w:val="PlaceholderText"/>
            </w:rPr>
            <w:t>Click or tap here to enter text.</w:t>
          </w:r>
        </w:p>
      </w:docPartBody>
    </w:docPart>
    <w:docPart>
      <w:docPartPr>
        <w:name w:val="22E4524A934A46F9B061B334060E0000"/>
        <w:category>
          <w:name w:val="General"/>
          <w:gallery w:val="placeholder"/>
        </w:category>
        <w:types>
          <w:type w:val="bbPlcHdr"/>
        </w:types>
        <w:behaviors>
          <w:behavior w:val="content"/>
        </w:behaviors>
        <w:guid w:val="{F732C681-7CC9-4C82-958D-42071C90CBDE}"/>
      </w:docPartPr>
      <w:docPartBody>
        <w:p w:rsidR="00101B21" w:rsidRDefault="00101B21" w:rsidP="00101B21">
          <w:pPr>
            <w:pStyle w:val="22E4524A934A46F9B061B334060E0000"/>
          </w:pPr>
          <w:r w:rsidRPr="00230C0C">
            <w:rPr>
              <w:rStyle w:val="PlaceholderText"/>
            </w:rPr>
            <w:t>Click or tap here to enter text.</w:t>
          </w:r>
        </w:p>
      </w:docPartBody>
    </w:docPart>
    <w:docPart>
      <w:docPartPr>
        <w:name w:val="E1E24FFA6F7047CDA55864A4957CC89E"/>
        <w:category>
          <w:name w:val="General"/>
          <w:gallery w:val="placeholder"/>
        </w:category>
        <w:types>
          <w:type w:val="bbPlcHdr"/>
        </w:types>
        <w:behaviors>
          <w:behavior w:val="content"/>
        </w:behaviors>
        <w:guid w:val="{B2C43052-ECE8-4E12-8D47-088DF1B1C514}"/>
      </w:docPartPr>
      <w:docPartBody>
        <w:p w:rsidR="00101B21" w:rsidRDefault="00101B21" w:rsidP="00101B21">
          <w:pPr>
            <w:pStyle w:val="E1E24FFA6F7047CDA55864A4957CC89E"/>
          </w:pPr>
          <w:r w:rsidRPr="00230C0C">
            <w:rPr>
              <w:rStyle w:val="PlaceholderText"/>
            </w:rPr>
            <w:t>Click or tap here to enter text.</w:t>
          </w:r>
        </w:p>
      </w:docPartBody>
    </w:docPart>
    <w:docPart>
      <w:docPartPr>
        <w:name w:val="8E8F33387EFB438096E080FEAEC84BCD"/>
        <w:category>
          <w:name w:val="General"/>
          <w:gallery w:val="placeholder"/>
        </w:category>
        <w:types>
          <w:type w:val="bbPlcHdr"/>
        </w:types>
        <w:behaviors>
          <w:behavior w:val="content"/>
        </w:behaviors>
        <w:guid w:val="{20EE4C02-B6EC-408A-A403-B329BE50E2A3}"/>
      </w:docPartPr>
      <w:docPartBody>
        <w:p w:rsidR="00101B21" w:rsidRDefault="00101B21" w:rsidP="00101B21">
          <w:pPr>
            <w:pStyle w:val="8E8F33387EFB438096E080FEAEC84BCD"/>
          </w:pPr>
          <w:r w:rsidRPr="00230C0C">
            <w:rPr>
              <w:rStyle w:val="PlaceholderText"/>
            </w:rPr>
            <w:t>Click or tap here to enter text.</w:t>
          </w:r>
        </w:p>
      </w:docPartBody>
    </w:docPart>
    <w:docPart>
      <w:docPartPr>
        <w:name w:val="06CC07514DB84408A06E4D1798CA5340"/>
        <w:category>
          <w:name w:val="General"/>
          <w:gallery w:val="placeholder"/>
        </w:category>
        <w:types>
          <w:type w:val="bbPlcHdr"/>
        </w:types>
        <w:behaviors>
          <w:behavior w:val="content"/>
        </w:behaviors>
        <w:guid w:val="{5AE0A453-7845-449A-9C01-1489EA973F60}"/>
      </w:docPartPr>
      <w:docPartBody>
        <w:p w:rsidR="00101B21" w:rsidRDefault="00101B21" w:rsidP="00101B21">
          <w:pPr>
            <w:pStyle w:val="06CC07514DB84408A06E4D1798CA5340"/>
          </w:pPr>
          <w:r w:rsidRPr="00230C0C">
            <w:rPr>
              <w:rStyle w:val="PlaceholderText"/>
            </w:rPr>
            <w:t>Click or tap here to enter text.</w:t>
          </w:r>
        </w:p>
      </w:docPartBody>
    </w:docPart>
    <w:docPart>
      <w:docPartPr>
        <w:name w:val="D532BD6E4A6D4B4C86349C8A12ABABDB"/>
        <w:category>
          <w:name w:val="General"/>
          <w:gallery w:val="placeholder"/>
        </w:category>
        <w:types>
          <w:type w:val="bbPlcHdr"/>
        </w:types>
        <w:behaviors>
          <w:behavior w:val="content"/>
        </w:behaviors>
        <w:guid w:val="{391D3A6F-2E9F-4B8C-A7BA-6AAE6C6D8A8C}"/>
      </w:docPartPr>
      <w:docPartBody>
        <w:p w:rsidR="00101B21" w:rsidRDefault="00101B21" w:rsidP="00101B21">
          <w:pPr>
            <w:pStyle w:val="D532BD6E4A6D4B4C86349C8A12ABABDB"/>
          </w:pPr>
          <w:r w:rsidRPr="00230C0C">
            <w:rPr>
              <w:rStyle w:val="PlaceholderText"/>
            </w:rPr>
            <w:t>Click or tap here to enter text.</w:t>
          </w:r>
        </w:p>
      </w:docPartBody>
    </w:docPart>
    <w:docPart>
      <w:docPartPr>
        <w:name w:val="5FE57D4AAA9D40F6AC14367BED87223E"/>
        <w:category>
          <w:name w:val="General"/>
          <w:gallery w:val="placeholder"/>
        </w:category>
        <w:types>
          <w:type w:val="bbPlcHdr"/>
        </w:types>
        <w:behaviors>
          <w:behavior w:val="content"/>
        </w:behaviors>
        <w:guid w:val="{275EF969-847D-46CC-B18E-29982DC58E3F}"/>
      </w:docPartPr>
      <w:docPartBody>
        <w:p w:rsidR="00101B21" w:rsidRDefault="00101B21" w:rsidP="00101B21">
          <w:pPr>
            <w:pStyle w:val="5FE57D4AAA9D40F6AC14367BED87223E"/>
          </w:pPr>
          <w:r w:rsidRPr="00230C0C">
            <w:rPr>
              <w:rStyle w:val="PlaceholderText"/>
            </w:rPr>
            <w:t>Click or tap here to enter text.</w:t>
          </w:r>
        </w:p>
      </w:docPartBody>
    </w:docPart>
    <w:docPart>
      <w:docPartPr>
        <w:name w:val="A4E203794CF64816B2A1C2D1C6BA9594"/>
        <w:category>
          <w:name w:val="General"/>
          <w:gallery w:val="placeholder"/>
        </w:category>
        <w:types>
          <w:type w:val="bbPlcHdr"/>
        </w:types>
        <w:behaviors>
          <w:behavior w:val="content"/>
        </w:behaviors>
        <w:guid w:val="{BB060D15-7FEB-404A-AD06-D293F8FC64EB}"/>
      </w:docPartPr>
      <w:docPartBody>
        <w:p w:rsidR="00101B21" w:rsidRDefault="00101B21" w:rsidP="00101B21">
          <w:pPr>
            <w:pStyle w:val="A4E203794CF64816B2A1C2D1C6BA9594"/>
          </w:pPr>
          <w:r w:rsidRPr="00230C0C">
            <w:rPr>
              <w:rStyle w:val="PlaceholderText"/>
            </w:rPr>
            <w:t>Click or tap here to enter text.</w:t>
          </w:r>
        </w:p>
      </w:docPartBody>
    </w:docPart>
    <w:docPart>
      <w:docPartPr>
        <w:name w:val="B89E57584262424A9F0F887A49B031FB"/>
        <w:category>
          <w:name w:val="General"/>
          <w:gallery w:val="placeholder"/>
        </w:category>
        <w:types>
          <w:type w:val="bbPlcHdr"/>
        </w:types>
        <w:behaviors>
          <w:behavior w:val="content"/>
        </w:behaviors>
        <w:guid w:val="{C6F405C0-94FB-4602-A8FA-3935DC370669}"/>
      </w:docPartPr>
      <w:docPartBody>
        <w:p w:rsidR="00101B21" w:rsidRDefault="00101B21" w:rsidP="00101B21">
          <w:pPr>
            <w:pStyle w:val="B89E57584262424A9F0F887A49B031FB"/>
          </w:pPr>
          <w:r w:rsidRPr="00230C0C">
            <w:rPr>
              <w:rStyle w:val="PlaceholderText"/>
            </w:rPr>
            <w:t>Click or tap here to enter text.</w:t>
          </w:r>
        </w:p>
      </w:docPartBody>
    </w:docPart>
    <w:docPart>
      <w:docPartPr>
        <w:name w:val="8069FE84FA0D4080B8FCEC1CA6023173"/>
        <w:category>
          <w:name w:val="General"/>
          <w:gallery w:val="placeholder"/>
        </w:category>
        <w:types>
          <w:type w:val="bbPlcHdr"/>
        </w:types>
        <w:behaviors>
          <w:behavior w:val="content"/>
        </w:behaviors>
        <w:guid w:val="{1458F0B7-5CF9-4E80-A044-908BD73CE663}"/>
      </w:docPartPr>
      <w:docPartBody>
        <w:p w:rsidR="00101B21" w:rsidRDefault="00101B21" w:rsidP="00101B21">
          <w:pPr>
            <w:pStyle w:val="8069FE84FA0D4080B8FCEC1CA6023173"/>
          </w:pPr>
          <w:r w:rsidRPr="00230C0C">
            <w:rPr>
              <w:rStyle w:val="PlaceholderText"/>
            </w:rPr>
            <w:t>Click or tap here to enter text.</w:t>
          </w:r>
        </w:p>
      </w:docPartBody>
    </w:docPart>
    <w:docPart>
      <w:docPartPr>
        <w:name w:val="D01E1AB85D9C4795894AA646834B45F5"/>
        <w:category>
          <w:name w:val="General"/>
          <w:gallery w:val="placeholder"/>
        </w:category>
        <w:types>
          <w:type w:val="bbPlcHdr"/>
        </w:types>
        <w:behaviors>
          <w:behavior w:val="content"/>
        </w:behaviors>
        <w:guid w:val="{279B799B-F7F8-4AAA-A971-80023855D2E7}"/>
      </w:docPartPr>
      <w:docPartBody>
        <w:p w:rsidR="00101B21" w:rsidRDefault="00101B21" w:rsidP="00101B21">
          <w:pPr>
            <w:pStyle w:val="D01E1AB85D9C4795894AA646834B45F5"/>
          </w:pPr>
          <w:r w:rsidRPr="00230C0C">
            <w:rPr>
              <w:rStyle w:val="PlaceholderText"/>
            </w:rPr>
            <w:t>Click or tap here to enter text.</w:t>
          </w:r>
        </w:p>
      </w:docPartBody>
    </w:docPart>
    <w:docPart>
      <w:docPartPr>
        <w:name w:val="21E3C7C4841244CE9508CDE0705D19E2"/>
        <w:category>
          <w:name w:val="General"/>
          <w:gallery w:val="placeholder"/>
        </w:category>
        <w:types>
          <w:type w:val="bbPlcHdr"/>
        </w:types>
        <w:behaviors>
          <w:behavior w:val="content"/>
        </w:behaviors>
        <w:guid w:val="{FF644757-2BA6-4BFA-9915-228AB84AE067}"/>
      </w:docPartPr>
      <w:docPartBody>
        <w:p w:rsidR="00101B21" w:rsidRDefault="00101B21" w:rsidP="00101B21">
          <w:pPr>
            <w:pStyle w:val="21E3C7C4841244CE9508CDE0705D19E2"/>
          </w:pPr>
          <w:r w:rsidRPr="00230C0C">
            <w:rPr>
              <w:rStyle w:val="PlaceholderText"/>
            </w:rPr>
            <w:t>Click or tap here to enter text.</w:t>
          </w:r>
        </w:p>
      </w:docPartBody>
    </w:docPart>
    <w:docPart>
      <w:docPartPr>
        <w:name w:val="A83639F254D1438C81EE45BDF74FD5AF"/>
        <w:category>
          <w:name w:val="General"/>
          <w:gallery w:val="placeholder"/>
        </w:category>
        <w:types>
          <w:type w:val="bbPlcHdr"/>
        </w:types>
        <w:behaviors>
          <w:behavior w:val="content"/>
        </w:behaviors>
        <w:guid w:val="{55AC9ACD-02BF-433B-900C-7C7862F29CD1}"/>
      </w:docPartPr>
      <w:docPartBody>
        <w:p w:rsidR="00101B21" w:rsidRDefault="00101B21" w:rsidP="00101B21">
          <w:pPr>
            <w:pStyle w:val="A83639F254D1438C81EE45BDF74FD5AF"/>
          </w:pPr>
          <w:r w:rsidRPr="00230C0C">
            <w:rPr>
              <w:rStyle w:val="PlaceholderText"/>
            </w:rPr>
            <w:t>Click or tap here to enter text.</w:t>
          </w:r>
        </w:p>
      </w:docPartBody>
    </w:docPart>
    <w:docPart>
      <w:docPartPr>
        <w:name w:val="9FD16D71DCA34B81A44F6F50AF3B6623"/>
        <w:category>
          <w:name w:val="General"/>
          <w:gallery w:val="placeholder"/>
        </w:category>
        <w:types>
          <w:type w:val="bbPlcHdr"/>
        </w:types>
        <w:behaviors>
          <w:behavior w:val="content"/>
        </w:behaviors>
        <w:guid w:val="{4444775F-13EC-405D-A261-00FD76E61885}"/>
      </w:docPartPr>
      <w:docPartBody>
        <w:p w:rsidR="00101B21" w:rsidRDefault="00101B21" w:rsidP="00101B21">
          <w:pPr>
            <w:pStyle w:val="9FD16D71DCA34B81A44F6F50AF3B6623"/>
          </w:pPr>
          <w:r w:rsidRPr="00230C0C">
            <w:rPr>
              <w:rStyle w:val="PlaceholderText"/>
            </w:rPr>
            <w:t>Click or tap here to enter text.</w:t>
          </w:r>
        </w:p>
      </w:docPartBody>
    </w:docPart>
    <w:docPart>
      <w:docPartPr>
        <w:name w:val="637380FD153D4F0EBD1C530B3F6C8992"/>
        <w:category>
          <w:name w:val="General"/>
          <w:gallery w:val="placeholder"/>
        </w:category>
        <w:types>
          <w:type w:val="bbPlcHdr"/>
        </w:types>
        <w:behaviors>
          <w:behavior w:val="content"/>
        </w:behaviors>
        <w:guid w:val="{56096A2D-4AB7-4B11-ACD5-444E19EFBF36}"/>
      </w:docPartPr>
      <w:docPartBody>
        <w:p w:rsidR="00101B21" w:rsidRDefault="00101B21" w:rsidP="00101B21">
          <w:pPr>
            <w:pStyle w:val="637380FD153D4F0EBD1C530B3F6C8992"/>
          </w:pPr>
          <w:r w:rsidRPr="00230C0C">
            <w:rPr>
              <w:rStyle w:val="PlaceholderText"/>
            </w:rPr>
            <w:t>Click or tap here to enter text.</w:t>
          </w:r>
        </w:p>
      </w:docPartBody>
    </w:docPart>
    <w:docPart>
      <w:docPartPr>
        <w:name w:val="C416328130624239B4DB956398B2DFE7"/>
        <w:category>
          <w:name w:val="General"/>
          <w:gallery w:val="placeholder"/>
        </w:category>
        <w:types>
          <w:type w:val="bbPlcHdr"/>
        </w:types>
        <w:behaviors>
          <w:behavior w:val="content"/>
        </w:behaviors>
        <w:guid w:val="{757E3499-FE87-4181-89BE-6E2543FFB161}"/>
      </w:docPartPr>
      <w:docPartBody>
        <w:p w:rsidR="00101B21" w:rsidRDefault="00101B21" w:rsidP="00101B21">
          <w:pPr>
            <w:pStyle w:val="C416328130624239B4DB956398B2DFE7"/>
          </w:pPr>
          <w:r w:rsidRPr="00230C0C">
            <w:rPr>
              <w:rStyle w:val="PlaceholderText"/>
            </w:rPr>
            <w:t>Click or tap here to enter text.</w:t>
          </w:r>
        </w:p>
      </w:docPartBody>
    </w:docPart>
    <w:docPart>
      <w:docPartPr>
        <w:name w:val="FBBDFE60F02244A8AE457C36E22A52CF"/>
        <w:category>
          <w:name w:val="General"/>
          <w:gallery w:val="placeholder"/>
        </w:category>
        <w:types>
          <w:type w:val="bbPlcHdr"/>
        </w:types>
        <w:behaviors>
          <w:behavior w:val="content"/>
        </w:behaviors>
        <w:guid w:val="{1BBE0B77-9D32-4EA7-8052-BA6F419EE656}"/>
      </w:docPartPr>
      <w:docPartBody>
        <w:p w:rsidR="00101B21" w:rsidRDefault="00101B21" w:rsidP="00101B21">
          <w:pPr>
            <w:pStyle w:val="FBBDFE60F02244A8AE457C36E22A52CF"/>
          </w:pPr>
          <w:r w:rsidRPr="00230C0C">
            <w:rPr>
              <w:rStyle w:val="PlaceholderText"/>
            </w:rPr>
            <w:t>Click or tap here to enter text.</w:t>
          </w:r>
        </w:p>
      </w:docPartBody>
    </w:docPart>
    <w:docPart>
      <w:docPartPr>
        <w:name w:val="2BADF8B80DAB49ED8E94FD41BB5999BD"/>
        <w:category>
          <w:name w:val="General"/>
          <w:gallery w:val="placeholder"/>
        </w:category>
        <w:types>
          <w:type w:val="bbPlcHdr"/>
        </w:types>
        <w:behaviors>
          <w:behavior w:val="content"/>
        </w:behaviors>
        <w:guid w:val="{020DA374-EEE9-495A-B007-9AEB2C1D4DDF}"/>
      </w:docPartPr>
      <w:docPartBody>
        <w:p w:rsidR="00101B21" w:rsidRDefault="00101B21" w:rsidP="00101B21">
          <w:pPr>
            <w:pStyle w:val="2BADF8B80DAB49ED8E94FD41BB5999BD"/>
          </w:pPr>
          <w:r w:rsidRPr="00230C0C">
            <w:rPr>
              <w:rStyle w:val="PlaceholderText"/>
            </w:rPr>
            <w:t>Click or tap here to enter text.</w:t>
          </w:r>
        </w:p>
      </w:docPartBody>
    </w:docPart>
    <w:docPart>
      <w:docPartPr>
        <w:name w:val="FBD6CECB36AB415E8BAEC5CAC4EB17DE"/>
        <w:category>
          <w:name w:val="General"/>
          <w:gallery w:val="placeholder"/>
        </w:category>
        <w:types>
          <w:type w:val="bbPlcHdr"/>
        </w:types>
        <w:behaviors>
          <w:behavior w:val="content"/>
        </w:behaviors>
        <w:guid w:val="{B681897A-08B9-4091-BEF3-D7D627C67F33}"/>
      </w:docPartPr>
      <w:docPartBody>
        <w:p w:rsidR="00101B21" w:rsidRDefault="00101B21" w:rsidP="00101B21">
          <w:pPr>
            <w:pStyle w:val="FBD6CECB36AB415E8BAEC5CAC4EB17DE"/>
          </w:pPr>
          <w:r w:rsidRPr="00230C0C">
            <w:rPr>
              <w:rStyle w:val="PlaceholderText"/>
            </w:rPr>
            <w:t>Click or tap here to enter text.</w:t>
          </w:r>
        </w:p>
      </w:docPartBody>
    </w:docPart>
    <w:docPart>
      <w:docPartPr>
        <w:name w:val="88C2D2F0F7B74C2D81B33C6A3C49DD66"/>
        <w:category>
          <w:name w:val="General"/>
          <w:gallery w:val="placeholder"/>
        </w:category>
        <w:types>
          <w:type w:val="bbPlcHdr"/>
        </w:types>
        <w:behaviors>
          <w:behavior w:val="content"/>
        </w:behaviors>
        <w:guid w:val="{B90B8864-E270-4C9E-9858-507D4E77954B}"/>
      </w:docPartPr>
      <w:docPartBody>
        <w:p w:rsidR="00101B21" w:rsidRDefault="00101B21" w:rsidP="00101B21">
          <w:pPr>
            <w:pStyle w:val="88C2D2F0F7B74C2D81B33C6A3C49DD66"/>
          </w:pPr>
          <w:r w:rsidRPr="00230C0C">
            <w:rPr>
              <w:rStyle w:val="PlaceholderText"/>
            </w:rPr>
            <w:t>Click or tap here to enter text.</w:t>
          </w:r>
        </w:p>
      </w:docPartBody>
    </w:docPart>
    <w:docPart>
      <w:docPartPr>
        <w:name w:val="552863016F0E4A43B48DB54F7D6753D3"/>
        <w:category>
          <w:name w:val="General"/>
          <w:gallery w:val="placeholder"/>
        </w:category>
        <w:types>
          <w:type w:val="bbPlcHdr"/>
        </w:types>
        <w:behaviors>
          <w:behavior w:val="content"/>
        </w:behaviors>
        <w:guid w:val="{5E9E0CDF-7F9A-4D34-AB75-31D43EB2E7F6}"/>
      </w:docPartPr>
      <w:docPartBody>
        <w:p w:rsidR="00101B21" w:rsidRDefault="00101B21" w:rsidP="00101B21">
          <w:pPr>
            <w:pStyle w:val="552863016F0E4A43B48DB54F7D6753D3"/>
          </w:pPr>
          <w:r w:rsidRPr="00230C0C">
            <w:rPr>
              <w:rStyle w:val="PlaceholderText"/>
            </w:rPr>
            <w:t>Click or tap here to enter text.</w:t>
          </w:r>
        </w:p>
      </w:docPartBody>
    </w:docPart>
    <w:docPart>
      <w:docPartPr>
        <w:name w:val="C99132D8F3514DECAAAF707ED671582F"/>
        <w:category>
          <w:name w:val="General"/>
          <w:gallery w:val="placeholder"/>
        </w:category>
        <w:types>
          <w:type w:val="bbPlcHdr"/>
        </w:types>
        <w:behaviors>
          <w:behavior w:val="content"/>
        </w:behaviors>
        <w:guid w:val="{77036CED-E771-4586-9164-3890FAC82919}"/>
      </w:docPartPr>
      <w:docPartBody>
        <w:p w:rsidR="00101B21" w:rsidRDefault="00101B21" w:rsidP="00101B21">
          <w:pPr>
            <w:pStyle w:val="C99132D8F3514DECAAAF707ED671582F"/>
          </w:pPr>
          <w:r w:rsidRPr="00230C0C">
            <w:rPr>
              <w:rStyle w:val="PlaceholderText"/>
            </w:rPr>
            <w:t>Click or tap here to enter text.</w:t>
          </w:r>
        </w:p>
      </w:docPartBody>
    </w:docPart>
    <w:docPart>
      <w:docPartPr>
        <w:name w:val="E0D8BA55BD64471E99C65C28BC52C578"/>
        <w:category>
          <w:name w:val="General"/>
          <w:gallery w:val="placeholder"/>
        </w:category>
        <w:types>
          <w:type w:val="bbPlcHdr"/>
        </w:types>
        <w:behaviors>
          <w:behavior w:val="content"/>
        </w:behaviors>
        <w:guid w:val="{683A0AC2-595D-42E2-A04C-6895C309A857}"/>
      </w:docPartPr>
      <w:docPartBody>
        <w:p w:rsidR="00101B21" w:rsidRDefault="00101B21" w:rsidP="00101B21">
          <w:pPr>
            <w:pStyle w:val="E0D8BA55BD64471E99C65C28BC52C578"/>
          </w:pPr>
          <w:r w:rsidRPr="00230C0C">
            <w:rPr>
              <w:rStyle w:val="PlaceholderText"/>
            </w:rPr>
            <w:t>Click or tap here to enter text.</w:t>
          </w:r>
        </w:p>
      </w:docPartBody>
    </w:docPart>
    <w:docPart>
      <w:docPartPr>
        <w:name w:val="4D4DD929F4AB416888C46076FD8F850F"/>
        <w:category>
          <w:name w:val="General"/>
          <w:gallery w:val="placeholder"/>
        </w:category>
        <w:types>
          <w:type w:val="bbPlcHdr"/>
        </w:types>
        <w:behaviors>
          <w:behavior w:val="content"/>
        </w:behaviors>
        <w:guid w:val="{B4A77CD4-4C6F-451A-95DB-CD9E3366BEC5}"/>
      </w:docPartPr>
      <w:docPartBody>
        <w:p w:rsidR="00101B21" w:rsidRDefault="00101B21" w:rsidP="00101B21">
          <w:pPr>
            <w:pStyle w:val="4D4DD929F4AB416888C46076FD8F850F"/>
          </w:pPr>
          <w:r w:rsidRPr="00230C0C">
            <w:rPr>
              <w:rStyle w:val="PlaceholderText"/>
            </w:rPr>
            <w:t>Click or tap here to enter text.</w:t>
          </w:r>
        </w:p>
      </w:docPartBody>
    </w:docPart>
    <w:docPart>
      <w:docPartPr>
        <w:name w:val="0869CFD83F23458B88BCB779A802F72F"/>
        <w:category>
          <w:name w:val="General"/>
          <w:gallery w:val="placeholder"/>
        </w:category>
        <w:types>
          <w:type w:val="bbPlcHdr"/>
        </w:types>
        <w:behaviors>
          <w:behavior w:val="content"/>
        </w:behaviors>
        <w:guid w:val="{4371DBFF-717F-4057-8BF7-ABE6FCB69BF5}"/>
      </w:docPartPr>
      <w:docPartBody>
        <w:p w:rsidR="00101B21" w:rsidRDefault="00101B21" w:rsidP="00101B21">
          <w:pPr>
            <w:pStyle w:val="0869CFD83F23458B88BCB779A802F72F"/>
          </w:pPr>
          <w:r w:rsidRPr="00230C0C">
            <w:rPr>
              <w:rStyle w:val="PlaceholderText"/>
            </w:rPr>
            <w:t>Click or tap here to enter text.</w:t>
          </w:r>
        </w:p>
      </w:docPartBody>
    </w:docPart>
    <w:docPart>
      <w:docPartPr>
        <w:name w:val="C742CA65A112477681D6110D14041295"/>
        <w:category>
          <w:name w:val="General"/>
          <w:gallery w:val="placeholder"/>
        </w:category>
        <w:types>
          <w:type w:val="bbPlcHdr"/>
        </w:types>
        <w:behaviors>
          <w:behavior w:val="content"/>
        </w:behaviors>
        <w:guid w:val="{9E7F05D1-6401-4DF4-88C3-654EA9A35709}"/>
      </w:docPartPr>
      <w:docPartBody>
        <w:p w:rsidR="00101B21" w:rsidRDefault="00101B21" w:rsidP="00101B21">
          <w:pPr>
            <w:pStyle w:val="C742CA65A112477681D6110D14041295"/>
          </w:pPr>
          <w:r w:rsidRPr="00230C0C">
            <w:rPr>
              <w:rStyle w:val="PlaceholderText"/>
            </w:rPr>
            <w:t>Click or tap here to enter text.</w:t>
          </w:r>
        </w:p>
      </w:docPartBody>
    </w:docPart>
    <w:docPart>
      <w:docPartPr>
        <w:name w:val="5237AE6165DD4D7B98FF609A062E669B"/>
        <w:category>
          <w:name w:val="General"/>
          <w:gallery w:val="placeholder"/>
        </w:category>
        <w:types>
          <w:type w:val="bbPlcHdr"/>
        </w:types>
        <w:behaviors>
          <w:behavior w:val="content"/>
        </w:behaviors>
        <w:guid w:val="{51298B17-9F36-42CC-B1C7-14B1FEE68C25}"/>
      </w:docPartPr>
      <w:docPartBody>
        <w:p w:rsidR="00101B21" w:rsidRDefault="00101B21" w:rsidP="00101B21">
          <w:pPr>
            <w:pStyle w:val="5237AE6165DD4D7B98FF609A062E669B"/>
          </w:pPr>
          <w:r w:rsidRPr="00230C0C">
            <w:rPr>
              <w:rStyle w:val="PlaceholderText"/>
            </w:rPr>
            <w:t>Click or tap here to enter text.</w:t>
          </w:r>
        </w:p>
      </w:docPartBody>
    </w:docPart>
    <w:docPart>
      <w:docPartPr>
        <w:name w:val="6BB0BC09B3CB4E19B5B709E1B882E442"/>
        <w:category>
          <w:name w:val="General"/>
          <w:gallery w:val="placeholder"/>
        </w:category>
        <w:types>
          <w:type w:val="bbPlcHdr"/>
        </w:types>
        <w:behaviors>
          <w:behavior w:val="content"/>
        </w:behaviors>
        <w:guid w:val="{F81C35E7-6161-443C-8A92-250C3B0750D9}"/>
      </w:docPartPr>
      <w:docPartBody>
        <w:p w:rsidR="00101B21" w:rsidRDefault="00101B21" w:rsidP="00101B21">
          <w:pPr>
            <w:pStyle w:val="6BB0BC09B3CB4E19B5B709E1B882E442"/>
          </w:pPr>
          <w:r w:rsidRPr="00230C0C">
            <w:rPr>
              <w:rStyle w:val="PlaceholderText"/>
            </w:rPr>
            <w:t>Click or tap here to enter text.</w:t>
          </w:r>
        </w:p>
      </w:docPartBody>
    </w:docPart>
    <w:docPart>
      <w:docPartPr>
        <w:name w:val="3497954250CA4F5B8FA4E250F7F04F55"/>
        <w:category>
          <w:name w:val="General"/>
          <w:gallery w:val="placeholder"/>
        </w:category>
        <w:types>
          <w:type w:val="bbPlcHdr"/>
        </w:types>
        <w:behaviors>
          <w:behavior w:val="content"/>
        </w:behaviors>
        <w:guid w:val="{B7009455-4D4B-43AC-B26B-147E73BBEEE1}"/>
      </w:docPartPr>
      <w:docPartBody>
        <w:p w:rsidR="00101B21" w:rsidRDefault="00101B21" w:rsidP="00101B21">
          <w:pPr>
            <w:pStyle w:val="3497954250CA4F5B8FA4E250F7F04F55"/>
          </w:pPr>
          <w:r w:rsidRPr="00230C0C">
            <w:rPr>
              <w:rStyle w:val="PlaceholderText"/>
            </w:rPr>
            <w:t>Click or tap here to enter text.</w:t>
          </w:r>
        </w:p>
      </w:docPartBody>
    </w:docPart>
    <w:docPart>
      <w:docPartPr>
        <w:name w:val="FAC4F6388A7E4268BCA65D5E47A789A3"/>
        <w:category>
          <w:name w:val="General"/>
          <w:gallery w:val="placeholder"/>
        </w:category>
        <w:types>
          <w:type w:val="bbPlcHdr"/>
        </w:types>
        <w:behaviors>
          <w:behavior w:val="content"/>
        </w:behaviors>
        <w:guid w:val="{43A666B9-ABEB-4906-9D67-971EBA22615A}"/>
      </w:docPartPr>
      <w:docPartBody>
        <w:p w:rsidR="00101B21" w:rsidRDefault="00101B21" w:rsidP="00101B21">
          <w:pPr>
            <w:pStyle w:val="FAC4F6388A7E4268BCA65D5E47A789A3"/>
          </w:pPr>
          <w:r w:rsidRPr="00230C0C">
            <w:rPr>
              <w:rStyle w:val="PlaceholderText"/>
            </w:rPr>
            <w:t>Click or tap here to enter text.</w:t>
          </w:r>
        </w:p>
      </w:docPartBody>
    </w:docPart>
    <w:docPart>
      <w:docPartPr>
        <w:name w:val="FE26D14C10E24767AA9DB338FA2E8621"/>
        <w:category>
          <w:name w:val="General"/>
          <w:gallery w:val="placeholder"/>
        </w:category>
        <w:types>
          <w:type w:val="bbPlcHdr"/>
        </w:types>
        <w:behaviors>
          <w:behavior w:val="content"/>
        </w:behaviors>
        <w:guid w:val="{3527A0C6-7F76-43D8-B61A-F2FA811451BA}"/>
      </w:docPartPr>
      <w:docPartBody>
        <w:p w:rsidR="00101B21" w:rsidRDefault="00101B21" w:rsidP="00101B21">
          <w:pPr>
            <w:pStyle w:val="FE26D14C10E24767AA9DB338FA2E8621"/>
          </w:pPr>
          <w:r w:rsidRPr="00230C0C">
            <w:rPr>
              <w:rStyle w:val="PlaceholderText"/>
            </w:rPr>
            <w:t>Click or tap here to enter text.</w:t>
          </w:r>
        </w:p>
      </w:docPartBody>
    </w:docPart>
    <w:docPart>
      <w:docPartPr>
        <w:name w:val="FAAE1A0FB6E34722AB41E99111DFD4E2"/>
        <w:category>
          <w:name w:val="General"/>
          <w:gallery w:val="placeholder"/>
        </w:category>
        <w:types>
          <w:type w:val="bbPlcHdr"/>
        </w:types>
        <w:behaviors>
          <w:behavior w:val="content"/>
        </w:behaviors>
        <w:guid w:val="{C01FC4E2-BA3B-49EE-A657-99759AA45F64}"/>
      </w:docPartPr>
      <w:docPartBody>
        <w:p w:rsidR="00101B21" w:rsidRDefault="00101B21" w:rsidP="00101B21">
          <w:pPr>
            <w:pStyle w:val="FAAE1A0FB6E34722AB41E99111DFD4E2"/>
          </w:pPr>
          <w:r w:rsidRPr="00230C0C">
            <w:rPr>
              <w:rStyle w:val="PlaceholderText"/>
            </w:rPr>
            <w:t>Click or tap here to enter text.</w:t>
          </w:r>
        </w:p>
      </w:docPartBody>
    </w:docPart>
    <w:docPart>
      <w:docPartPr>
        <w:name w:val="8A85BCB16B1D482F9D1059DF99A08CA9"/>
        <w:category>
          <w:name w:val="General"/>
          <w:gallery w:val="placeholder"/>
        </w:category>
        <w:types>
          <w:type w:val="bbPlcHdr"/>
        </w:types>
        <w:behaviors>
          <w:behavior w:val="content"/>
        </w:behaviors>
        <w:guid w:val="{D1E506F3-3902-4F2C-9162-A182989772EC}"/>
      </w:docPartPr>
      <w:docPartBody>
        <w:p w:rsidR="00101B21" w:rsidRDefault="00101B21" w:rsidP="00101B21">
          <w:pPr>
            <w:pStyle w:val="8A85BCB16B1D482F9D1059DF99A08CA9"/>
          </w:pPr>
          <w:r w:rsidRPr="00230C0C">
            <w:rPr>
              <w:rStyle w:val="PlaceholderText"/>
            </w:rPr>
            <w:t>Click or tap here to enter text.</w:t>
          </w:r>
        </w:p>
      </w:docPartBody>
    </w:docPart>
    <w:docPart>
      <w:docPartPr>
        <w:name w:val="167AF2ED746F428A93951FFF05F013AA"/>
        <w:category>
          <w:name w:val="General"/>
          <w:gallery w:val="placeholder"/>
        </w:category>
        <w:types>
          <w:type w:val="bbPlcHdr"/>
        </w:types>
        <w:behaviors>
          <w:behavior w:val="content"/>
        </w:behaviors>
        <w:guid w:val="{33A1078F-F72B-4FD1-80A3-75E122A71BEF}"/>
      </w:docPartPr>
      <w:docPartBody>
        <w:p w:rsidR="00101B21" w:rsidRDefault="00101B21" w:rsidP="00101B21">
          <w:pPr>
            <w:pStyle w:val="167AF2ED746F428A93951FFF05F013AA"/>
          </w:pPr>
          <w:r w:rsidRPr="00230C0C">
            <w:rPr>
              <w:rStyle w:val="PlaceholderText"/>
            </w:rPr>
            <w:t>Click or tap here to enter text.</w:t>
          </w:r>
        </w:p>
      </w:docPartBody>
    </w:docPart>
    <w:docPart>
      <w:docPartPr>
        <w:name w:val="A5B29FDF29C5482CA63B4C5D5BB3D2BA"/>
        <w:category>
          <w:name w:val="General"/>
          <w:gallery w:val="placeholder"/>
        </w:category>
        <w:types>
          <w:type w:val="bbPlcHdr"/>
        </w:types>
        <w:behaviors>
          <w:behavior w:val="content"/>
        </w:behaviors>
        <w:guid w:val="{FBF63A61-39BD-4AFD-A628-20D1C4C5A88E}"/>
      </w:docPartPr>
      <w:docPartBody>
        <w:p w:rsidR="00101B21" w:rsidRDefault="00101B21" w:rsidP="00101B21">
          <w:pPr>
            <w:pStyle w:val="A5B29FDF29C5482CA63B4C5D5BB3D2BA"/>
          </w:pPr>
          <w:r w:rsidRPr="00230C0C">
            <w:rPr>
              <w:rStyle w:val="PlaceholderText"/>
            </w:rPr>
            <w:t>Click or tap here to enter text.</w:t>
          </w:r>
        </w:p>
      </w:docPartBody>
    </w:docPart>
    <w:docPart>
      <w:docPartPr>
        <w:name w:val="C304DE6A15874093853C6FF74294B774"/>
        <w:category>
          <w:name w:val="General"/>
          <w:gallery w:val="placeholder"/>
        </w:category>
        <w:types>
          <w:type w:val="bbPlcHdr"/>
        </w:types>
        <w:behaviors>
          <w:behavior w:val="content"/>
        </w:behaviors>
        <w:guid w:val="{C25C257A-82C0-43FA-B530-6B4E1DB33017}"/>
      </w:docPartPr>
      <w:docPartBody>
        <w:p w:rsidR="00101B21" w:rsidRDefault="00101B21" w:rsidP="00101B21">
          <w:pPr>
            <w:pStyle w:val="C304DE6A15874093853C6FF74294B774"/>
          </w:pPr>
          <w:r w:rsidRPr="00230C0C">
            <w:rPr>
              <w:rStyle w:val="PlaceholderText"/>
            </w:rPr>
            <w:t>Click or tap here to enter text.</w:t>
          </w:r>
        </w:p>
      </w:docPartBody>
    </w:docPart>
    <w:docPart>
      <w:docPartPr>
        <w:name w:val="952F951811F24F568DB4330A2A9ABA13"/>
        <w:category>
          <w:name w:val="General"/>
          <w:gallery w:val="placeholder"/>
        </w:category>
        <w:types>
          <w:type w:val="bbPlcHdr"/>
        </w:types>
        <w:behaviors>
          <w:behavior w:val="content"/>
        </w:behaviors>
        <w:guid w:val="{2AE230DD-2A4E-4647-82F4-13C7B5EE64F9}"/>
      </w:docPartPr>
      <w:docPartBody>
        <w:p w:rsidR="00101B21" w:rsidRDefault="00101B21" w:rsidP="00101B21">
          <w:pPr>
            <w:pStyle w:val="952F951811F24F568DB4330A2A9ABA13"/>
          </w:pPr>
          <w:r w:rsidRPr="00230C0C">
            <w:rPr>
              <w:rStyle w:val="PlaceholderText"/>
            </w:rPr>
            <w:t>Click or tap here to enter text.</w:t>
          </w:r>
        </w:p>
      </w:docPartBody>
    </w:docPart>
    <w:docPart>
      <w:docPartPr>
        <w:name w:val="BCBA2C9E431B418CAA130C94B3919BCF"/>
        <w:category>
          <w:name w:val="General"/>
          <w:gallery w:val="placeholder"/>
        </w:category>
        <w:types>
          <w:type w:val="bbPlcHdr"/>
        </w:types>
        <w:behaviors>
          <w:behavior w:val="content"/>
        </w:behaviors>
        <w:guid w:val="{50B675BE-0172-4AE8-BBD6-9B9A61EC7469}"/>
      </w:docPartPr>
      <w:docPartBody>
        <w:p w:rsidR="00101B21" w:rsidRDefault="00101B21" w:rsidP="00101B21">
          <w:pPr>
            <w:pStyle w:val="BCBA2C9E431B418CAA130C94B3919BCF"/>
          </w:pPr>
          <w:r w:rsidRPr="00230C0C">
            <w:rPr>
              <w:rStyle w:val="PlaceholderText"/>
            </w:rPr>
            <w:t>Click or tap here to enter text.</w:t>
          </w:r>
        </w:p>
      </w:docPartBody>
    </w:docPart>
    <w:docPart>
      <w:docPartPr>
        <w:name w:val="E79995E958E8449B8414CA89C6ED373B"/>
        <w:category>
          <w:name w:val="General"/>
          <w:gallery w:val="placeholder"/>
        </w:category>
        <w:types>
          <w:type w:val="bbPlcHdr"/>
        </w:types>
        <w:behaviors>
          <w:behavior w:val="content"/>
        </w:behaviors>
        <w:guid w:val="{C41EFD9E-0884-4D08-A396-E23F8B6FC15A}"/>
      </w:docPartPr>
      <w:docPartBody>
        <w:p w:rsidR="00101B21" w:rsidRDefault="00101B21" w:rsidP="00101B21">
          <w:pPr>
            <w:pStyle w:val="E79995E958E8449B8414CA89C6ED373B"/>
          </w:pPr>
          <w:r w:rsidRPr="00230C0C">
            <w:rPr>
              <w:rStyle w:val="PlaceholderText"/>
            </w:rPr>
            <w:t>Click or tap here to enter text.</w:t>
          </w:r>
        </w:p>
      </w:docPartBody>
    </w:docPart>
    <w:docPart>
      <w:docPartPr>
        <w:name w:val="7472B140180443E998BEBF7475583B58"/>
        <w:category>
          <w:name w:val="General"/>
          <w:gallery w:val="placeholder"/>
        </w:category>
        <w:types>
          <w:type w:val="bbPlcHdr"/>
        </w:types>
        <w:behaviors>
          <w:behavior w:val="content"/>
        </w:behaviors>
        <w:guid w:val="{8D145D7F-C0D6-4873-87E1-0E3AFE068B23}"/>
      </w:docPartPr>
      <w:docPartBody>
        <w:p w:rsidR="00101B21" w:rsidRDefault="00101B21" w:rsidP="00101B21">
          <w:pPr>
            <w:pStyle w:val="7472B140180443E998BEBF7475583B58"/>
          </w:pPr>
          <w:r w:rsidRPr="00230C0C">
            <w:rPr>
              <w:rStyle w:val="PlaceholderText"/>
            </w:rPr>
            <w:t>Click or tap here to enter text.</w:t>
          </w:r>
        </w:p>
      </w:docPartBody>
    </w:docPart>
    <w:docPart>
      <w:docPartPr>
        <w:name w:val="7E99F3BC90C94341BEAF112EE9C22A2D"/>
        <w:category>
          <w:name w:val="General"/>
          <w:gallery w:val="placeholder"/>
        </w:category>
        <w:types>
          <w:type w:val="bbPlcHdr"/>
        </w:types>
        <w:behaviors>
          <w:behavior w:val="content"/>
        </w:behaviors>
        <w:guid w:val="{85B524D4-A23B-416D-A738-F87897580874}"/>
      </w:docPartPr>
      <w:docPartBody>
        <w:p w:rsidR="00101B21" w:rsidRDefault="00101B21" w:rsidP="00101B21">
          <w:pPr>
            <w:pStyle w:val="7E99F3BC90C94341BEAF112EE9C22A2D"/>
          </w:pPr>
          <w:r w:rsidRPr="00230C0C">
            <w:rPr>
              <w:rStyle w:val="PlaceholderText"/>
            </w:rPr>
            <w:t>Click or tap here to enter text.</w:t>
          </w:r>
        </w:p>
      </w:docPartBody>
    </w:docPart>
    <w:docPart>
      <w:docPartPr>
        <w:name w:val="3FAFB7B478164CD98DE3ADA6F3E47BF5"/>
        <w:category>
          <w:name w:val="General"/>
          <w:gallery w:val="placeholder"/>
        </w:category>
        <w:types>
          <w:type w:val="bbPlcHdr"/>
        </w:types>
        <w:behaviors>
          <w:behavior w:val="content"/>
        </w:behaviors>
        <w:guid w:val="{F5E7F795-65DF-4CA3-9F01-209C32196590}"/>
      </w:docPartPr>
      <w:docPartBody>
        <w:p w:rsidR="00101B21" w:rsidRDefault="00101B21" w:rsidP="00101B21">
          <w:pPr>
            <w:pStyle w:val="3FAFB7B478164CD98DE3ADA6F3E47BF5"/>
          </w:pPr>
          <w:r w:rsidRPr="00230C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D1"/>
    <w:rsid w:val="000C3D36"/>
    <w:rsid w:val="00101B21"/>
    <w:rsid w:val="002C49A3"/>
    <w:rsid w:val="003E1F83"/>
    <w:rsid w:val="003F4EEF"/>
    <w:rsid w:val="006F6627"/>
    <w:rsid w:val="007158FC"/>
    <w:rsid w:val="0087279D"/>
    <w:rsid w:val="008E7CA9"/>
    <w:rsid w:val="00923DD1"/>
    <w:rsid w:val="009359B1"/>
    <w:rsid w:val="00A80911"/>
    <w:rsid w:val="00B55483"/>
    <w:rsid w:val="00B85CE3"/>
    <w:rsid w:val="00B908BF"/>
    <w:rsid w:val="00BA6D38"/>
    <w:rsid w:val="00BD0A58"/>
    <w:rsid w:val="00C36B76"/>
    <w:rsid w:val="00C70932"/>
    <w:rsid w:val="00CB7E3E"/>
    <w:rsid w:val="00D92FAA"/>
    <w:rsid w:val="00F1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B21"/>
    <w:rPr>
      <w:color w:val="808080"/>
    </w:rPr>
  </w:style>
  <w:style w:type="paragraph" w:customStyle="1" w:styleId="C6DC383073A444148A13E04433F4BE2B">
    <w:name w:val="C6DC383073A444148A13E04433F4BE2B"/>
    <w:rsid w:val="00923DD1"/>
  </w:style>
  <w:style w:type="paragraph" w:customStyle="1" w:styleId="FF401F2AAAD14D92AB1D2ECD1F3702ED">
    <w:name w:val="FF401F2AAAD14D92AB1D2ECD1F3702ED"/>
    <w:rsid w:val="00923DD1"/>
  </w:style>
  <w:style w:type="paragraph" w:customStyle="1" w:styleId="B5D9DE81E5094304B3C3D9B0DC178FA3">
    <w:name w:val="B5D9DE81E5094304B3C3D9B0DC178FA3"/>
    <w:rsid w:val="00923DD1"/>
  </w:style>
  <w:style w:type="paragraph" w:customStyle="1" w:styleId="61E2984BBE4B4309A212394D5DBEDCC0">
    <w:name w:val="61E2984BBE4B4309A212394D5DBEDCC0"/>
    <w:rsid w:val="00923DD1"/>
  </w:style>
  <w:style w:type="paragraph" w:customStyle="1" w:styleId="88BE3C04ED1440D08FC923641A15C312">
    <w:name w:val="88BE3C04ED1440D08FC923641A15C312"/>
    <w:rsid w:val="00923DD1"/>
  </w:style>
  <w:style w:type="paragraph" w:customStyle="1" w:styleId="D239D090C38D43BD98A579A98BDFDFD0">
    <w:name w:val="D239D090C38D43BD98A579A98BDFDFD0"/>
    <w:rsid w:val="00923DD1"/>
  </w:style>
  <w:style w:type="paragraph" w:customStyle="1" w:styleId="F5D705C63ACC4F8582CED89BD59356A8">
    <w:name w:val="F5D705C63ACC4F8582CED89BD59356A8"/>
    <w:rsid w:val="00923DD1"/>
  </w:style>
  <w:style w:type="paragraph" w:customStyle="1" w:styleId="8A5E046291CE4DB5B3A8C6485D95AB87">
    <w:name w:val="8A5E046291CE4DB5B3A8C6485D95AB87"/>
    <w:rsid w:val="00923DD1"/>
  </w:style>
  <w:style w:type="paragraph" w:customStyle="1" w:styleId="4668423582E64E1E8D2DB669D1C0E0C8">
    <w:name w:val="4668423582E64E1E8D2DB669D1C0E0C8"/>
    <w:rsid w:val="00923DD1"/>
  </w:style>
  <w:style w:type="paragraph" w:customStyle="1" w:styleId="ABC2FF6A0BBB4EABB95E82D617063AE5">
    <w:name w:val="ABC2FF6A0BBB4EABB95E82D617063AE5"/>
    <w:rsid w:val="00923DD1"/>
  </w:style>
  <w:style w:type="paragraph" w:customStyle="1" w:styleId="9C46C8E48C1F49C6B04CFDB4F88E198F">
    <w:name w:val="9C46C8E48C1F49C6B04CFDB4F88E198F"/>
    <w:rsid w:val="00923DD1"/>
  </w:style>
  <w:style w:type="paragraph" w:customStyle="1" w:styleId="E66BB1E5FB3143D19280626A3476211D">
    <w:name w:val="E66BB1E5FB3143D19280626A3476211D"/>
    <w:rsid w:val="00923DD1"/>
  </w:style>
  <w:style w:type="paragraph" w:customStyle="1" w:styleId="3B6F8DE92D2B4AF79BD5B8EF4DEA3327">
    <w:name w:val="3B6F8DE92D2B4AF79BD5B8EF4DEA3327"/>
    <w:rsid w:val="00923DD1"/>
  </w:style>
  <w:style w:type="paragraph" w:customStyle="1" w:styleId="6693E2F0D87E43A7A93BFF6CA20A6E4C">
    <w:name w:val="6693E2F0D87E43A7A93BFF6CA20A6E4C"/>
    <w:rsid w:val="00923DD1"/>
  </w:style>
  <w:style w:type="paragraph" w:customStyle="1" w:styleId="3118E375432742689E191B13B6B81A84">
    <w:name w:val="3118E375432742689E191B13B6B81A84"/>
    <w:rsid w:val="00923DD1"/>
  </w:style>
  <w:style w:type="paragraph" w:customStyle="1" w:styleId="71E905B333E2470EAC7B5E000606CACF">
    <w:name w:val="71E905B333E2470EAC7B5E000606CACF"/>
    <w:rsid w:val="00923DD1"/>
  </w:style>
  <w:style w:type="paragraph" w:customStyle="1" w:styleId="DBA8830F209649929C7A38BBB22D6728">
    <w:name w:val="DBA8830F209649929C7A38BBB22D6728"/>
    <w:rsid w:val="00923DD1"/>
  </w:style>
  <w:style w:type="paragraph" w:customStyle="1" w:styleId="EDFD9CFD532F4E798F51DF7DB52B0CC8">
    <w:name w:val="EDFD9CFD532F4E798F51DF7DB52B0CC8"/>
    <w:rsid w:val="00923DD1"/>
  </w:style>
  <w:style w:type="paragraph" w:customStyle="1" w:styleId="F2D30EEB593045E884E9D8BE331FACB6">
    <w:name w:val="F2D30EEB593045E884E9D8BE331FACB6"/>
    <w:rsid w:val="00923DD1"/>
  </w:style>
  <w:style w:type="paragraph" w:customStyle="1" w:styleId="2CD03BE563A34EB7BE303F4448DD71A5">
    <w:name w:val="2CD03BE563A34EB7BE303F4448DD71A5"/>
    <w:rsid w:val="00923DD1"/>
  </w:style>
  <w:style w:type="paragraph" w:customStyle="1" w:styleId="4ECD5CB1987E4058ABFC5C4E0BD3525F">
    <w:name w:val="4ECD5CB1987E4058ABFC5C4E0BD3525F"/>
    <w:rsid w:val="00923DD1"/>
  </w:style>
  <w:style w:type="paragraph" w:customStyle="1" w:styleId="E9AAD99CEE3D47AEAA83BDE38AEF986E">
    <w:name w:val="E9AAD99CEE3D47AEAA83BDE38AEF986E"/>
    <w:rsid w:val="00923DD1"/>
  </w:style>
  <w:style w:type="paragraph" w:customStyle="1" w:styleId="69D12A9FF76541EBA56BCC24A123F9FF">
    <w:name w:val="69D12A9FF76541EBA56BCC24A123F9FF"/>
    <w:rsid w:val="00923DD1"/>
  </w:style>
  <w:style w:type="paragraph" w:customStyle="1" w:styleId="B0F1E53DBD6143948ED0807D97E3A893">
    <w:name w:val="B0F1E53DBD6143948ED0807D97E3A893"/>
    <w:rsid w:val="00923DD1"/>
  </w:style>
  <w:style w:type="paragraph" w:customStyle="1" w:styleId="E989B861DFA3493EB2AD24B69DEC89BF">
    <w:name w:val="E989B861DFA3493EB2AD24B69DEC89BF"/>
    <w:rsid w:val="00923DD1"/>
  </w:style>
  <w:style w:type="paragraph" w:customStyle="1" w:styleId="91148E30CF6341D28EEC668F60D8F71B">
    <w:name w:val="91148E30CF6341D28EEC668F60D8F71B"/>
    <w:rsid w:val="00923DD1"/>
  </w:style>
  <w:style w:type="paragraph" w:customStyle="1" w:styleId="AC8FA4F762D346C0BE19DFAA5B461EEA">
    <w:name w:val="AC8FA4F762D346C0BE19DFAA5B461EEA"/>
    <w:rsid w:val="00923DD1"/>
  </w:style>
  <w:style w:type="paragraph" w:customStyle="1" w:styleId="ECE987ABD25946A689DB0695F7975132">
    <w:name w:val="ECE987ABD25946A689DB0695F7975132"/>
    <w:rsid w:val="00923DD1"/>
  </w:style>
  <w:style w:type="paragraph" w:customStyle="1" w:styleId="21D365BAEEDF454DA589653EAAB9E752">
    <w:name w:val="21D365BAEEDF454DA589653EAAB9E752"/>
    <w:rsid w:val="00923DD1"/>
  </w:style>
  <w:style w:type="paragraph" w:customStyle="1" w:styleId="0A546CD406AD495E8B4E91A062D49700">
    <w:name w:val="0A546CD406AD495E8B4E91A062D49700"/>
    <w:rsid w:val="00923DD1"/>
  </w:style>
  <w:style w:type="paragraph" w:customStyle="1" w:styleId="DC25248527A54EC4B875F88246C90A80">
    <w:name w:val="DC25248527A54EC4B875F88246C90A80"/>
    <w:rsid w:val="00923DD1"/>
  </w:style>
  <w:style w:type="paragraph" w:customStyle="1" w:styleId="69131791301643B38CF2FCE25A87E8CA">
    <w:name w:val="69131791301643B38CF2FCE25A87E8CA"/>
    <w:rsid w:val="00923DD1"/>
  </w:style>
  <w:style w:type="paragraph" w:customStyle="1" w:styleId="53E3243E24FC483C895DE73C1F36D549">
    <w:name w:val="53E3243E24FC483C895DE73C1F36D549"/>
    <w:rsid w:val="00923DD1"/>
  </w:style>
  <w:style w:type="paragraph" w:customStyle="1" w:styleId="92BB77FA9C4945E0913F532318FCCA70">
    <w:name w:val="92BB77FA9C4945E0913F532318FCCA70"/>
    <w:rsid w:val="002C49A3"/>
  </w:style>
  <w:style w:type="paragraph" w:customStyle="1" w:styleId="467DCB4271EE4DBB8B3E84B77DBF4DEA">
    <w:name w:val="467DCB4271EE4DBB8B3E84B77DBF4DEA"/>
    <w:rsid w:val="002C49A3"/>
  </w:style>
  <w:style w:type="paragraph" w:customStyle="1" w:styleId="09E322217D754B0C90896BFC21CDC393">
    <w:name w:val="09E322217D754B0C90896BFC21CDC393"/>
    <w:rsid w:val="00D92FAA"/>
  </w:style>
  <w:style w:type="paragraph" w:customStyle="1" w:styleId="C1CC1C40AA9B4F20BC11C0CE26C7EC1B">
    <w:name w:val="C1CC1C40AA9B4F20BC11C0CE26C7EC1B"/>
    <w:rsid w:val="00D92FAA"/>
  </w:style>
  <w:style w:type="paragraph" w:customStyle="1" w:styleId="FB9CF2C00E4540738CDCBB6EADFC849D">
    <w:name w:val="FB9CF2C00E4540738CDCBB6EADFC849D"/>
    <w:rsid w:val="002C49A3"/>
  </w:style>
  <w:style w:type="paragraph" w:customStyle="1" w:styleId="CF04F375DA6B4DAD8D3858E447591C10">
    <w:name w:val="CF04F375DA6B4DAD8D3858E447591C10"/>
    <w:rsid w:val="002C49A3"/>
  </w:style>
  <w:style w:type="paragraph" w:customStyle="1" w:styleId="0D4FAE9DBAF44E58BDEBD5F34655C5DD">
    <w:name w:val="0D4FAE9DBAF44E58BDEBD5F34655C5DD"/>
    <w:rsid w:val="002C49A3"/>
  </w:style>
  <w:style w:type="paragraph" w:customStyle="1" w:styleId="7B46FA6E41E74D778335789C2A414485">
    <w:name w:val="7B46FA6E41E74D778335789C2A414485"/>
    <w:rsid w:val="002C49A3"/>
  </w:style>
  <w:style w:type="paragraph" w:customStyle="1" w:styleId="957E6F1B752A4C34B95650873647256D">
    <w:name w:val="957E6F1B752A4C34B95650873647256D"/>
    <w:rsid w:val="002C49A3"/>
  </w:style>
  <w:style w:type="paragraph" w:customStyle="1" w:styleId="EDABCA9B46C3402EA682D92C9C2DE7D3">
    <w:name w:val="EDABCA9B46C3402EA682D92C9C2DE7D3"/>
    <w:rsid w:val="002C49A3"/>
  </w:style>
  <w:style w:type="paragraph" w:customStyle="1" w:styleId="86F51D60C3874AA2BC7AD7ED9D183324">
    <w:name w:val="86F51D60C3874AA2BC7AD7ED9D183324"/>
    <w:rsid w:val="002C49A3"/>
  </w:style>
  <w:style w:type="paragraph" w:customStyle="1" w:styleId="263A416D454143E2B6D3396761D9DA1C">
    <w:name w:val="263A416D454143E2B6D3396761D9DA1C"/>
    <w:rsid w:val="002C49A3"/>
  </w:style>
  <w:style w:type="paragraph" w:customStyle="1" w:styleId="E8C70D595A2140B4B9F5F082AFED3BEC">
    <w:name w:val="E8C70D595A2140B4B9F5F082AFED3BEC"/>
    <w:rsid w:val="002C49A3"/>
  </w:style>
  <w:style w:type="paragraph" w:customStyle="1" w:styleId="A065E6B21A394108B579F24F53D2E921">
    <w:name w:val="A065E6B21A394108B579F24F53D2E921"/>
    <w:rsid w:val="002C49A3"/>
  </w:style>
  <w:style w:type="paragraph" w:customStyle="1" w:styleId="F88E7E649F9C47588FC64C7BCDE384D6">
    <w:name w:val="F88E7E649F9C47588FC64C7BCDE384D6"/>
    <w:rsid w:val="002C49A3"/>
  </w:style>
  <w:style w:type="paragraph" w:customStyle="1" w:styleId="4D46D7DA98144F0084849F1148FCD2B0">
    <w:name w:val="4D46D7DA98144F0084849F1148FCD2B0"/>
    <w:rsid w:val="002C49A3"/>
  </w:style>
  <w:style w:type="paragraph" w:customStyle="1" w:styleId="F002A2B8A3754D10953084456FF78397">
    <w:name w:val="F002A2B8A3754D10953084456FF78397"/>
    <w:rsid w:val="002C49A3"/>
  </w:style>
  <w:style w:type="paragraph" w:customStyle="1" w:styleId="478FD14140134677BDC6C4AA04706E3A">
    <w:name w:val="478FD14140134677BDC6C4AA04706E3A"/>
    <w:rsid w:val="002C49A3"/>
  </w:style>
  <w:style w:type="paragraph" w:customStyle="1" w:styleId="85D81A8CFE794BB7990AAD6AB0920BFD">
    <w:name w:val="85D81A8CFE794BB7990AAD6AB0920BFD"/>
    <w:rsid w:val="002C49A3"/>
  </w:style>
  <w:style w:type="paragraph" w:customStyle="1" w:styleId="CDF69595F42B400E855B8FD136CDED5B">
    <w:name w:val="CDF69595F42B400E855B8FD136CDED5B"/>
    <w:rsid w:val="002C49A3"/>
  </w:style>
  <w:style w:type="paragraph" w:customStyle="1" w:styleId="B2657C6B66AC41A29B02CADEEA8ED8D4">
    <w:name w:val="B2657C6B66AC41A29B02CADEEA8ED8D4"/>
    <w:rsid w:val="002C49A3"/>
  </w:style>
  <w:style w:type="paragraph" w:customStyle="1" w:styleId="54DB9E3CDC6645A1A890089E6CA1B205">
    <w:name w:val="54DB9E3CDC6645A1A890089E6CA1B205"/>
    <w:rsid w:val="002C49A3"/>
  </w:style>
  <w:style w:type="paragraph" w:customStyle="1" w:styleId="3CD99D15524A4091AFBB55F2B811C4B9">
    <w:name w:val="3CD99D15524A4091AFBB55F2B811C4B9"/>
    <w:rsid w:val="00101B21"/>
  </w:style>
  <w:style w:type="paragraph" w:customStyle="1" w:styleId="4EFC330DC7F948C9A7717AF770E6AA8B">
    <w:name w:val="4EFC330DC7F948C9A7717AF770E6AA8B"/>
    <w:rsid w:val="00101B21"/>
  </w:style>
  <w:style w:type="paragraph" w:customStyle="1" w:styleId="9B7708D3CE8F4ADB98FD887BE5FD5011">
    <w:name w:val="9B7708D3CE8F4ADB98FD887BE5FD5011"/>
    <w:rsid w:val="00101B21"/>
  </w:style>
  <w:style w:type="paragraph" w:customStyle="1" w:styleId="2BCA67CE774C4EAC9464317E10B8E413">
    <w:name w:val="2BCA67CE774C4EAC9464317E10B8E413"/>
    <w:rsid w:val="00101B21"/>
  </w:style>
  <w:style w:type="paragraph" w:customStyle="1" w:styleId="57CB179C316A40A6A51E109B798AED40">
    <w:name w:val="57CB179C316A40A6A51E109B798AED40"/>
    <w:rsid w:val="00101B21"/>
  </w:style>
  <w:style w:type="paragraph" w:customStyle="1" w:styleId="45CAD77454034F6983137A066E8EC1B9">
    <w:name w:val="45CAD77454034F6983137A066E8EC1B9"/>
    <w:rsid w:val="00101B21"/>
  </w:style>
  <w:style w:type="paragraph" w:customStyle="1" w:styleId="DE5CFBAD19C1497A9ADD34FBE24637F3">
    <w:name w:val="DE5CFBAD19C1497A9ADD34FBE24637F3"/>
    <w:rsid w:val="00101B21"/>
  </w:style>
  <w:style w:type="paragraph" w:customStyle="1" w:styleId="056D5CF002414D6E86D0A86698400D6E">
    <w:name w:val="056D5CF002414D6E86D0A86698400D6E"/>
    <w:rsid w:val="00101B21"/>
  </w:style>
  <w:style w:type="paragraph" w:customStyle="1" w:styleId="C6FB7BDB79FE496C912D79CA7E93A10F">
    <w:name w:val="C6FB7BDB79FE496C912D79CA7E93A10F"/>
    <w:rsid w:val="00101B21"/>
  </w:style>
  <w:style w:type="paragraph" w:customStyle="1" w:styleId="3F4EAF980A4D441887EA35EB2E4B2FEF">
    <w:name w:val="3F4EAF980A4D441887EA35EB2E4B2FEF"/>
    <w:rsid w:val="00101B21"/>
  </w:style>
  <w:style w:type="paragraph" w:customStyle="1" w:styleId="31B3E19A459848AB9138E655BB4A8D00">
    <w:name w:val="31B3E19A459848AB9138E655BB4A8D00"/>
    <w:rsid w:val="00101B21"/>
  </w:style>
  <w:style w:type="paragraph" w:customStyle="1" w:styleId="9DCA4F3753EA4E18AC23CAF44B4783FA">
    <w:name w:val="9DCA4F3753EA4E18AC23CAF44B4783FA"/>
    <w:rsid w:val="00101B21"/>
  </w:style>
  <w:style w:type="paragraph" w:customStyle="1" w:styleId="F7C33E17399D4B7A9A8E1003AE575BAB">
    <w:name w:val="F7C33E17399D4B7A9A8E1003AE575BAB"/>
    <w:rsid w:val="00101B21"/>
  </w:style>
  <w:style w:type="paragraph" w:customStyle="1" w:styleId="E160C013E7CB4632BA0F8821E886093C">
    <w:name w:val="E160C013E7CB4632BA0F8821E886093C"/>
    <w:rsid w:val="00101B21"/>
  </w:style>
  <w:style w:type="paragraph" w:customStyle="1" w:styleId="33A4AB6BBD7E4931A9D6942A8696FD58">
    <w:name w:val="33A4AB6BBD7E4931A9D6942A8696FD58"/>
    <w:rsid w:val="00101B21"/>
  </w:style>
  <w:style w:type="paragraph" w:customStyle="1" w:styleId="67FE217946A2448D8CD2B05909315BB4">
    <w:name w:val="67FE217946A2448D8CD2B05909315BB4"/>
    <w:rsid w:val="00101B21"/>
  </w:style>
  <w:style w:type="paragraph" w:customStyle="1" w:styleId="DF443C04EA7F4D129CC76695E0477EDC">
    <w:name w:val="DF443C04EA7F4D129CC76695E0477EDC"/>
    <w:rsid w:val="00101B21"/>
  </w:style>
  <w:style w:type="paragraph" w:customStyle="1" w:styleId="FC707DF703554249A2C11762BCFAFBE3">
    <w:name w:val="FC707DF703554249A2C11762BCFAFBE3"/>
    <w:rsid w:val="00101B21"/>
  </w:style>
  <w:style w:type="paragraph" w:customStyle="1" w:styleId="22E4524A934A46F9B061B334060E0000">
    <w:name w:val="22E4524A934A46F9B061B334060E0000"/>
    <w:rsid w:val="00101B21"/>
  </w:style>
  <w:style w:type="paragraph" w:customStyle="1" w:styleId="E1E24FFA6F7047CDA55864A4957CC89E">
    <w:name w:val="E1E24FFA6F7047CDA55864A4957CC89E"/>
    <w:rsid w:val="00101B21"/>
  </w:style>
  <w:style w:type="paragraph" w:customStyle="1" w:styleId="8E8F33387EFB438096E080FEAEC84BCD">
    <w:name w:val="8E8F33387EFB438096E080FEAEC84BCD"/>
    <w:rsid w:val="00101B21"/>
  </w:style>
  <w:style w:type="paragraph" w:customStyle="1" w:styleId="06CC07514DB84408A06E4D1798CA5340">
    <w:name w:val="06CC07514DB84408A06E4D1798CA5340"/>
    <w:rsid w:val="00101B21"/>
  </w:style>
  <w:style w:type="paragraph" w:customStyle="1" w:styleId="D532BD6E4A6D4B4C86349C8A12ABABDB">
    <w:name w:val="D532BD6E4A6D4B4C86349C8A12ABABDB"/>
    <w:rsid w:val="00101B21"/>
  </w:style>
  <w:style w:type="paragraph" w:customStyle="1" w:styleId="5FE57D4AAA9D40F6AC14367BED87223E">
    <w:name w:val="5FE57D4AAA9D40F6AC14367BED87223E"/>
    <w:rsid w:val="00101B21"/>
  </w:style>
  <w:style w:type="paragraph" w:customStyle="1" w:styleId="A4E203794CF64816B2A1C2D1C6BA9594">
    <w:name w:val="A4E203794CF64816B2A1C2D1C6BA9594"/>
    <w:rsid w:val="00101B21"/>
  </w:style>
  <w:style w:type="paragraph" w:customStyle="1" w:styleId="B89E57584262424A9F0F887A49B031FB">
    <w:name w:val="B89E57584262424A9F0F887A49B031FB"/>
    <w:rsid w:val="00101B21"/>
  </w:style>
  <w:style w:type="paragraph" w:customStyle="1" w:styleId="8069FE84FA0D4080B8FCEC1CA6023173">
    <w:name w:val="8069FE84FA0D4080B8FCEC1CA6023173"/>
    <w:rsid w:val="00101B21"/>
  </w:style>
  <w:style w:type="paragraph" w:customStyle="1" w:styleId="D01E1AB85D9C4795894AA646834B45F5">
    <w:name w:val="D01E1AB85D9C4795894AA646834B45F5"/>
    <w:rsid w:val="00101B21"/>
  </w:style>
  <w:style w:type="paragraph" w:customStyle="1" w:styleId="21E3C7C4841244CE9508CDE0705D19E2">
    <w:name w:val="21E3C7C4841244CE9508CDE0705D19E2"/>
    <w:rsid w:val="00101B21"/>
  </w:style>
  <w:style w:type="paragraph" w:customStyle="1" w:styleId="A83639F254D1438C81EE45BDF74FD5AF">
    <w:name w:val="A83639F254D1438C81EE45BDF74FD5AF"/>
    <w:rsid w:val="00101B21"/>
  </w:style>
  <w:style w:type="paragraph" w:customStyle="1" w:styleId="9FD16D71DCA34B81A44F6F50AF3B6623">
    <w:name w:val="9FD16D71DCA34B81A44F6F50AF3B6623"/>
    <w:rsid w:val="00101B21"/>
  </w:style>
  <w:style w:type="paragraph" w:customStyle="1" w:styleId="637380FD153D4F0EBD1C530B3F6C8992">
    <w:name w:val="637380FD153D4F0EBD1C530B3F6C8992"/>
    <w:rsid w:val="00101B21"/>
  </w:style>
  <w:style w:type="paragraph" w:customStyle="1" w:styleId="C416328130624239B4DB956398B2DFE7">
    <w:name w:val="C416328130624239B4DB956398B2DFE7"/>
    <w:rsid w:val="00101B21"/>
  </w:style>
  <w:style w:type="paragraph" w:customStyle="1" w:styleId="FBBDFE60F02244A8AE457C36E22A52CF">
    <w:name w:val="FBBDFE60F02244A8AE457C36E22A52CF"/>
    <w:rsid w:val="00101B21"/>
  </w:style>
  <w:style w:type="paragraph" w:customStyle="1" w:styleId="2BADF8B80DAB49ED8E94FD41BB5999BD">
    <w:name w:val="2BADF8B80DAB49ED8E94FD41BB5999BD"/>
    <w:rsid w:val="00101B21"/>
  </w:style>
  <w:style w:type="paragraph" w:customStyle="1" w:styleId="FBD6CECB36AB415E8BAEC5CAC4EB17DE">
    <w:name w:val="FBD6CECB36AB415E8BAEC5CAC4EB17DE"/>
    <w:rsid w:val="00101B21"/>
  </w:style>
  <w:style w:type="paragraph" w:customStyle="1" w:styleId="88C2D2F0F7B74C2D81B33C6A3C49DD66">
    <w:name w:val="88C2D2F0F7B74C2D81B33C6A3C49DD66"/>
    <w:rsid w:val="00101B21"/>
  </w:style>
  <w:style w:type="paragraph" w:customStyle="1" w:styleId="552863016F0E4A43B48DB54F7D6753D3">
    <w:name w:val="552863016F0E4A43B48DB54F7D6753D3"/>
    <w:rsid w:val="00101B21"/>
  </w:style>
  <w:style w:type="paragraph" w:customStyle="1" w:styleId="C99132D8F3514DECAAAF707ED671582F">
    <w:name w:val="C99132D8F3514DECAAAF707ED671582F"/>
    <w:rsid w:val="00101B21"/>
  </w:style>
  <w:style w:type="paragraph" w:customStyle="1" w:styleId="E0D8BA55BD64471E99C65C28BC52C578">
    <w:name w:val="E0D8BA55BD64471E99C65C28BC52C578"/>
    <w:rsid w:val="00101B21"/>
  </w:style>
  <w:style w:type="paragraph" w:customStyle="1" w:styleId="4D4DD929F4AB416888C46076FD8F850F">
    <w:name w:val="4D4DD929F4AB416888C46076FD8F850F"/>
    <w:rsid w:val="00101B21"/>
  </w:style>
  <w:style w:type="paragraph" w:customStyle="1" w:styleId="0869CFD83F23458B88BCB779A802F72F">
    <w:name w:val="0869CFD83F23458B88BCB779A802F72F"/>
    <w:rsid w:val="00101B21"/>
  </w:style>
  <w:style w:type="paragraph" w:customStyle="1" w:styleId="C742CA65A112477681D6110D14041295">
    <w:name w:val="C742CA65A112477681D6110D14041295"/>
    <w:rsid w:val="00101B21"/>
  </w:style>
  <w:style w:type="paragraph" w:customStyle="1" w:styleId="5237AE6165DD4D7B98FF609A062E669B">
    <w:name w:val="5237AE6165DD4D7B98FF609A062E669B"/>
    <w:rsid w:val="00101B21"/>
  </w:style>
  <w:style w:type="paragraph" w:customStyle="1" w:styleId="6BB0BC09B3CB4E19B5B709E1B882E442">
    <w:name w:val="6BB0BC09B3CB4E19B5B709E1B882E442"/>
    <w:rsid w:val="00101B21"/>
  </w:style>
  <w:style w:type="paragraph" w:customStyle="1" w:styleId="3497954250CA4F5B8FA4E250F7F04F55">
    <w:name w:val="3497954250CA4F5B8FA4E250F7F04F55"/>
    <w:rsid w:val="00101B21"/>
  </w:style>
  <w:style w:type="paragraph" w:customStyle="1" w:styleId="FAC4F6388A7E4268BCA65D5E47A789A3">
    <w:name w:val="FAC4F6388A7E4268BCA65D5E47A789A3"/>
    <w:rsid w:val="00101B21"/>
  </w:style>
  <w:style w:type="paragraph" w:customStyle="1" w:styleId="FE26D14C10E24767AA9DB338FA2E8621">
    <w:name w:val="FE26D14C10E24767AA9DB338FA2E8621"/>
    <w:rsid w:val="00101B21"/>
  </w:style>
  <w:style w:type="paragraph" w:customStyle="1" w:styleId="FAAE1A0FB6E34722AB41E99111DFD4E2">
    <w:name w:val="FAAE1A0FB6E34722AB41E99111DFD4E2"/>
    <w:rsid w:val="00101B21"/>
  </w:style>
  <w:style w:type="paragraph" w:customStyle="1" w:styleId="8A85BCB16B1D482F9D1059DF99A08CA9">
    <w:name w:val="8A85BCB16B1D482F9D1059DF99A08CA9"/>
    <w:rsid w:val="00101B21"/>
  </w:style>
  <w:style w:type="paragraph" w:customStyle="1" w:styleId="167AF2ED746F428A93951FFF05F013AA">
    <w:name w:val="167AF2ED746F428A93951FFF05F013AA"/>
    <w:rsid w:val="00101B21"/>
  </w:style>
  <w:style w:type="paragraph" w:customStyle="1" w:styleId="A5B29FDF29C5482CA63B4C5D5BB3D2BA">
    <w:name w:val="A5B29FDF29C5482CA63B4C5D5BB3D2BA"/>
    <w:rsid w:val="00101B21"/>
  </w:style>
  <w:style w:type="paragraph" w:customStyle="1" w:styleId="C304DE6A15874093853C6FF74294B774">
    <w:name w:val="C304DE6A15874093853C6FF74294B774"/>
    <w:rsid w:val="00101B21"/>
  </w:style>
  <w:style w:type="paragraph" w:customStyle="1" w:styleId="952F951811F24F568DB4330A2A9ABA13">
    <w:name w:val="952F951811F24F568DB4330A2A9ABA13"/>
    <w:rsid w:val="00101B21"/>
  </w:style>
  <w:style w:type="paragraph" w:customStyle="1" w:styleId="BCBA2C9E431B418CAA130C94B3919BCF">
    <w:name w:val="BCBA2C9E431B418CAA130C94B3919BCF"/>
    <w:rsid w:val="00101B21"/>
  </w:style>
  <w:style w:type="paragraph" w:customStyle="1" w:styleId="E79995E958E8449B8414CA89C6ED373B">
    <w:name w:val="E79995E958E8449B8414CA89C6ED373B"/>
    <w:rsid w:val="00101B21"/>
  </w:style>
  <w:style w:type="paragraph" w:customStyle="1" w:styleId="7472B140180443E998BEBF7475583B58">
    <w:name w:val="7472B140180443E998BEBF7475583B58"/>
    <w:rsid w:val="00101B21"/>
  </w:style>
  <w:style w:type="paragraph" w:customStyle="1" w:styleId="7E99F3BC90C94341BEAF112EE9C22A2D">
    <w:name w:val="7E99F3BC90C94341BEAF112EE9C22A2D"/>
    <w:rsid w:val="00101B21"/>
  </w:style>
  <w:style w:type="paragraph" w:customStyle="1" w:styleId="3FAFB7B478164CD98DE3ADA6F3E47BF5">
    <w:name w:val="3FAFB7B478164CD98DE3ADA6F3E47BF5"/>
    <w:rsid w:val="00101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F Brand Refresh Proposal Theme">
  <a:themeElements>
    <a:clrScheme name="ICF Brand Refresh Proposal Theme">
      <a:dk1>
        <a:srgbClr val="000000"/>
      </a:dk1>
      <a:lt1>
        <a:srgbClr val="FFFFFF"/>
      </a:lt1>
      <a:dk2>
        <a:srgbClr val="414041"/>
      </a:dk2>
      <a:lt2>
        <a:srgbClr val="808285"/>
      </a:lt2>
      <a:accent1>
        <a:srgbClr val="0785F2"/>
      </a:accent1>
      <a:accent2>
        <a:srgbClr val="031D40"/>
      </a:accent2>
      <a:accent3>
        <a:srgbClr val="5BCBF5"/>
      </a:accent3>
      <a:accent4>
        <a:srgbClr val="FFC628"/>
      </a:accent4>
      <a:accent5>
        <a:srgbClr val="30F298"/>
      </a:accent5>
      <a:accent6>
        <a:srgbClr val="BCBEC0"/>
      </a:accent6>
      <a:hlink>
        <a:srgbClr val="000000"/>
      </a:hlink>
      <a:folHlink>
        <a:srgbClr val="000000"/>
      </a:folHlink>
    </a:clrScheme>
    <a:fontScheme name="ICF DM Sans">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spPr>
      <a:bodyPr rot="0" spcFirstLastPara="0" vertOverflow="overflow" horzOverflow="overflow" vert="horz" wrap="square" lIns="182880" tIns="91440" rIns="182880" bIns="9144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6d05a2-9eb7-4cbb-af05-f2188afb065c">
      <Terms xmlns="http://schemas.microsoft.com/office/infopath/2007/PartnerControls"/>
    </lcf76f155ced4ddcb4097134ff3c332f>
    <TaxCatchAll xmlns="e8117f9c-291b-492c-8d2d-6c045c7ccaee" xsi:nil="true"/>
    <SharedWithUsers xmlns="e8117f9c-291b-492c-8d2d-6c045c7ccae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6395FB827874C945C0B3A72A9E500" ma:contentTypeVersion="15" ma:contentTypeDescription="Create a new document." ma:contentTypeScope="" ma:versionID="f0d80c4708beb211c533a20c912374bd">
  <xsd:schema xmlns:xsd="http://www.w3.org/2001/XMLSchema" xmlns:xs="http://www.w3.org/2001/XMLSchema" xmlns:p="http://schemas.microsoft.com/office/2006/metadata/properties" xmlns:ns2="e26d05a2-9eb7-4cbb-af05-f2188afb065c" xmlns:ns3="e8117f9c-291b-492c-8d2d-6c045c7ccaee" targetNamespace="http://schemas.microsoft.com/office/2006/metadata/properties" ma:root="true" ma:fieldsID="cd6993d28c4ddf6094bf153958130b91" ns2:_="" ns3:_="">
    <xsd:import namespace="e26d05a2-9eb7-4cbb-af05-f2188afb065c"/>
    <xsd:import namespace="e8117f9c-291b-492c-8d2d-6c045c7cca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d05a2-9eb7-4cbb-af05-f2188afb0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117f9c-291b-492c-8d2d-6c045c7cca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337f01-f9d2-47d9-b30c-4248b5113da1}" ma:internalName="TaxCatchAll" ma:showField="CatchAllData" ma:web="e8117f9c-291b-492c-8d2d-6c045c7cc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8DB2-3589-4DEC-8622-76359F968281}">
  <ds:schemaRefs>
    <ds:schemaRef ds:uri="http://schemas.microsoft.com/office/2006/metadata/properties"/>
    <ds:schemaRef ds:uri="http://schemas.microsoft.com/office/infopath/2007/PartnerControls"/>
    <ds:schemaRef ds:uri="e26d05a2-9eb7-4cbb-af05-f2188afb065c"/>
    <ds:schemaRef ds:uri="e8117f9c-291b-492c-8d2d-6c045c7ccaee"/>
  </ds:schemaRefs>
</ds:datastoreItem>
</file>

<file path=customXml/itemProps2.xml><?xml version="1.0" encoding="utf-8"?>
<ds:datastoreItem xmlns:ds="http://schemas.openxmlformats.org/officeDocument/2006/customXml" ds:itemID="{930C8418-100B-4D64-BB85-BCBBD97B4B0D}">
  <ds:schemaRefs>
    <ds:schemaRef ds:uri="http://schemas.microsoft.com/sharepoint/v3/contenttype/forms"/>
  </ds:schemaRefs>
</ds:datastoreItem>
</file>

<file path=customXml/itemProps3.xml><?xml version="1.0" encoding="utf-8"?>
<ds:datastoreItem xmlns:ds="http://schemas.openxmlformats.org/officeDocument/2006/customXml" ds:itemID="{C92C1FC1-7748-404E-9BCE-C5D406B7D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d05a2-9eb7-4cbb-af05-f2188afb065c"/>
    <ds:schemaRef ds:uri="e8117f9c-291b-492c-8d2d-6c045c7cc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53F80-E4E9-4484-B276-38140CFF029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TotalTime>
  <Pages>34</Pages>
  <Words>9501</Words>
  <Characters>54161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63535</CharactersWithSpaces>
  <SharedDoc>false</SharedDoc>
  <HLinks>
    <vt:vector size="156" baseType="variant">
      <vt:variant>
        <vt:i4>1638466</vt:i4>
      </vt:variant>
      <vt:variant>
        <vt:i4>123</vt:i4>
      </vt:variant>
      <vt:variant>
        <vt:i4>0</vt:i4>
      </vt:variant>
      <vt:variant>
        <vt:i4>5</vt:i4>
      </vt:variant>
      <vt:variant>
        <vt:lpwstr>https://eeprocurementportal.com/</vt:lpwstr>
      </vt:variant>
      <vt:variant>
        <vt:lpwstr/>
      </vt:variant>
      <vt:variant>
        <vt:i4>3801146</vt:i4>
      </vt:variant>
      <vt:variant>
        <vt:i4>120</vt:i4>
      </vt:variant>
      <vt:variant>
        <vt:i4>0</vt:i4>
      </vt:variant>
      <vt:variant>
        <vt:i4>5</vt:i4>
      </vt:variant>
      <vt:variant>
        <vt:lpwstr>http://www.bgesmartenergy.com/</vt:lpwstr>
      </vt:variant>
      <vt:variant>
        <vt:lpwstr/>
      </vt:variant>
      <vt:variant>
        <vt:i4>1114161</vt:i4>
      </vt:variant>
      <vt:variant>
        <vt:i4>113</vt:i4>
      </vt:variant>
      <vt:variant>
        <vt:i4>0</vt:i4>
      </vt:variant>
      <vt:variant>
        <vt:i4>5</vt:i4>
      </vt:variant>
      <vt:variant>
        <vt:lpwstr/>
      </vt:variant>
      <vt:variant>
        <vt:lpwstr>_Toc151393837</vt:lpwstr>
      </vt:variant>
      <vt:variant>
        <vt:i4>1114161</vt:i4>
      </vt:variant>
      <vt:variant>
        <vt:i4>107</vt:i4>
      </vt:variant>
      <vt:variant>
        <vt:i4>0</vt:i4>
      </vt:variant>
      <vt:variant>
        <vt:i4>5</vt:i4>
      </vt:variant>
      <vt:variant>
        <vt:lpwstr/>
      </vt:variant>
      <vt:variant>
        <vt:lpwstr>_Toc151393836</vt:lpwstr>
      </vt:variant>
      <vt:variant>
        <vt:i4>1114161</vt:i4>
      </vt:variant>
      <vt:variant>
        <vt:i4>101</vt:i4>
      </vt:variant>
      <vt:variant>
        <vt:i4>0</vt:i4>
      </vt:variant>
      <vt:variant>
        <vt:i4>5</vt:i4>
      </vt:variant>
      <vt:variant>
        <vt:lpwstr/>
      </vt:variant>
      <vt:variant>
        <vt:lpwstr>_Toc151393835</vt:lpwstr>
      </vt:variant>
      <vt:variant>
        <vt:i4>1114161</vt:i4>
      </vt:variant>
      <vt:variant>
        <vt:i4>95</vt:i4>
      </vt:variant>
      <vt:variant>
        <vt:i4>0</vt:i4>
      </vt:variant>
      <vt:variant>
        <vt:i4>5</vt:i4>
      </vt:variant>
      <vt:variant>
        <vt:lpwstr/>
      </vt:variant>
      <vt:variant>
        <vt:lpwstr>_Toc151393834</vt:lpwstr>
      </vt:variant>
      <vt:variant>
        <vt:i4>1114161</vt:i4>
      </vt:variant>
      <vt:variant>
        <vt:i4>89</vt:i4>
      </vt:variant>
      <vt:variant>
        <vt:i4>0</vt:i4>
      </vt:variant>
      <vt:variant>
        <vt:i4>5</vt:i4>
      </vt:variant>
      <vt:variant>
        <vt:lpwstr/>
      </vt:variant>
      <vt:variant>
        <vt:lpwstr>_Toc151393833</vt:lpwstr>
      </vt:variant>
      <vt:variant>
        <vt:i4>1114161</vt:i4>
      </vt:variant>
      <vt:variant>
        <vt:i4>83</vt:i4>
      </vt:variant>
      <vt:variant>
        <vt:i4>0</vt:i4>
      </vt:variant>
      <vt:variant>
        <vt:i4>5</vt:i4>
      </vt:variant>
      <vt:variant>
        <vt:lpwstr/>
      </vt:variant>
      <vt:variant>
        <vt:lpwstr>_Toc151393832</vt:lpwstr>
      </vt:variant>
      <vt:variant>
        <vt:i4>1114161</vt:i4>
      </vt:variant>
      <vt:variant>
        <vt:i4>77</vt:i4>
      </vt:variant>
      <vt:variant>
        <vt:i4>0</vt:i4>
      </vt:variant>
      <vt:variant>
        <vt:i4>5</vt:i4>
      </vt:variant>
      <vt:variant>
        <vt:lpwstr/>
      </vt:variant>
      <vt:variant>
        <vt:lpwstr>_Toc151393831</vt:lpwstr>
      </vt:variant>
      <vt:variant>
        <vt:i4>1114161</vt:i4>
      </vt:variant>
      <vt:variant>
        <vt:i4>71</vt:i4>
      </vt:variant>
      <vt:variant>
        <vt:i4>0</vt:i4>
      </vt:variant>
      <vt:variant>
        <vt:i4>5</vt:i4>
      </vt:variant>
      <vt:variant>
        <vt:lpwstr/>
      </vt:variant>
      <vt:variant>
        <vt:lpwstr>_Toc151393830</vt:lpwstr>
      </vt:variant>
      <vt:variant>
        <vt:i4>1048625</vt:i4>
      </vt:variant>
      <vt:variant>
        <vt:i4>65</vt:i4>
      </vt:variant>
      <vt:variant>
        <vt:i4>0</vt:i4>
      </vt:variant>
      <vt:variant>
        <vt:i4>5</vt:i4>
      </vt:variant>
      <vt:variant>
        <vt:lpwstr/>
      </vt:variant>
      <vt:variant>
        <vt:lpwstr>_Toc151393829</vt:lpwstr>
      </vt:variant>
      <vt:variant>
        <vt:i4>1048625</vt:i4>
      </vt:variant>
      <vt:variant>
        <vt:i4>59</vt:i4>
      </vt:variant>
      <vt:variant>
        <vt:i4>0</vt:i4>
      </vt:variant>
      <vt:variant>
        <vt:i4>5</vt:i4>
      </vt:variant>
      <vt:variant>
        <vt:lpwstr/>
      </vt:variant>
      <vt:variant>
        <vt:lpwstr>_Toc151393828</vt:lpwstr>
      </vt:variant>
      <vt:variant>
        <vt:i4>1048625</vt:i4>
      </vt:variant>
      <vt:variant>
        <vt:i4>53</vt:i4>
      </vt:variant>
      <vt:variant>
        <vt:i4>0</vt:i4>
      </vt:variant>
      <vt:variant>
        <vt:i4>5</vt:i4>
      </vt:variant>
      <vt:variant>
        <vt:lpwstr/>
      </vt:variant>
      <vt:variant>
        <vt:lpwstr>_Toc151393827</vt:lpwstr>
      </vt:variant>
      <vt:variant>
        <vt:i4>1048625</vt:i4>
      </vt:variant>
      <vt:variant>
        <vt:i4>47</vt:i4>
      </vt:variant>
      <vt:variant>
        <vt:i4>0</vt:i4>
      </vt:variant>
      <vt:variant>
        <vt:i4>5</vt:i4>
      </vt:variant>
      <vt:variant>
        <vt:lpwstr/>
      </vt:variant>
      <vt:variant>
        <vt:lpwstr>_Toc151393826</vt:lpwstr>
      </vt:variant>
      <vt:variant>
        <vt:i4>1048625</vt:i4>
      </vt:variant>
      <vt:variant>
        <vt:i4>41</vt:i4>
      </vt:variant>
      <vt:variant>
        <vt:i4>0</vt:i4>
      </vt:variant>
      <vt:variant>
        <vt:i4>5</vt:i4>
      </vt:variant>
      <vt:variant>
        <vt:lpwstr/>
      </vt:variant>
      <vt:variant>
        <vt:lpwstr>_Toc151393825</vt:lpwstr>
      </vt:variant>
      <vt:variant>
        <vt:i4>1048625</vt:i4>
      </vt:variant>
      <vt:variant>
        <vt:i4>35</vt:i4>
      </vt:variant>
      <vt:variant>
        <vt:i4>0</vt:i4>
      </vt:variant>
      <vt:variant>
        <vt:i4>5</vt:i4>
      </vt:variant>
      <vt:variant>
        <vt:lpwstr/>
      </vt:variant>
      <vt:variant>
        <vt:lpwstr>_Toc151393824</vt:lpwstr>
      </vt:variant>
      <vt:variant>
        <vt:i4>1048625</vt:i4>
      </vt:variant>
      <vt:variant>
        <vt:i4>29</vt:i4>
      </vt:variant>
      <vt:variant>
        <vt:i4>0</vt:i4>
      </vt:variant>
      <vt:variant>
        <vt:i4>5</vt:i4>
      </vt:variant>
      <vt:variant>
        <vt:lpwstr/>
      </vt:variant>
      <vt:variant>
        <vt:lpwstr>_Toc151393823</vt:lpwstr>
      </vt:variant>
      <vt:variant>
        <vt:i4>1048625</vt:i4>
      </vt:variant>
      <vt:variant>
        <vt:i4>23</vt:i4>
      </vt:variant>
      <vt:variant>
        <vt:i4>0</vt:i4>
      </vt:variant>
      <vt:variant>
        <vt:i4>5</vt:i4>
      </vt:variant>
      <vt:variant>
        <vt:lpwstr/>
      </vt:variant>
      <vt:variant>
        <vt:lpwstr>_Toc151393822</vt:lpwstr>
      </vt:variant>
      <vt:variant>
        <vt:i4>1048625</vt:i4>
      </vt:variant>
      <vt:variant>
        <vt:i4>17</vt:i4>
      </vt:variant>
      <vt:variant>
        <vt:i4>0</vt:i4>
      </vt:variant>
      <vt:variant>
        <vt:i4>5</vt:i4>
      </vt:variant>
      <vt:variant>
        <vt:lpwstr/>
      </vt:variant>
      <vt:variant>
        <vt:lpwstr>_Toc151393821</vt:lpwstr>
      </vt:variant>
      <vt:variant>
        <vt:i4>720949</vt:i4>
      </vt:variant>
      <vt:variant>
        <vt:i4>12</vt:i4>
      </vt:variant>
      <vt:variant>
        <vt:i4>0</vt:i4>
      </vt:variant>
      <vt:variant>
        <vt:i4>5</vt:i4>
      </vt:variant>
      <vt:variant>
        <vt:lpwstr/>
      </vt:variant>
      <vt:variant>
        <vt:lpwstr>_Executive_Summary_Option</vt:lpwstr>
      </vt:variant>
      <vt:variant>
        <vt:i4>7602253</vt:i4>
      </vt:variant>
      <vt:variant>
        <vt:i4>9</vt:i4>
      </vt:variant>
      <vt:variant>
        <vt:i4>0</vt:i4>
      </vt:variant>
      <vt:variant>
        <vt:i4>5</vt:i4>
      </vt:variant>
      <vt:variant>
        <vt:lpwstr>https://fonts.google.com/specimen/DM+Sans?query=Dm+sans&amp;sidebar.open=true&amp;selection.family=DM+Sans:ital,wght@0,400;0,500;0,700;1,400;1,500;1,700</vt:lpwstr>
      </vt:variant>
      <vt:variant>
        <vt:lpwstr>standard-styles</vt:lpwstr>
      </vt:variant>
      <vt:variant>
        <vt:i4>7667796</vt:i4>
      </vt:variant>
      <vt:variant>
        <vt:i4>6</vt:i4>
      </vt:variant>
      <vt:variant>
        <vt:i4>0</vt:i4>
      </vt:variant>
      <vt:variant>
        <vt:i4>5</vt:i4>
      </vt:variant>
      <vt:variant>
        <vt:lpwstr/>
      </vt:variant>
      <vt:variant>
        <vt:lpwstr>changing_colors</vt:lpwstr>
      </vt:variant>
      <vt:variant>
        <vt:i4>6619261</vt:i4>
      </vt:variant>
      <vt:variant>
        <vt:i4>3</vt:i4>
      </vt:variant>
      <vt:variant>
        <vt:i4>0</vt:i4>
      </vt:variant>
      <vt:variant>
        <vt:i4>5</vt:i4>
      </vt:variant>
      <vt:variant>
        <vt:lpwstr>https://icfonline.sharepoint.com/sites/Intranet/Documents/Forms/AllItems.aspx?id=%2Fsites%2FIntranet%2FDocuments%2FBrand%2DMarketing%2FBrand%20Resources%2FBrand%20Style%20Guide%5FPhotography%20Section%2Epdf&amp;parent=%2Fsites%2FIntranet%2FDocuments%2FBrand%2DMarketing%2FBrand%20Resources</vt:lpwstr>
      </vt:variant>
      <vt:variant>
        <vt:lpwstr/>
      </vt:variant>
      <vt:variant>
        <vt:i4>5636109</vt:i4>
      </vt:variant>
      <vt:variant>
        <vt:i4>0</vt:i4>
      </vt:variant>
      <vt:variant>
        <vt:i4>0</vt:i4>
      </vt:variant>
      <vt:variant>
        <vt:i4>5</vt:i4>
      </vt:variant>
      <vt:variant>
        <vt:lpwstr>https://forms.office.com/Pages/ResponsePage.aspx?id=e7mQz0a-AEqXAIHOT_G39l5VYOP_OAZCkcuT3v4v2QJURDhDQlVTWVFIRURIWTZLQzY2M0kwUE1CVy4u&amp;wdLOR=cAEEB5EFE-A7E4-45F9-8E4D-EE63764CD873</vt:lpwstr>
      </vt:variant>
      <vt:variant>
        <vt:lpwstr/>
      </vt:variant>
      <vt:variant>
        <vt:i4>1572977</vt:i4>
      </vt:variant>
      <vt:variant>
        <vt:i4>3</vt:i4>
      </vt:variant>
      <vt:variant>
        <vt:i4>0</vt:i4>
      </vt:variant>
      <vt:variant>
        <vt:i4>5</vt:i4>
      </vt:variant>
      <vt:variant>
        <vt:lpwstr>mailto:Grace.DAriano@icf.com</vt:lpwstr>
      </vt:variant>
      <vt:variant>
        <vt:lpwstr/>
      </vt:variant>
      <vt:variant>
        <vt:i4>983157</vt:i4>
      </vt:variant>
      <vt:variant>
        <vt:i4>0</vt:i4>
      </vt:variant>
      <vt:variant>
        <vt:i4>0</vt:i4>
      </vt:variant>
      <vt:variant>
        <vt:i4>5</vt:i4>
      </vt:variant>
      <vt:variant>
        <vt:lpwstr>mailto:Staci.Basdeo@icf.com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Dana</dc:creator>
  <cp:keywords/>
  <dc:description/>
  <cp:lastModifiedBy>Basdeo, Staci</cp:lastModifiedBy>
  <cp:revision>7</cp:revision>
  <dcterms:created xsi:type="dcterms:W3CDTF">2025-09-05T14:46:00Z</dcterms:created>
  <dcterms:modified xsi:type="dcterms:W3CDTF">2025-09-05T14:49:00Z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0x0101001EF6395FB827874C945C0B3A72A9E500</vt:lpwstr>
  </property>
  <property fmtid="{D5CDD505-2E9C-101B-9397-08002B2CF9AE}" pid="3" name="MediaServiceImageTags">
    <vt:lpwstr/>
  </property>
  <property fmtid="{D5CDD505-2E9C-101B-9397-08002B2CF9AE}" pid="4" name="MSIP_Label_c968b3d1-e05f-4796-9c23-acaf26d588cb_Enabled">
    <vt:lpwstr>true</vt:lpwstr>
  </property>
  <property fmtid="{D5CDD505-2E9C-101B-9397-08002B2CF9AE}" pid="5" name="MSIP_Label_c968b3d1-e05f-4796-9c23-acaf26d588cb_SetDate">
    <vt:lpwstr>2024-10-02T18:28:51Z</vt:lpwstr>
  </property>
  <property fmtid="{D5CDD505-2E9C-101B-9397-08002B2CF9AE}" pid="6" name="MSIP_Label_c968b3d1-e05f-4796-9c23-acaf26d588cb_Method">
    <vt:lpwstr>Standard</vt:lpwstr>
  </property>
  <property fmtid="{D5CDD505-2E9C-101B-9397-08002B2CF9AE}" pid="7" name="MSIP_Label_c968b3d1-e05f-4796-9c23-acaf26d588cb_Name">
    <vt:lpwstr>Company Confidential Information</vt:lpwstr>
  </property>
  <property fmtid="{D5CDD505-2E9C-101B-9397-08002B2CF9AE}" pid="8" name="MSIP_Label_c968b3d1-e05f-4796-9c23-acaf26d588cb_SiteId">
    <vt:lpwstr>600d01fc-055f-49c6-868f-3ecfcc791773</vt:lpwstr>
  </property>
  <property fmtid="{D5CDD505-2E9C-101B-9397-08002B2CF9AE}" pid="9" name="MSIP_Label_c968b3d1-e05f-4796-9c23-acaf26d588cb_ActionId">
    <vt:lpwstr>5fae5839-8ee9-4ff6-b8a0-4ea7cd84ceb6</vt:lpwstr>
  </property>
  <property fmtid="{D5CDD505-2E9C-101B-9397-08002B2CF9AE}" pid="10" name="MSIP_Label_c968b3d1-e05f-4796-9c23-acaf26d588cb_ContentBits">
    <vt:lpwstr>0</vt:lpwstr>
  </property>
  <property fmtid="{D5CDD505-2E9C-101B-9397-08002B2CF9AE}" pid="11" name="Order">
    <vt:r8>910900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